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992e" w14:textId="e5f9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января 2012 года № 528-IV.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по осуществлению космической деятельности в Республике Казахстан.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в области космической деятельности военного назначения – проект в области космической деятельности, реализуемый только для целей обеспечения обороны и безопасности;</w:t>
      </w:r>
    </w:p>
    <w:bookmarkEnd w:id="4"/>
    <w:bookmarkStart w:name="z11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космодром – комплекс технических средств, устройств, зданий, сооружений и земельных участков, предназначенный для обеспечения подготовки и осуществления запусков космических объектов;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космический аппарат – техническое устройство, предназначенное для вывода в космическое пространство с целью исследования и (или) использования космического пространства;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национальные операторы космических систем – юридические лица, осуществляющие создание, эксплуатацию и развитие космических систем;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космическая система – совокупность функционально-взаимосвязанных орбитальных и наземных технических средств, предназначенных для решения задач в космическом пространстве; 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техническая эксплуатация космической системы – процесс выполнения технических операций в целях поддержания в рабочем состоянии составных частей космической системы в соответствии с конструкторско-технологической и эксплуатационной документацией, включая их страхование;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космический ракетный комплекс – совокупность ракеты-носителя и технических средств, сооружений, технологического оборудования и коммуникаций, обеспечивающих прием, хранение, подготовку к пуску и пуск ракеты-носителя с космическим аппаратом;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космическое пространство – пространство, простирающееся за пределами воздушного пространства;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космическая деятельность – деятельность, направленная на исследование и использование космического пространства для достижения научных, экономических, экологических, оборонных, информационных и коммерческих целей;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участники космической деятельности – физические и (или) юридические лица, осуществляющие космическую деятельность на территории Республики Казахстан, а также в космическом пространстве в соответствии с настоящим Законом;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 в области космической деятельности – совокупность мероприятий по созданию, использованию и утилизации космической техники и технологий, направленных на осуществление космической деятельности;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проект в области космической деятельности двойного назначения – проект в области космической деятельности, реализуемый как для решения социально-экономических задач, так и для целей обеспечения обороны и безопасности; 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уполномоченный орган в области космической деятельности – центральный исполнительный орган, осуществляющий руководство в области космической деятельности, а также в пределах, предусмотренных законодательством Республики Казахстан, – межотраслевую координацию; 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космический объект – космический аппарат и (или) средство его выведения в космическое пространство и их составные части; 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объекты космической отрасли – производственные объекты, здания, сооружения и другое недвижимое имущество участников космической деятельности, используемые при осуществлении космической деятельности; 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космические услуги – услуги, оказываемые с использованием космической техники и технологий; 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система высокоточной спутниковой навигации – комплекс технических и программных средств, предназначенных для обеспечения пользователей глобальной навигационной спутниковой системы дополнительной информацией, позволяющей повысить точность определения координатно-временных параметров, в том числе географических координат и высот, скорости и направления движения, времени;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глобальная навигационная спутниковая система – космическая система, предназначенная для определения координатно-временных параметров (географических координат и высот, скорости и направления движения, времени) наземных, водных и воздушных объектов; 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дистанционное зондирование Земли из космоса – процесс получения информации о поверхности и недрах Земли путем наблюдения и измерения из космического пространства собственного и отраженного излучения элементов суши, океана и атмосферы;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данные дистанционного зондирования Земли из космоса – первичные данные, полученные непосредственно с космического аппарата дистанционного зондирования Земли, а также материалы, полученные в результате их предварительной обработки (радиометрической и геометрической коррекции);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пространственные данные – совокупность данных об объектах, включающая описание их местоположения и наиболее характерных свойств;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инфраструктура пространственных данных – система информационных ресурсов и аппаратно-программных средств, необходимых для сбора, обработки, хранения, распространения и использования пространственных данных на основе обеспечения доступа к ним физических и юридических лиц;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кандидат в космонавты Республики Казахстан (далее – кандидат в космонавты) – гражданин Республики Казахстан, прошедший предварительный отбор и направленный на подготовку для получения квалификации космонавта; 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космонавт Республики Казахстан (далее – космонавт) – гражданин Республики Казахстан, прошедший подготовку, получивший документы о присвоении квалификации космонавта (космонавта-испытателя, космонавта-исследователя, инструктора-космонавта) и статуса космонавта; 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спутниковая навигация – процесс решения задач навигации с использованием глобальной навигационной спутниковой системы для определения координатно-временных параметров объектов;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спутниковые навигационные услуги – деятельность, направленная на удовлетворение потребностей в дополнительных (относительно стандартно предоставляемых глобальными навигационными спутниковыми системами) услугах по определению координатно-временных параметров объектов; 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ракета-носитель – техническое устройство, предназначенное для вывода космических аппаратов в космическое пространство; 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район падения отделяющихся частей ракет-носителей – земельный участок, на который падают (приземляются) отработавшие и отделившиеся в полете элементы и (или) фрагменты ракет-носителей;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транспондер космического аппарата – совокупность радиопередающих устройств, установленных на космическом аппарате и предназначенных для ретрансляции сигналов Земля – космос – Земля; 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пусковые услуги – совокупность мероприятий по организации и осуществлению пусков ракет-носителей с целью вывода в космическое пространство космических аппаратов; 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средство выведения – ракета-носитель, разгонный блок, авиационная ракетно-космическая система, предназначенные для вывода космических аппаратов в космическое пространство.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08.04.2016 </w:t>
      </w:r>
      <w:r>
        <w:rPr>
          <w:rFonts w:ascii="Times New Roman"/>
          <w:b w:val="false"/>
          <w:i w:val="false"/>
          <w:color w:val="000000"/>
          <w:sz w:val="28"/>
        </w:rPr>
        <w:t>№ 490-V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в области космической деятельности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космической деятельности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Принципы осуществления космической деятельности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осуществления космической деятельности являются: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национальных интересов, обеспечение обороны и национальной безопасности Республики Казахстан при осуществлении космической деятельности;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поддержка приоритетных направлений развития космической деятельности;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экономическое стимулирование космической деятельности;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вреда здоровью физических лиц, ущерба окружающей среде, имуществу физических и юридических лиц, государства, возникшего вследствие осуществления космической деятельности;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экологических требований, требований в области технического регулирования и обеспечения санитарно-эпидемиологического благополучия населения;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соблюдение норм международного права в области космической деятельности;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эффективное и рациональное использование космического пространства и космической инфраструктуры Республики Казахстан;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стимулирование привлечения инвестиций в развитие космической деятельности при соблюдении государственных интересов Республики Казахстан. 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Направления космической деятельности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Космическая деятельность в Республике Казахстан осуществляется по следующим направлениям: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и использование объектов космической отрасли;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исследование космического пространства, планет и солнечно-земных связей;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дистанционное зондирование Земли из космоса;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координатно-временное и навигационное обеспечение;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 и использование космических систем связи;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запусков космических объектов;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развитие национального рынка космических услуг и расширение космических услуг на мировом рынке;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международное сотрудничество Республики Казахстан в области исследования и использования космического пространства в мирных целях;</w:t>
      </w:r>
    </w:p>
    <w:bookmarkEnd w:id="54"/>
    <w:bookmarkStart w:name="z11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научно-исследовательских и опытно-конструкторских работ.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Законом РК от 08.04.2016 </w:t>
      </w:r>
      <w:r>
        <w:rPr>
          <w:rFonts w:ascii="Times New Roman"/>
          <w:b w:val="false"/>
          <w:i w:val="false"/>
          <w:color w:val="000000"/>
          <w:sz w:val="28"/>
        </w:rPr>
        <w:t>№ 490-V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Виды космической деятельности по созданию и использованию космической инфраструктуры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и использования космической инфраструктуры в Республике Казахстан осуществляются следующие виды космической деятельности: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научно-исследовательские и опытно-конструкторские работы;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проектно-конструкторские и технологические разработки;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изготовление и испытание экспериментальных, опытных и коммерческих образцов космической техники;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техническая эксплуатация, ремонт и модернизация космической техники;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утилизация космических объектов и технических средств;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космических услуг конечным потребителям.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08.04.2016 </w:t>
      </w:r>
      <w:r>
        <w:rPr>
          <w:rFonts w:ascii="Times New Roman"/>
          <w:b w:val="false"/>
          <w:i w:val="false"/>
          <w:color w:val="000000"/>
          <w:sz w:val="28"/>
        </w:rPr>
        <w:t>№ 490-V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Материальная и кадровая основы космической деятельности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Материальной и кадровой основами космической деятельности Республики Казахстан являются: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научная, научно-технологическая и опытно-экспериментальная базы;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проектно-конструкторская и производственная базы;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база по эксплуатации космической техники;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база по оказанию космических услуг конечным потребителям;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кадровый состав участников космической деятельности.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изменением, внесенным Законом РК от 08.04.2016 </w:t>
      </w:r>
      <w:r>
        <w:rPr>
          <w:rFonts w:ascii="Times New Roman"/>
          <w:b w:val="false"/>
          <w:i w:val="false"/>
          <w:color w:val="000000"/>
          <w:sz w:val="28"/>
        </w:rPr>
        <w:t>№ 490-V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Финансирование космической деятельности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космической деятельности осуществляется за счет бюджетных средств и иных источников, не запрещенных законодательством Республики Казахстан.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И КОНТРОЛЬ В ОБЛАСТИ КОСМИЧЕСКОЙ ДЕЯТЕЛЬНОСТИ</w:t>
      </w:r>
    </w:p>
    <w:bookmarkEnd w:id="73"/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Компетенция Правительства Республики Казахстан в области космической деятельности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координирует вопросы международного сотрудничества Республики Казахстан в области космической деятельности; 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порядок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деятельности; 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принимает решения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деятельности; 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мероприятия по развитию и экономической поддержке космодрома "Байконур"; 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08.04.2016 </w:t>
      </w:r>
      <w:r>
        <w:rPr>
          <w:rFonts w:ascii="Times New Roman"/>
          <w:b w:val="false"/>
          <w:i w:val="false"/>
          <w:color w:val="000000"/>
          <w:sz w:val="28"/>
        </w:rPr>
        <w:t>№ 490-V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Компетенция уполномоченного органа в области космической деятельности</w:t>
      </w:r>
    </w:p>
    <w:bookmarkEnd w:id="80"/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космической деятельности (далее – уполномоченный орган):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области космической деятельности и организует ее осуществление;</w:t>
      </w:r>
    </w:p>
    <w:bookmarkStart w:name="z114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определяет национальных операторов космических систем;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проектов и программ в области космической деятельности, включая проведение научно-исследовательских и опытно-конструкторских работ;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порядок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отбора кандидатов в космонавты и присвоения статуса кандидата в космонавты, космонавта;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порядок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лицензирование в сфере использования космического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квалификационные требования, предъявляемые к деятельности в сфере использования космического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отраслевую экспертизу проектов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порядок государственной регистрации космических объектов и прав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государственную регистрацию космических объектов и прав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ведет регистр космических объектов;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Законом РК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положение об отряде космонавтов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в пределах своей компетенции нормативные правовые акты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разрабатывает и утверждает методику расчета затрат на создание, эксплуатацию и развитие объектов космической инфраструктуры;</w:t>
      </w:r>
    </w:p>
    <w:bookmarkStart w:name="z114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разрабатывает и утверждает порядок установления охранных зон объектов наземной космической инфраструктуры в Республике Казахстан по согласованию с заинтересованными государственными органами;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международное сотрудничество в области космической деятельности и представляет интересы Республики Казахстан в международных организациях и иностранных государствах;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разработку национальных стандартов в области космической деятельности в соответствии с законодательством Республики Казахстан в области технического регулирования и сфере стандартизации;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18-1)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утверждает порядок предоставления транспондеров космических аппаратов физическим и (или)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определяет совместно с Министерством обороны Республики Казахстан порядок планирования космических съемок, получения, обработки и распространения данных дистанционного зондирования Земли из космоса национальным оператором космической системы дистанционного зондирования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совместно с Министерством обороны Республики Казахстан порядок организации и предоставления спутниковых навигационных услуг национальным оператором системы высокоточной спутниковой навигации;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22) исключен Законом РК от 08.04.2016 </w:t>
      </w:r>
      <w:r>
        <w:rPr>
          <w:rFonts w:ascii="Times New Roman"/>
          <w:b w:val="false"/>
          <w:i w:val="false"/>
          <w:color w:val="000000"/>
          <w:sz w:val="28"/>
        </w:rPr>
        <w:t>№ 490-V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утверждает правила создания и эксплуатации (применения) космических систем на территории Республики Казахстан, а также в космическом пространстве, правила создания и эксплуатации (применения) космических ракетных комплексов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определяет порядок утилизации космических объектов и технических средств, выведенных из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устанавливает порядок приемки результатов по завершенным проектам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пределах своей компетенции в организации поисковых, аварийно-спасательных работ, а также в расследовании аварий при осуществлении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определяет порядок осуществления отраслевой экспертизы проектов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Start w:name="z14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Функции уполномоченного органа по реализации проектов в области космической деятельности двойного и военного назначения реализуются совместно с Министерством обороны Республики Казахстан.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08.04.2016 </w:t>
      </w:r>
      <w:r>
        <w:rPr>
          <w:rFonts w:ascii="Times New Roman"/>
          <w:b w:val="false"/>
          <w:i w:val="false"/>
          <w:color w:val="000000"/>
          <w:sz w:val="28"/>
        </w:rPr>
        <w:t>№ 490-V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Отраслевая экспертиза проектов в области космической деятельности</w:t>
      </w:r>
    </w:p>
    <w:bookmarkEnd w:id="85"/>
    <w:bookmarkStart w:name="z14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Проекты в области космической деятельности подлежат обязательной отраслевой экспертизе.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Запрещается реализация проектов в области космической деятельности без положительного заключения отраслевой экспертизы в области космической деятельности.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Государственная регистрация космических объектов и прав на них</w:t>
      </w:r>
    </w:p>
    <w:bookmarkEnd w:id="88"/>
    <w:bookmarkStart w:name="z15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Государственной регистрации подлежат космические объекты:</w:t>
      </w:r>
    </w:p>
    <w:bookmarkEnd w:id="89"/>
    <w:bookmarkStart w:name="z15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принадлежащие физическим или юридическим лицам Республики Казахстан, а также права на данные космические объекты; </w:t>
      </w:r>
    </w:p>
    <w:bookmarkEnd w:id="90"/>
    <w:bookmarkStart w:name="z15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принадлежащие иностранным физическим или юридическим лицам, запускаемые в космическое пространство с территории Республики Казахстан. </w:t>
      </w:r>
    </w:p>
    <w:bookmarkEnd w:id="91"/>
    <w:bookmarkStart w:name="z16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государственной регистрацией космических объектов и прав на них, указанных в подпункте 1) пункта 1 настоящей статьи, понимается учет космических объектов, акт признания и подтверждения государством возникновения, изменения или прекращения прав (обременения прав) на космический объект в соответствии с гражданским законодательством Республики Казахстан.</w:t>
      </w:r>
    </w:p>
    <w:bookmarkEnd w:id="92"/>
    <w:bookmarkStart w:name="z16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государственной регистрацией космических объектов, указанных в подпункте 2) пункта 1 настоящей статьи, понимается запись в регистре космических объектов без государственной регистрации прав на них.</w:t>
      </w:r>
    </w:p>
    <w:bookmarkEnd w:id="93"/>
    <w:bookmarkStart w:name="z16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Космические объекты, указанные в пункте 1 настоящей статьи, подлежат государственной регистрации в соответствии с порядком государственной регистрации космических объектов и прав на них.</w:t>
      </w:r>
    </w:p>
    <w:bookmarkEnd w:id="94"/>
    <w:bookmarkStart w:name="z16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осуществляется в срок до пяти рабочих дней со дня поступления заявления в уполномоченный орган.</w:t>
      </w:r>
    </w:p>
    <w:bookmarkEnd w:id="95"/>
    <w:bookmarkStart w:name="z16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Права на космические объекты возникают с момента их государственной регистрации и подтверждаются свидетельством о государственной регистрации, выданным уполномоченным органом.</w:t>
      </w:r>
    </w:p>
    <w:bookmarkEnd w:id="96"/>
    <w:bookmarkStart w:name="z16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 государственную регистрацию космических объектов и прав на них взимается сбор в порядке и размерах, определяемых налоговым законодательством Республики Казахстан.</w:t>
      </w:r>
    </w:p>
    <w:bookmarkEnd w:id="97"/>
    <w:bookmarkStart w:name="z16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государственной регистрации космического объекта и прав на него в уполномоченный орган представляются следующие документы:</w:t>
      </w:r>
    </w:p>
    <w:bookmarkEnd w:id="98"/>
    <w:bookmarkStart w:name="z16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99"/>
    <w:bookmarkStart w:name="z16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версия правоустанавливающего документа на космический объект;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3) исключен Законом РК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 суммы сбора за государственную регистрацию космического объекта и прав на него.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6-1 вводится в действие с 01.01.2015 и действует до 31.12.2015 (см.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Закона РК от от 27.04.2015 № 311-V).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При проведении операции, предусмотренной статьей 61-4 Закона Республики Казахстан "О банках и банковской деятельности в Республике Казахстан", для государственной регистрации изменения прав (обременения прав) на космический объект в уполномоченный орган представляются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договора об одновременной передаче активов и обязательств (с приложением передаточного акта или выписки из него);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уплату в бюджет суммы сбора за государственную регистрацию космического объекта и прав на него.</w:t>
      </w:r>
    </w:p>
    <w:bookmarkStart w:name="z1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При проведении операции, предусмотренной подпунктом 11) пункта 2 статьи 5-1, статьей 61-4 Закона Республики Казахстан "О банках и банковской деятельности в Республике Казахстан", для государственной регистрации изменения прав (обременения прав) на космический объект в уполномоченный орган представляются следующие документы: </w:t>
      </w:r>
    </w:p>
    <w:bookmarkEnd w:id="102"/>
    <w:bookmarkStart w:name="z1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</w:p>
    <w:bookmarkEnd w:id="103"/>
    <w:bookmarkStart w:name="z11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засвидетельствованные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(требования);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уплату в бюджет суммы сбора за государственную регистрацию космического объекта и прав на него.</w:t>
      </w:r>
    </w:p>
    <w:bookmarkStart w:name="z17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отказа в государственной регистрации космического объекта и прав на него являются:</w:t>
      </w:r>
    </w:p>
    <w:bookmarkEnd w:id="105"/>
    <w:bookmarkStart w:name="z17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заявителем неполного пакета документов, необходимых для государственной регистрации; </w:t>
      </w:r>
    </w:p>
    <w:bookmarkEnd w:id="106"/>
    <w:bookmarkStart w:name="z17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заявителем документов, не соответствующих требованиям законодательства Республики Казахстан; </w:t>
      </w:r>
    </w:p>
    <w:bookmarkEnd w:id="107"/>
    <w:bookmarkStart w:name="z17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обременения прав на космический объект, ограничивающих или исключающих распоряжение космическим объектом; </w:t>
      </w:r>
    </w:p>
    <w:bookmarkEnd w:id="108"/>
    <w:bookmarkStart w:name="z17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суда, вступившее в законную силу, ограничивающее или исключающее право распоряжения космическим объектом.</w:t>
      </w:r>
    </w:p>
    <w:bookmarkEnd w:id="109"/>
    <w:bookmarkStart w:name="z1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подпункта 3) части первой настоящего пункта не применяется при государственной регистрации космического объекта и прав на него в случае проведения операции, предусмотренной подпунктом 11) пункта 2 статьи 5-1, статьей 61-4 Закона Республики Казахстан "О банках и банковской деятельности в Республике Казахстан".</w:t>
      </w:r>
    </w:p>
    <w:bookmarkEnd w:id="110"/>
    <w:bookmarkStart w:name="z17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отказе в государственной регистрации уполномоченный орган не позднее пяти рабочих дней со дня поступления заявления направляет заявителю письменный мотивированный ответ с указанием причин отказа.</w:t>
      </w:r>
    </w:p>
    <w:bookmarkEnd w:id="111"/>
    <w:bookmarkStart w:name="z17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Отказ в государственной регистрации космического объекта и прав на него может быть обжалован в суд в порядке, установленном законодательством Республики Казахстан. </w:t>
      </w:r>
    </w:p>
    <w:bookmarkEnd w:id="112"/>
    <w:bookmarkStart w:name="z17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устранении оснований для отказа в государственной регистрации заявление на государственную регистрацию может быть подано повторно. </w:t>
      </w:r>
    </w:p>
    <w:bookmarkEnd w:id="113"/>
    <w:bookmarkStart w:name="z18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осуществления государственной регистрации, а также при представлении уполномоченному органу заявителем документов, подтверждающих факт уничтожения или утилизации космического объекта, уполномоченным органом производится соответствующая запись в регистре космических объектов. 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11 с изменениями, внесенными законами РК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27.02.2017 </w:t>
      </w:r>
      <w:r>
        <w:rPr>
          <w:rFonts w:ascii="Times New Roman"/>
          <w:b w:val="false"/>
          <w:i w:val="false"/>
          <w:color w:val="000000"/>
          <w:sz w:val="28"/>
        </w:rPr>
        <w:t>№ 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Государственный контроль в области космической деятельности</w:t>
      </w:r>
    </w:p>
    <w:bookmarkEnd w:id="115"/>
    <w:bookmarkStart w:name="z18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области космической деятельности осуществляется уполномоченным органом в форме проверки и профилактического контроля с посещением субъекта (объекта) контроля в соответствии с Предпринимательским кодексом Республики Казахстан.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Закона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ОСУЩЕСТВЛЕНИЕ КОСМИЧЕСКОЙ ДЕЯТЕЛЬНОСТИ</w:t>
      </w:r>
    </w:p>
    <w:bookmarkEnd w:id="117"/>
    <w:bookmarkStart w:name="z18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Лицензирование деятельности в сфере использования космического пространства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физических и юридических лиц в сфере использования космического пространства, указанная в подпунктах 1), 2), 3), 4) и 5) статьи 5 настоящего Закона, осуществляется на основании лицензии, выдаваемой в соответствии с законодательством Республики Казахстан о разрешениях и уведомлениях.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в редакции Закона РК от 08.04.2016 </w:t>
      </w:r>
      <w:r>
        <w:rPr>
          <w:rFonts w:ascii="Times New Roman"/>
          <w:b w:val="false"/>
          <w:i w:val="false"/>
          <w:color w:val="000000"/>
          <w:sz w:val="28"/>
        </w:rPr>
        <w:t>№ 490-V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Научные исследования в области космической деятельности</w:t>
      </w:r>
    </w:p>
    <w:bookmarkEnd w:id="119"/>
    <w:bookmarkStart w:name="z19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Научные исследования в области космической деятельности включают фундаментальные и прикладные научные исследования, опытно-конструкторские работы и космические эксперименты, направленные на обеспечение научного сопровождения космической деятельности и разработку новых образцов космической техники и технологий.</w:t>
      </w:r>
    </w:p>
    <w:bookmarkEnd w:id="120"/>
    <w:bookmarkStart w:name="z19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исследования в области космической деятельности выполняются в рамках научных, научно-технических проектов и программ, которые координируются уполномоченным органом в области науки. Научные, научно-технические проекты и программы разрабатываются и реализуются под руководством уполномоченного органа с привлечением ученых, высококвалифицированных специалистов и научных работников, научных и общественных организаций, высших учебных заведений Республики Казахстан.</w:t>
      </w:r>
    </w:p>
    <w:bookmarkEnd w:id="121"/>
    <w:bookmarkStart w:name="z19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Правовая охрана объектов интеллектуальной собственности, полученных при разработке космической техники и технологий, осуществляется в порядке, определяемом Гражданским кодексом Республики Казахстан и иными законами Республики Казахстан.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изменением, внесенным Законом РК от 08.04.2016 </w:t>
      </w:r>
      <w:r>
        <w:rPr>
          <w:rFonts w:ascii="Times New Roman"/>
          <w:b w:val="false"/>
          <w:i w:val="false"/>
          <w:color w:val="000000"/>
          <w:sz w:val="28"/>
        </w:rPr>
        <w:t>№ 490-V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Создание космических систем и космических ракетных комплексов</w:t>
      </w:r>
    </w:p>
    <w:bookmarkEnd w:id="123"/>
    <w:bookmarkStart w:name="z20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космических систем и космических ракетных комплексов включает научные исследования и опытно-конструкторские работы, проектирование, изготовление, монтаж, строительство, испытание космических систем и космических ракетных комплексов, их составных частей, а также ввод в эксплуатацию.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в редакции Закона РК от 08.04.2016 </w:t>
      </w:r>
      <w:r>
        <w:rPr>
          <w:rFonts w:ascii="Times New Roman"/>
          <w:b w:val="false"/>
          <w:i w:val="false"/>
          <w:color w:val="000000"/>
          <w:sz w:val="28"/>
        </w:rPr>
        <w:t>№ 490-V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Использование космической системы связи</w:t>
      </w:r>
    </w:p>
    <w:bookmarkEnd w:id="125"/>
    <w:bookmarkStart w:name="z20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Регулирование использования космической системы связи представляет собой комплекс правовых, экономических, организационных и технических мер, направленных на ее эффективное использование.</w:t>
      </w:r>
    </w:p>
    <w:bookmarkEnd w:id="126"/>
    <w:bookmarkStart w:name="z20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Космическая система связи предназначена для предоставления транспондеров космических аппаратов для нужд физических и (или) юридических лиц. 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08.04.2016 </w:t>
      </w:r>
      <w:r>
        <w:rPr>
          <w:rFonts w:ascii="Times New Roman"/>
          <w:b w:val="false"/>
          <w:i w:val="false"/>
          <w:color w:val="000000"/>
          <w:sz w:val="28"/>
        </w:rPr>
        <w:t>№ 490-V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08.04.2016 </w:t>
      </w:r>
      <w:r>
        <w:rPr>
          <w:rFonts w:ascii="Times New Roman"/>
          <w:b w:val="false"/>
          <w:i w:val="false"/>
          <w:color w:val="000000"/>
          <w:sz w:val="28"/>
        </w:rPr>
        <w:t>№ 490-V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Законом РК от 08.04.2016 </w:t>
      </w:r>
      <w:r>
        <w:rPr>
          <w:rFonts w:ascii="Times New Roman"/>
          <w:b w:val="false"/>
          <w:i w:val="false"/>
          <w:color w:val="000000"/>
          <w:sz w:val="28"/>
        </w:rPr>
        <w:t>№ 490-V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Использование космической системы дистанционного зондирования Земли</w:t>
      </w:r>
    </w:p>
    <w:bookmarkEnd w:id="128"/>
    <w:bookmarkStart w:name="z21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Космическая система дистанционного зондирования Земли предназначена для сбора пространственных данных о поверхности и структуре поверхности Земли, описания характера и временной изменчивости естественных природных параметров и явлений, природных ресурсов, окружающей среды, а также антропогенных факторов и образований в целях решения научных, социально-экономических, экологических и оборонных задач посредством космических съемок. </w:t>
      </w:r>
    </w:p>
    <w:bookmarkEnd w:id="129"/>
    <w:bookmarkStart w:name="z21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оператор космической системы дистанционного зондирования Земли планирует космические съемки, получает, обрабатывает и распространяет данные дистанционного зондирования Земли из космоса физическим и (или) юридическим лицам, государственным органам Республики Казахстан в порядке, определяемом уполномоченным органом совместно с Министерством обороны Республики Казахстан.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изменением, внесенным Законом РК от 08.04.2016 </w:t>
      </w:r>
      <w:r>
        <w:rPr>
          <w:rFonts w:ascii="Times New Roman"/>
          <w:b w:val="false"/>
          <w:i w:val="false"/>
          <w:color w:val="000000"/>
          <w:sz w:val="28"/>
        </w:rPr>
        <w:t>№ 490-V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Использование системы высокоточной спутниковой навигации</w:t>
      </w:r>
    </w:p>
    <w:bookmarkEnd w:id="131"/>
    <w:bookmarkStart w:name="z22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Система высокоточной спутниковой навигации предназначена для предоставления потребителям информации о целостности глобальной навигационной спутниковой системы, а также информации, позволяющей повысить точность определения координатно-временных параметров. </w:t>
      </w:r>
    </w:p>
    <w:bookmarkEnd w:id="132"/>
    <w:bookmarkStart w:name="z2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оператор системы высокоточной спутниковой навигации организует и предоставляет спутниковые навигационные услуги на всей территории Республики Казахстан в порядке, определяемом уполномоченным органом совместно с Министерством обороны Республики Казахстан.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изменением, внесенным Законом РК от 08.04.2016 </w:t>
      </w:r>
      <w:r>
        <w:rPr>
          <w:rFonts w:ascii="Times New Roman"/>
          <w:b w:val="false"/>
          <w:i w:val="false"/>
          <w:color w:val="000000"/>
          <w:sz w:val="28"/>
        </w:rPr>
        <w:t>№ 490-V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Использование космических ракетных комплексов</w:t>
      </w:r>
    </w:p>
    <w:bookmarkEnd w:id="134"/>
    <w:bookmarkStart w:name="z22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Космические ракетные комплексы предназначены для запуска космических объектов в космическое пространство. </w:t>
      </w:r>
    </w:p>
    <w:bookmarkEnd w:id="135"/>
    <w:bookmarkStart w:name="z22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Запуски космических объектов с применением космических ракетных комплексов осуществляются при наличии положительного решения Правительства Республики Казахстан, принятого в соответствии с порядком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деятельности. </w:t>
      </w:r>
    </w:p>
    <w:bookmarkEnd w:id="136"/>
    <w:bookmarkStart w:name="z3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3-1. Национальные операторы космических систем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3-1 в соответствии с Законом РК от 08.04.2016 </w:t>
      </w:r>
      <w:r>
        <w:rPr>
          <w:rFonts w:ascii="Times New Roman"/>
          <w:b w:val="false"/>
          <w:i w:val="false"/>
          <w:color w:val="ff0000"/>
          <w:sz w:val="28"/>
        </w:rPr>
        <w:t>№ 490-V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19-1. Национальный оператор космической системы связи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оператор космической системы связи – акционерное общество со стопроцентным участием государства в уставном капитале, определяемое Правительством Республики Казахстан, на которое возложены задачи создания, эксплуатации и развития космической системы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Полномочия Национального оператора космической системы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техническую эксплуатацию космической системы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услуги связи, в том числе по предоставлению транспондеров космических аппаратов, а также услуги широкополосного доступа к информационно-коммуникационным системам физическим и (или)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взаимодействует с иностранными операторами космической связи в целях резервирования транспондеров космических аппаратов Республики Казахстан, а также расширения зон покрытия космическими аппаратами за пределами Республики Казахстан по согласованию с уполномоченным органом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виды деятельности, не запрещенные законодательством Республики Казахстан.</w:t>
      </w:r>
    </w:p>
    <w:bookmarkStart w:name="z4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19-2. Национальный оператор космической системы дистанционного зондирования Земли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оператор космической системы дистанционного зондирования Земли – акционерное общество со стопроцентным участием государства в уставном капитале, определяемое Правительством Республики Казахстан, на которое возложены задачи создания, эксплуатации и развития космической системы дистанционного зондирования Земли.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Полномочия Национального оператора космической системы дистанционного зондирования Земли: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техническую эксплуатацию космической системы дистанционного зондирования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космические съемки и оказывает услуги по предоставлению данных дистанционного зондирования Земли из космоса физическим и (или)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создает и развивает инфраструктуру пространственных данных на основе данных дистанционного зондирования Земли из космоса и спутниковой навигации;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виды деятельности, не запрещенные законодательством Республики Казахстан.</w:t>
      </w:r>
    </w:p>
    <w:bookmarkStart w:name="z6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19-3. Национальный оператор системы высокоточной спутниковой навигации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оператор системы высокоточной спутниковой навигации – акционерное общество со стопроцентным участием государства в уставном капитале, определяемое Правительством Республики Казахстан, на которое возложены задачи создания, эксплуатации и развития системы высокоточной спутниковой навигации.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Полномочия Национального оператора системы высокоточной спутниковой навигации: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техническую эксплуатацию системы высокоточной спутниковой навигации;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спутниковые навигационные услуги на всей территории Республики Казахстан физическим и (или)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целостности навигационного поля глобальных навигационных спутниковых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виды деятельности, не запрещенные законодательством Республики Казахстан.</w:t>
      </w:r>
    </w:p>
    <w:bookmarkStart w:name="z22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КОСМИЧЕСКАЯ ИНФРАСТРУКТУРА</w:t>
      </w:r>
    </w:p>
    <w:bookmarkEnd w:id="141"/>
    <w:bookmarkStart w:name="z22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Объекты космической инфраструктуры Республики Казахстан</w:t>
      </w:r>
    </w:p>
    <w:bookmarkEnd w:id="142"/>
    <w:bookmarkStart w:name="z23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Объекты космической инфраструктуры Республики Казахстан составляют основу ее космической отрасли и включают:</w:t>
      </w:r>
    </w:p>
    <w:bookmarkEnd w:id="143"/>
    <w:bookmarkStart w:name="z23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объекты наземной космической инфраструктуры; </w:t>
      </w:r>
    </w:p>
    <w:bookmarkEnd w:id="144"/>
    <w:bookmarkStart w:name="z23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космические объекты. </w:t>
      </w:r>
    </w:p>
    <w:bookmarkEnd w:id="145"/>
    <w:bookmarkStart w:name="z23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Объекты космической инфраструктуры являются стратегическими объектами.</w:t>
      </w:r>
    </w:p>
    <w:bookmarkEnd w:id="146"/>
    <w:bookmarkStart w:name="z23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Объекты наземной космической инфраструктуры</w:t>
      </w:r>
    </w:p>
    <w:bookmarkEnd w:id="147"/>
    <w:bookmarkStart w:name="z23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объектам наземной космической инфраструктуры относятся:</w:t>
      </w:r>
    </w:p>
    <w:bookmarkEnd w:id="148"/>
    <w:bookmarkStart w:name="z23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научно-технологическая и опытно-экспериментальная база космических исследований;</w:t>
      </w:r>
    </w:p>
    <w:bookmarkEnd w:id="149"/>
    <w:bookmarkStart w:name="z23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средства производства космической техники и космических ракетных комплексов, предназначенных для обеспечения космической деятельности; </w:t>
      </w:r>
    </w:p>
    <w:bookmarkEnd w:id="150"/>
    <w:bookmarkStart w:name="z24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космодромы; </w:t>
      </w:r>
    </w:p>
    <w:bookmarkEnd w:id="151"/>
    <w:bookmarkStart w:name="z24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районы падения отделяющихся частей ракет-носителей; </w:t>
      </w:r>
    </w:p>
    <w:bookmarkEnd w:id="152"/>
    <w:bookmarkStart w:name="z24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наземные комплексы управления космическими объектами; </w:t>
      </w:r>
    </w:p>
    <w:bookmarkEnd w:id="153"/>
    <w:bookmarkStart w:name="z24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наземные целевые комплексы для приема информации от космических объектов, ее обработки и распространения. </w:t>
      </w:r>
    </w:p>
    <w:bookmarkEnd w:id="154"/>
    <w:bookmarkStart w:name="z24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сохранности и безопасной эксплуатации объектов наземной космической инфраструктуры устанавливаются охранные зоны земельные участки, за исключением районов падения отделяющихся частей ракет-носителей, в пределах которых ограничивается или запрещается деятельность, несовместимая с целями установления зон.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изменением, внесенным Законом РК от 08.04.2016 </w:t>
      </w:r>
      <w:r>
        <w:rPr>
          <w:rFonts w:ascii="Times New Roman"/>
          <w:b w:val="false"/>
          <w:i w:val="false"/>
          <w:color w:val="000000"/>
          <w:sz w:val="28"/>
        </w:rPr>
        <w:t>№ 490-V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Средства производства космической техники</w:t>
      </w:r>
    </w:p>
    <w:bookmarkEnd w:id="156"/>
    <w:bookmarkStart w:name="z24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средствам производства космической техники относятся специальные конструкторско-технологические бюро космической техники и сборочно-испытательный комплекс. </w:t>
      </w:r>
    </w:p>
    <w:bookmarkEnd w:id="157"/>
    <w:bookmarkStart w:name="z24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государственных заданий на производство космической техники, создаваемой для Республики Казахстан, утверждается Правительством Республики Казахстан по представлению уполномоченного органа. </w:t>
      </w:r>
    </w:p>
    <w:bookmarkEnd w:id="158"/>
    <w:bookmarkStart w:name="z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Производство космических аппаратов, финансируемых из бюджетных средств, осуществляется специальным конструкторско-технологическим бюро космической техники и сборочно-испытательным комплексом, расположенным на территории Республики Казахстан, в пределах их производственных возможностей.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изменением, внесенным Законом РК от 08.04.2016 </w:t>
      </w:r>
      <w:r>
        <w:rPr>
          <w:rFonts w:ascii="Times New Roman"/>
          <w:b w:val="false"/>
          <w:i w:val="false"/>
          <w:color w:val="000000"/>
          <w:sz w:val="28"/>
        </w:rPr>
        <w:t>№ 490-V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Космодром "Байконур"</w:t>
      </w:r>
    </w:p>
    <w:bookmarkEnd w:id="160"/>
    <w:bookmarkStart w:name="z25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Космодром "Байконур" является составной частью космической инфраструктуры и включает технические, стартовые, посадочные комплексы, земельные участки, предназначенные для подготовки и осуществления запусков космических объектов.</w:t>
      </w:r>
    </w:p>
    <w:bookmarkEnd w:id="161"/>
    <w:bookmarkStart w:name="z25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Космодром "Байконур" является стратегическим объектом и представляет собой имущественный комплекс, не подлежащий приватизации.</w:t>
      </w:r>
    </w:p>
    <w:bookmarkEnd w:id="162"/>
    <w:bookmarkStart w:name="z25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Маркировка космических объектов Республики Казахстан</w:t>
      </w:r>
    </w:p>
    <w:bookmarkEnd w:id="163"/>
    <w:bookmarkStart w:name="z25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Космические объекты Республики Казахстан, запускаемые в космическое пространство, должны иметь маркировку, определяемую уполномоченным органом в соответствии с международными стандартами и законодательством Республики Казахстан.</w:t>
      </w:r>
    </w:p>
    <w:bookmarkEnd w:id="164"/>
    <w:bookmarkStart w:name="z25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Утилизация космических объектов и технических средств</w:t>
      </w:r>
    </w:p>
    <w:bookmarkEnd w:id="165"/>
    <w:bookmarkStart w:name="z26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Космические объекты и технические средства, выведенные из эксплуатации, подлежат утилизации в порядке, определяемом уполномоченным органом и международными договорами.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изменением, внесенным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Передача объекта космической отрасли в аренду</w:t>
      </w:r>
    </w:p>
    <w:bookmarkEnd w:id="167"/>
    <w:bookmarkStart w:name="z2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передачи объекта космической отрасли в аренду международному или иностранному участнику космической деятельности регулируется законодательством Республики Казахстан, если иное не предусмотрено международным договором, ратифицированным Республикой Казахстан.</w:t>
      </w:r>
    </w:p>
    <w:bookmarkEnd w:id="168"/>
    <w:bookmarkStart w:name="z26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БЕЗОПАСНОСТЬ КОСМИЧЕСКОЙ ДЕЯТЕЛЬНОСТИ</w:t>
      </w:r>
    </w:p>
    <w:bookmarkEnd w:id="169"/>
    <w:bookmarkStart w:name="z26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Обеспечение безопасности космической деятельности</w:t>
      </w:r>
    </w:p>
    <w:bookmarkEnd w:id="170"/>
    <w:bookmarkStart w:name="z2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Космическая деятельность осуществляется при условии обеспечения охраны здоровья людей и окружающей среды, защищенности имущества физических и юридических лиц.</w:t>
      </w:r>
    </w:p>
    <w:bookmarkEnd w:id="171"/>
    <w:bookmarkStart w:name="z2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 космической деятельности обеспечивается уполномоченным органом в соответствии с установленными правилами безопасности, а также другими государственными органами в пределах компетенции, установленной законодательством Республики Казахстан.</w:t>
      </w:r>
    </w:p>
    <w:bookmarkEnd w:id="172"/>
    <w:bookmarkStart w:name="z2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вреда здоровью физических лиц, ущерба окружающей среде, имуществу физических и юридических лиц, государства, возникшего вследствие осуществления космической деятельности, производится добровольно или по решению суда в соответствии с законами Республики Казахстан.</w:t>
      </w:r>
    </w:p>
    <w:bookmarkEnd w:id="173"/>
    <w:bookmarkStart w:name="z2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 подлежит возмещению в полном объеме с учетом степени потери трудоспособности потерпевшего, затрат на его лечение и восстановление здоровья, затрат по уходу за больным.</w:t>
      </w:r>
    </w:p>
    <w:bookmarkEnd w:id="174"/>
    <w:bookmarkStart w:name="z2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произведения штатного запуска космического объекта участники космической деятельности направляют в уполномоченный орган в области охраны окружающей среды координаты районов падения отделяющихся частей ракеты-носителя, расположенных на территории Республики Казахстан.</w:t>
      </w:r>
    </w:p>
    <w:bookmarkEnd w:id="175"/>
    <w:bookmarkStart w:name="z2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гибели людей или животных, а также причинения ущерба гражданам и окружающей среде в результате произведенного запуска космического объекта участники космической деятельности должны возместить нанесенный ущерб в соответствии с пунктом 2 настоящей статьи. </w:t>
      </w:r>
    </w:p>
    <w:bookmarkEnd w:id="176"/>
    <w:bookmarkStart w:name="z2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Космический объект, принадлежащий иностранному физическому или юридическому лицу, может осуществлять безопасный пролет через воздушное пространство Республики Казахстан в процессе его выведения в космическое пространство или возвращения на Землю при условии предварительного согласования с Министерством обороны Республики Казахстан, уполномоченными органами в области охраны окружающей среды, в сфере гражданской защиты. 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изменением, внесенным Законом РК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Расследование аварий при осуществлении космической деятельности</w:t>
      </w:r>
    </w:p>
    <w:bookmarkEnd w:id="178"/>
    <w:bookmarkStart w:name="z2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Аварии, приведшие к возникновению чрезвычайных ситуаций техногенного характера, подлежат расследованию в порядке, установленном законодательством Республики Казахстан о гражданской защите.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изменением, внесенным Законом РК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Экологический контроль окружающей среды и состояния здоровья населения в регионах, подверженных воздействию космической деятельности</w:t>
      </w:r>
    </w:p>
    <w:bookmarkEnd w:id="180"/>
    <w:bookmarkStart w:name="z2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мониторинг окружающей среды и природных ресурсов при осуществлении космической деятельности проводится уполномоченными государственными органами в области охраны окружающей среды, управления земельными ресурсами в рамках Единой государственной системы мониторинга окружающей среды и природных ресурсов совместно со специально уполномоченными государственными органами. </w:t>
      </w:r>
    </w:p>
    <w:bookmarkEnd w:id="181"/>
    <w:bookmarkStart w:name="z2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Участники космической деятельности обязаны осуществлять производственный экологический контроль окружающей среды в порядке, установленном экологическим законодательством Республики Казахстан. </w:t>
      </w:r>
    </w:p>
    <w:bookmarkEnd w:id="182"/>
    <w:bookmarkStart w:name="z2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контроль в области охраны окружающей среды и здоровья населения при осуществлении космической деятельности осуществляется уполномоченными органами в области охраны окружающей среды и здравоохранения. </w:t>
      </w:r>
    </w:p>
    <w:bookmarkEnd w:id="183"/>
    <w:bookmarkStart w:name="z2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в области охраны окружающей среды и чрезвычайных ситуаций в связи с осуществлением космической деятельности на территории Республики Казахстан является открытой, подлежит распространению через средства массовой информации с использованием системы оповещения и связи. </w:t>
      </w:r>
    </w:p>
    <w:bookmarkEnd w:id="184"/>
    <w:bookmarkStart w:name="z29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Запреты и ограничения в космической деятельности</w:t>
      </w:r>
    </w:p>
    <w:bookmarkEnd w:id="185"/>
    <w:bookmarkStart w:name="z3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космической деятельности запрещается:</w:t>
      </w:r>
    </w:p>
    <w:bookmarkEnd w:id="186"/>
    <w:bookmarkStart w:name="z3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непосредственной угрозы жизни и здоровью людей; </w:t>
      </w:r>
    </w:p>
    <w:bookmarkEnd w:id="187"/>
    <w:bookmarkStart w:name="z3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выведение на орбиту, размещение в космическом пространстве оружия массового уничтожения; </w:t>
      </w:r>
    </w:p>
    <w:bookmarkEnd w:id="188"/>
    <w:bookmarkStart w:name="z3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 космической техники и (или) небесных тел для негативного воздействия на окружающую среду; </w:t>
      </w:r>
    </w:p>
    <w:bookmarkEnd w:id="189"/>
    <w:bookmarkStart w:name="z3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нарушение международных норм и стандартов по загрязнению космического пространства. </w:t>
      </w:r>
    </w:p>
    <w:bookmarkEnd w:id="190"/>
    <w:bookmarkStart w:name="z3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Космическая деятельность в рамках отдельного проекта при наступлении угрозы жизни и здоровью людей, причинении материальных убытков или ущерба окружающей среде ограничивается или запрещается в соответствии с экологическим законодательством Республики Казахстан.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изменением, внесенным Законом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ПРАВОВОЕ ПОЛОЖЕНИЕ</w:t>
      </w:r>
      <w:r>
        <w:br/>
      </w:r>
      <w:r>
        <w:rPr>
          <w:rFonts w:ascii="Times New Roman"/>
          <w:b/>
          <w:i w:val="false"/>
          <w:color w:val="000000"/>
        </w:rPr>
        <w:t>И МЕРЫ СОЦИАЛЬНОГО ОБЕСПЕЧЕНИЯ КАНДИДАТА</w:t>
      </w:r>
      <w:r>
        <w:br/>
      </w:r>
      <w:r>
        <w:rPr>
          <w:rFonts w:ascii="Times New Roman"/>
          <w:b/>
          <w:i w:val="false"/>
          <w:color w:val="000000"/>
        </w:rPr>
        <w:t>В КОСМОНАВТЫ, КОСМОНАВТА</w:t>
      </w:r>
    </w:p>
    <w:bookmarkEnd w:id="192"/>
    <w:bookmarkStart w:name="z31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31. Статус кандидата в космонавты, космонавта.Подготовка кандидата в космонавты, космонавта</w:t>
      </w:r>
    </w:p>
    <w:bookmarkEnd w:id="193"/>
    <w:bookmarkStart w:name="z3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Статус кандидата в космонавты, космонавта присваивается Правительством Республики Казахстан по представлению уполномоченного органа. </w:t>
      </w:r>
    </w:p>
    <w:bookmarkEnd w:id="194"/>
    <w:bookmarkStart w:name="z3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Космонавты формируются в отряд космонавтов Республики Казахстан. Отряд космонавтов Республики Казахстан действует на основании положения об отряде космонавтов Республики Казахстан. </w:t>
      </w:r>
    </w:p>
    <w:bookmarkEnd w:id="195"/>
    <w:bookmarkStart w:name="z3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Государство обеспечивает подготовку, переподготовку кандидатов в космонавты, космонавтов. </w:t>
      </w:r>
    </w:p>
    <w:bookmarkEnd w:id="196"/>
    <w:bookmarkStart w:name="z3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Подготовка и выполнение космического полета космонавтом осуществляются на основе контракта, заключаемого с соответствующим участником космической деятельности (заказчиком проведения летно-космических испытаний и (или) научных исследований и экспериментов в случае осуществления космического полета), в котором определяются обязательства сторон. </w:t>
      </w:r>
    </w:p>
    <w:bookmarkEnd w:id="197"/>
    <w:bookmarkStart w:name="z3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Время нахождения кандидата в космонавты, космонавта на подготовке, переподготовке, а также время его работы в области космической деятельности включаются в стаж работы кандидата в космонавты, космонавта. </w:t>
      </w:r>
    </w:p>
    <w:bookmarkEnd w:id="198"/>
    <w:bookmarkStart w:name="z31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32. Гарантии в случае получения увечья, заболевания или гибели (смерти) кандидата в космонавты, космонавта</w:t>
      </w:r>
    </w:p>
    <w:bookmarkEnd w:id="199"/>
    <w:bookmarkStart w:name="z3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установлении инвалидности, наступившей в результате травмы, увечья, заболевания, полученных при исполнении служебных обязанностей, кандидату в космонавты, космонавту за счет бюджетных средств выплачивается единовременная компенсация в размерах:</w:t>
      </w:r>
    </w:p>
    <w:bookmarkEnd w:id="200"/>
    <w:bookmarkStart w:name="z3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лицу с инвалидностью первой группы – 3000 месячных расчетных показателей; </w:t>
      </w:r>
    </w:p>
    <w:bookmarkEnd w:id="201"/>
    <w:bookmarkStart w:name="z3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лицу с инвалидностью второй группы – 2000 месячных расчетных показателей; </w:t>
      </w:r>
    </w:p>
    <w:bookmarkEnd w:id="202"/>
    <w:bookmarkStart w:name="z3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лицу с инвалидностью третьей группы – 1000 месячных расчетных показателей. </w:t>
      </w:r>
    </w:p>
    <w:bookmarkEnd w:id="203"/>
    <w:bookmarkStart w:name="z3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гибели (смерти) кандидата в космонавты, космонавта при исполнении служебных обязанностей его наследникам из бюджетных средств выплачивается единовременная компенсация в размере 6000 месячных расчетных показателей. </w:t>
      </w:r>
    </w:p>
    <w:bookmarkEnd w:id="204"/>
    <w:bookmarkStart w:name="z3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единовременной компенсации, предусмотренной пунктами 1 или 2 настоящей статьи, осуществляется в порядке, определяемом уполномоченным органом.</w:t>
      </w:r>
    </w:p>
    <w:bookmarkEnd w:id="205"/>
    <w:bookmarkStart w:name="z3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Единовременная компенсация не выплачивается, если в установленном порядке доказано, что гибель (смерть), увечье или заболевание кандидата в космонавты, космонавта наступили в связи с обстоятельствами, не связанными с исполнением служебных обязанностей. </w:t>
      </w:r>
    </w:p>
    <w:bookmarkEnd w:id="206"/>
    <w:bookmarkStart w:name="z3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гибели (смерти) кандидата в космонавты, космонавта при исполнении служебных обязанностей государство не позднее шести месяцев со дня гибели (смерти) указанного лица обеспечивает выделение в собственность наследников погибшего (умершего) одного жилища из государственного жилищного фонда или безвозмездную передачу ранее предоставленного кандидату в космонавты, космонавту служебного жилища в собственность наследников погибшего (умершего) либо предоставление аналогичного жилища из государственного жилищного фонда в населенном пункте Республики Казахстан на усмотрение наследников погибшего (умершего), если ранее предоставленное кандидату в космонавты, космонавту служебное жилище находится на территории другого государства. </w:t>
      </w:r>
    </w:p>
    <w:bookmarkEnd w:id="207"/>
    <w:bookmarkStart w:name="z3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Положение пункта 5 настоящей статьи применяется при условии отсутствия на территории Республики Казахстан у кандидата в космонавты, космонавта и его наследников в собственности жилища. 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изменениями, внесенными законами РК от 08.04.2016 </w:t>
      </w:r>
      <w:r>
        <w:rPr>
          <w:rFonts w:ascii="Times New Roman"/>
          <w:b w:val="false"/>
          <w:i w:val="false"/>
          <w:color w:val="000000"/>
          <w:sz w:val="28"/>
        </w:rPr>
        <w:t>№ 490-V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33. Компенсация расходов на погребение</w:t>
      </w:r>
    </w:p>
    <w:bookmarkEnd w:id="209"/>
    <w:bookmarkStart w:name="z3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Погребение погибшего (умершего) кандидата в космонавты, космонавта производится по месту жительства либо по желанию его родственников в другом месте Республики Казахстан. Расходы, связанные с подготовкой к перевозке тела, перевозкой тела, погребением, изготовлением и установкой надгробного памятника, компенсируются за счет бюджетных средств в размере 80 месячных расчетных показателей.</w:t>
      </w:r>
    </w:p>
    <w:bookmarkEnd w:id="210"/>
    <w:bookmarkStart w:name="z3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34. Медицинское и санаторно-курортное обслуживание кандидата в космонавты, космонавта</w:t>
      </w:r>
    </w:p>
    <w:bookmarkEnd w:id="211"/>
    <w:bookmarkStart w:name="z3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Кандидат в космонавты, космонавт при условии его постоянного проживания на территории Республики Казахстан в определенном уполномоченным органом порядке обеспечивается ежегодными профилактическими осмотрами, медицинским и санаторно-курортным лечением.</w:t>
      </w:r>
    </w:p>
    <w:bookmarkEnd w:id="212"/>
    <w:bookmarkStart w:name="z3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пункта 1 настоящей статьи распространяются на совместно проживающих членов семьи кандидата в космонавты, космонавта.</w:t>
      </w:r>
    </w:p>
    <w:bookmarkEnd w:id="213"/>
    <w:bookmarkStart w:name="z3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Положения пункта 1 настоящей статьи не распространяются на кандидата в космонавты, космонавта, утратившего гражданство Республики Казахстан.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с изменением, внесенным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35. Материальное обеспечение космонавтов, удостоенных почетного звания "Қазақстанның ғарышкер-ұшқышы" (Летчик-космонавт Казахстана)</w:t>
      </w:r>
    </w:p>
    <w:bookmarkEnd w:id="215"/>
    <w:bookmarkStart w:name="z35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Космонавтам, удостоенным почетного звания "Қазақстанның ғарышкер-ұшқышы" (Летчик-космонавт Казахстана), устанавливается повышающий коэффициент в размере 2,9 к должностному окладу.</w:t>
      </w:r>
    </w:p>
    <w:bookmarkEnd w:id="216"/>
    <w:bookmarkStart w:name="z35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217"/>
    <w:bookmarkStart w:name="z35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36. Ответственность за нарушение законодательства Республики Казахстан в области космической деятельности</w:t>
      </w:r>
    </w:p>
    <w:bookmarkEnd w:id="218"/>
    <w:bookmarkStart w:name="z35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космической деятельности влечет ответственность в соответствии с законами Республики Казахстан.</w:t>
      </w:r>
    </w:p>
    <w:bookmarkEnd w:id="219"/>
    <w:bookmarkStart w:name="z35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37. Порядок введения в действие настоящего Закона</w:t>
      </w:r>
    </w:p>
    <w:bookmarkEnd w:id="220"/>
    <w:bookmarkStart w:name="z36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его первого официального опубликования.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