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23a8" w14:textId="0652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образовательной накопительной системе</w:t>
      </w:r>
    </w:p>
    <w:p>
      <w:pPr>
        <w:spacing w:after="0"/>
        <w:ind w:left="0"/>
        <w:jc w:val="both"/>
      </w:pPr>
      <w:r>
        <w:rPr>
          <w:rFonts w:ascii="Times New Roman"/>
          <w:b w:val="false"/>
          <w:i w:val="false"/>
          <w:color w:val="000000"/>
          <w:sz w:val="28"/>
        </w:rPr>
        <w:t>Закон Республики Казахстан от 14 января 2013 года № 67-V.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функционирования Государственной образовательной накопительной системы, а также условия, формы и содержание ее государственного стимулирования.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3204" w:id="3"/>
    <w:p>
      <w:pPr>
        <w:spacing w:after="0"/>
        <w:ind w:left="0"/>
        <w:jc w:val="both"/>
      </w:pPr>
      <w:r>
        <w:rPr>
          <w:rFonts w:ascii="Times New Roman"/>
          <w:b w:val="false"/>
          <w:i w:val="false"/>
          <w:color w:val="000000"/>
          <w:sz w:val="28"/>
        </w:rPr>
        <w:t>
      1) стартовый образовательный капитал – единовременная выплата за счет средств бюджета, зачисляемая на образовательный накопительный вклад вкладчика или на расчетную сумму по договору образовательного накопительного страхования;</w:t>
      </w:r>
    </w:p>
    <w:bookmarkEnd w:id="3"/>
    <w:bookmarkStart w:name="z3332" w:id="4"/>
    <w:p>
      <w:pPr>
        <w:spacing w:after="0"/>
        <w:ind w:left="0"/>
        <w:jc w:val="both"/>
      </w:pPr>
      <w:r>
        <w:rPr>
          <w:rFonts w:ascii="Times New Roman"/>
          <w:b w:val="false"/>
          <w:i w:val="false"/>
          <w:color w:val="000000"/>
          <w:sz w:val="28"/>
        </w:rPr>
        <w:t>
      1-1) образовательное накопительное страхование – накопительное страхование жизни, осуществляемое с целью накопления средств для оплаты образовательных услуг, предусматривающее осуществление страховой выплаты в результате возникновения страхового случая, в том числе по истечении установленного договором образовательного накопительного страхования периода, в зависимости от того, какое из них наступит первым;</w:t>
      </w:r>
    </w:p>
    <w:bookmarkEnd w:id="4"/>
    <w:bookmarkStart w:name="z3205" w:id="5"/>
    <w:p>
      <w:pPr>
        <w:spacing w:after="0"/>
        <w:ind w:left="0"/>
        <w:jc w:val="both"/>
      </w:pPr>
      <w:r>
        <w:rPr>
          <w:rFonts w:ascii="Times New Roman"/>
          <w:b w:val="false"/>
          <w:i w:val="false"/>
          <w:color w:val="000000"/>
          <w:sz w:val="28"/>
        </w:rPr>
        <w:t>
      2) единый реестр договоров образовательного накопительного страхования – единая база регистрации договоров образовательного накопительного страхования, по которым оператор начисляет стартовый образовательный капитал, премию государства;</w:t>
      </w:r>
    </w:p>
    <w:bookmarkEnd w:id="5"/>
    <w:bookmarkStart w:name="z3206" w:id="6"/>
    <w:p>
      <w:pPr>
        <w:spacing w:after="0"/>
        <w:ind w:left="0"/>
        <w:jc w:val="both"/>
      </w:pPr>
      <w:r>
        <w:rPr>
          <w:rFonts w:ascii="Times New Roman"/>
          <w:b w:val="false"/>
          <w:i w:val="false"/>
          <w:color w:val="000000"/>
          <w:sz w:val="28"/>
        </w:rPr>
        <w:t>
      3)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w:t>
      </w:r>
    </w:p>
    <w:bookmarkEnd w:id="6"/>
    <w:bookmarkStart w:name="z3207" w:id="7"/>
    <w:p>
      <w:pPr>
        <w:spacing w:after="0"/>
        <w:ind w:left="0"/>
        <w:jc w:val="both"/>
      </w:pPr>
      <w:r>
        <w:rPr>
          <w:rFonts w:ascii="Times New Roman"/>
          <w:b w:val="false"/>
          <w:i w:val="false"/>
          <w:color w:val="000000"/>
          <w:sz w:val="28"/>
        </w:rPr>
        <w:t>
      4) образовательный накопительный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стартовый образовательный капитал, премию государства и капитализированные вознаграждения банка-участника;</w:t>
      </w:r>
    </w:p>
    <w:bookmarkEnd w:id="7"/>
    <w:bookmarkStart w:name="z3208" w:id="8"/>
    <w:p>
      <w:pPr>
        <w:spacing w:after="0"/>
        <w:ind w:left="0"/>
        <w:jc w:val="both"/>
      </w:pPr>
      <w:r>
        <w:rPr>
          <w:rFonts w:ascii="Times New Roman"/>
          <w:b w:val="false"/>
          <w:i w:val="false"/>
          <w:color w:val="000000"/>
          <w:sz w:val="28"/>
        </w:rPr>
        <w:t>
      5) договор об образовательном накопительном вкладе (далее – договор вклада) – договор банковского вклада на накопление средств для оплаты образовательных услуг, заключенный вкладчиком с банком-участником;</w:t>
      </w:r>
    </w:p>
    <w:bookmarkEnd w:id="8"/>
    <w:bookmarkStart w:name="z3209" w:id="9"/>
    <w:p>
      <w:pPr>
        <w:spacing w:after="0"/>
        <w:ind w:left="0"/>
        <w:jc w:val="both"/>
      </w:pPr>
      <w:r>
        <w:rPr>
          <w:rFonts w:ascii="Times New Roman"/>
          <w:b w:val="false"/>
          <w:i w:val="false"/>
          <w:color w:val="000000"/>
          <w:sz w:val="28"/>
        </w:rPr>
        <w:t>
      6) единый реестр договоров об образовательном накопительном вкладе – единая база регистрации договоров вклада, по которым оператор начисляет стартовый образовательный капитал, премию государства;</w:t>
      </w:r>
    </w:p>
    <w:bookmarkEnd w:id="9"/>
    <w:bookmarkStart w:name="z3210" w:id="10"/>
    <w:p>
      <w:pPr>
        <w:spacing w:after="0"/>
        <w:ind w:left="0"/>
        <w:jc w:val="both"/>
      </w:pPr>
      <w:r>
        <w:rPr>
          <w:rFonts w:ascii="Times New Roman"/>
          <w:b w:val="false"/>
          <w:i w:val="false"/>
          <w:color w:val="000000"/>
          <w:sz w:val="28"/>
        </w:rPr>
        <w:t>
      7) образовательные услуги – деятельность по предоставлению обучающемуся услуг, направленных на реализацию образовательных потребностей личности и освоение образовательных программ;</w:t>
      </w:r>
    </w:p>
    <w:bookmarkEnd w:id="10"/>
    <w:bookmarkStart w:name="z3211" w:id="11"/>
    <w:p>
      <w:pPr>
        <w:spacing w:after="0"/>
        <w:ind w:left="0"/>
        <w:jc w:val="both"/>
      </w:pPr>
      <w:r>
        <w:rPr>
          <w:rFonts w:ascii="Times New Roman"/>
          <w:b w:val="false"/>
          <w:i w:val="false"/>
          <w:color w:val="000000"/>
          <w:sz w:val="28"/>
        </w:rPr>
        <w:t>
      8)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w:t>
      </w:r>
    </w:p>
    <w:bookmarkEnd w:id="11"/>
    <w:bookmarkStart w:name="z3212" w:id="12"/>
    <w:p>
      <w:pPr>
        <w:spacing w:after="0"/>
        <w:ind w:left="0"/>
        <w:jc w:val="both"/>
      </w:pPr>
      <w:r>
        <w:rPr>
          <w:rFonts w:ascii="Times New Roman"/>
          <w:b w:val="false"/>
          <w:i w:val="false"/>
          <w:color w:val="000000"/>
          <w:sz w:val="28"/>
        </w:rPr>
        <w:t>
      9)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12"/>
    <w:bookmarkStart w:name="z3213" w:id="13"/>
    <w:p>
      <w:pPr>
        <w:spacing w:after="0"/>
        <w:ind w:left="0"/>
        <w:jc w:val="both"/>
      </w:pPr>
      <w:r>
        <w:rPr>
          <w:rFonts w:ascii="Times New Roman"/>
          <w:b w:val="false"/>
          <w:i w:val="false"/>
          <w:color w:val="000000"/>
          <w:sz w:val="28"/>
        </w:rPr>
        <w:t>
      10) вноситель – резидент или нерезидент Республики Казахстан, осуществляющий взнос на образовательный накопительный вклад в пользу вкладчика;</w:t>
      </w:r>
    </w:p>
    <w:bookmarkEnd w:id="13"/>
    <w:bookmarkStart w:name="z3214" w:id="14"/>
    <w:p>
      <w:pPr>
        <w:spacing w:after="0"/>
        <w:ind w:left="0"/>
        <w:jc w:val="both"/>
      </w:pPr>
      <w:r>
        <w:rPr>
          <w:rFonts w:ascii="Times New Roman"/>
          <w:b w:val="false"/>
          <w:i w:val="false"/>
          <w:color w:val="000000"/>
          <w:sz w:val="28"/>
        </w:rPr>
        <w:t>
      11) кредитор – банк второго уровня Республики Казахстан,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w:t>
      </w:r>
    </w:p>
    <w:bookmarkEnd w:id="14"/>
    <w:bookmarkStart w:name="z3215" w:id="15"/>
    <w:p>
      <w:pPr>
        <w:spacing w:after="0"/>
        <w:ind w:left="0"/>
        <w:jc w:val="both"/>
      </w:pPr>
      <w:r>
        <w:rPr>
          <w:rFonts w:ascii="Times New Roman"/>
          <w:b w:val="false"/>
          <w:i w:val="false"/>
          <w:color w:val="000000"/>
          <w:sz w:val="28"/>
        </w:rPr>
        <w:t>
      12) кредитная линия –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w:t>
      </w:r>
    </w:p>
    <w:bookmarkEnd w:id="15"/>
    <w:bookmarkStart w:name="z3216" w:id="16"/>
    <w:p>
      <w:pPr>
        <w:spacing w:after="0"/>
        <w:ind w:left="0"/>
        <w:jc w:val="both"/>
      </w:pPr>
      <w:r>
        <w:rPr>
          <w:rFonts w:ascii="Times New Roman"/>
          <w:b w:val="false"/>
          <w:i w:val="false"/>
          <w:color w:val="000000"/>
          <w:sz w:val="28"/>
        </w:rPr>
        <w:t>
      13) заемщик – вкладчик, заключивший с кредитором договор образовательного кредита на недостающую для оплаты образовательных услуг сумму;</w:t>
      </w:r>
    </w:p>
    <w:bookmarkEnd w:id="16"/>
    <w:bookmarkStart w:name="z3217" w:id="17"/>
    <w:p>
      <w:pPr>
        <w:spacing w:after="0"/>
        <w:ind w:left="0"/>
        <w:jc w:val="both"/>
      </w:pPr>
      <w:r>
        <w:rPr>
          <w:rFonts w:ascii="Times New Roman"/>
          <w:b w:val="false"/>
          <w:i w:val="false"/>
          <w:color w:val="000000"/>
          <w:sz w:val="28"/>
        </w:rPr>
        <w:t>
      14) банк-участник – банк второго уровня Республики Казахстан, Национальный оператор почты, отвечающие установленным настоящим Законом требованиям и заключившие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7"/>
    <w:bookmarkStart w:name="z3333" w:id="18"/>
    <w:p>
      <w:pPr>
        <w:spacing w:after="0"/>
        <w:ind w:left="0"/>
        <w:jc w:val="both"/>
      </w:pPr>
      <w:r>
        <w:rPr>
          <w:rFonts w:ascii="Times New Roman"/>
          <w:b w:val="false"/>
          <w:i w:val="false"/>
          <w:color w:val="000000"/>
          <w:sz w:val="28"/>
        </w:rPr>
        <w:t>
      14-1) организация образования – участник – юридическое лицо, созданное и действующее на территории Республики Казахстан, реализующее образовательные программы технического и профессионального, послесреднего, высшего и послевузовского образования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8"/>
    <w:bookmarkStart w:name="z3218" w:id="19"/>
    <w:p>
      <w:pPr>
        <w:spacing w:after="0"/>
        <w:ind w:left="0"/>
        <w:jc w:val="both"/>
      </w:pPr>
      <w:r>
        <w:rPr>
          <w:rFonts w:ascii="Times New Roman"/>
          <w:b w:val="false"/>
          <w:i w:val="false"/>
          <w:color w:val="000000"/>
          <w:sz w:val="28"/>
        </w:rPr>
        <w:t>
      15) страховая организация-участник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9"/>
    <w:bookmarkStart w:name="z3219" w:id="20"/>
    <w:p>
      <w:pPr>
        <w:spacing w:after="0"/>
        <w:ind w:left="0"/>
        <w:jc w:val="both"/>
      </w:pPr>
      <w:r>
        <w:rPr>
          <w:rFonts w:ascii="Times New Roman"/>
          <w:b w:val="false"/>
          <w:i w:val="false"/>
          <w:color w:val="000000"/>
          <w:sz w:val="28"/>
        </w:rPr>
        <w:t>
      16) премия государства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w:t>
      </w:r>
    </w:p>
    <w:bookmarkEnd w:id="20"/>
    <w:bookmarkStart w:name="z3220" w:id="21"/>
    <w:p>
      <w:pPr>
        <w:spacing w:after="0"/>
        <w:ind w:left="0"/>
        <w:jc w:val="both"/>
      </w:pPr>
      <w:r>
        <w:rPr>
          <w:rFonts w:ascii="Times New Roman"/>
          <w:b w:val="false"/>
          <w:i w:val="false"/>
          <w:color w:val="000000"/>
          <w:sz w:val="28"/>
        </w:rPr>
        <w:t>
      17) Государственная образовательная накопительная система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страховыми организациями-участниками страховых премий (страховых взносов) и начислении стартового образовательного капитала, а также начислении на них соответственно вознаграждений, инвестиционного дохода и премий государства;</w:t>
      </w:r>
    </w:p>
    <w:bookmarkEnd w:id="21"/>
    <w:bookmarkStart w:name="z3221" w:id="22"/>
    <w:p>
      <w:pPr>
        <w:spacing w:after="0"/>
        <w:ind w:left="0"/>
        <w:jc w:val="both"/>
      </w:pPr>
      <w:r>
        <w:rPr>
          <w:rFonts w:ascii="Times New Roman"/>
          <w:b w:val="false"/>
          <w:i w:val="false"/>
          <w:color w:val="000000"/>
          <w:sz w:val="28"/>
        </w:rPr>
        <w:t>
      18) оператор в сфере Государственной образовательной накопительной системы (далее – оператор) – организация, определяемая совместным решением уполномоченного органа в области науки и высшего образования и уполномоченного органа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22"/>
    <w:bookmarkStart w:name="z3222" w:id="23"/>
    <w:p>
      <w:pPr>
        <w:spacing w:after="0"/>
        <w:ind w:left="0"/>
        <w:jc w:val="both"/>
      </w:pPr>
      <w:r>
        <w:rPr>
          <w:rFonts w:ascii="Times New Roman"/>
          <w:b w:val="false"/>
          <w:i w:val="false"/>
          <w:color w:val="000000"/>
          <w:sz w:val="28"/>
        </w:rPr>
        <w:t>
      19) соглашение о сотрудничестве в сфере Государственной образовательной накопительной системы (далее – соглашение о сотрудничестве) – соглашение между оператором и банком-участником, оператором и страховой организацией-участником или оператором и организацией образования – участником, устанавливающее условия и порядок их взаимодействия в рамках реализации Государственной образовательной накопительной системы;</w:t>
      </w:r>
    </w:p>
    <w:bookmarkEnd w:id="23"/>
    <w:bookmarkStart w:name="z3223" w:id="24"/>
    <w:p>
      <w:pPr>
        <w:spacing w:after="0"/>
        <w:ind w:left="0"/>
        <w:jc w:val="both"/>
      </w:pPr>
      <w:r>
        <w:rPr>
          <w:rFonts w:ascii="Times New Roman"/>
          <w:b w:val="false"/>
          <w:i w:val="false"/>
          <w:color w:val="000000"/>
          <w:sz w:val="28"/>
        </w:rPr>
        <w:t>
      20) выгодоприобретатель – лицо, которое в соответствии с договором страхования является получателем страховой выплаты;</w:t>
      </w:r>
    </w:p>
    <w:bookmarkEnd w:id="24"/>
    <w:bookmarkStart w:name="z3224" w:id="25"/>
    <w:p>
      <w:pPr>
        <w:spacing w:after="0"/>
        <w:ind w:left="0"/>
        <w:jc w:val="both"/>
      </w:pPr>
      <w:r>
        <w:rPr>
          <w:rFonts w:ascii="Times New Roman"/>
          <w:b w:val="false"/>
          <w:i w:val="false"/>
          <w:color w:val="000000"/>
          <w:sz w:val="28"/>
        </w:rPr>
        <w:t>
      21) расчетная сумма по договору страхования – сумма, принимаемая для расчета премии государства, определяемая исходя из сформированного страхового резерва по договору страхования с учетом страховых премий (страховых взносов), стартового образовательного капитала, инвестиционного дохода, начисленных премий государства прошлых периодов;</w:t>
      </w:r>
    </w:p>
    <w:bookmarkEnd w:id="25"/>
    <w:bookmarkStart w:name="z3225" w:id="26"/>
    <w:p>
      <w:pPr>
        <w:spacing w:after="0"/>
        <w:ind w:left="0"/>
        <w:jc w:val="both"/>
      </w:pPr>
      <w:r>
        <w:rPr>
          <w:rFonts w:ascii="Times New Roman"/>
          <w:b w:val="false"/>
          <w:i w:val="false"/>
          <w:color w:val="000000"/>
          <w:sz w:val="28"/>
        </w:rPr>
        <w:t>
      22) страховая выплата по договору страхования (далее – страховая выплата) – сумма денег, предусмотренная договором страхования, включающая, в том числе страховую премию (страховые взносы), стартовый образовательный капитал, инвестиционный доход, премии государства, и выплачиваемая страховой организацией – участником для оплаты образовательных услуг выгодоприобретателя, в пользу которого заключен договор страхования, в результате возникновения страхового случая либо при наступлении срока, определенного в договоре страхования;</w:t>
      </w:r>
    </w:p>
    <w:bookmarkEnd w:id="26"/>
    <w:bookmarkStart w:name="z3226" w:id="27"/>
    <w:p>
      <w:pPr>
        <w:spacing w:after="0"/>
        <w:ind w:left="0"/>
        <w:jc w:val="both"/>
      </w:pPr>
      <w:r>
        <w:rPr>
          <w:rFonts w:ascii="Times New Roman"/>
          <w:b w:val="false"/>
          <w:i w:val="false"/>
          <w:color w:val="000000"/>
          <w:sz w:val="28"/>
        </w:rPr>
        <w:t>
      23) страхователь – лицо, являющееся родителем или иным близким родственником, законным представителем выгодоприобретателя и заключившее договор страхования со страховой организацией-участником (в соответствии с настоящим Законом страхователь является застрахованным);</w:t>
      </w:r>
    </w:p>
    <w:bookmarkEnd w:id="27"/>
    <w:bookmarkStart w:name="z3227" w:id="28"/>
    <w:p>
      <w:pPr>
        <w:spacing w:after="0"/>
        <w:ind w:left="0"/>
        <w:jc w:val="both"/>
      </w:pPr>
      <w:r>
        <w:rPr>
          <w:rFonts w:ascii="Times New Roman"/>
          <w:b w:val="false"/>
          <w:i w:val="false"/>
          <w:color w:val="000000"/>
          <w:sz w:val="28"/>
        </w:rPr>
        <w:t>
      24) вкладчик – гражданин Республики Казахстан, который является стороной договора вклада;</w:t>
      </w:r>
    </w:p>
    <w:bookmarkEnd w:id="28"/>
    <w:bookmarkStart w:name="z3228" w:id="29"/>
    <w:p>
      <w:pPr>
        <w:spacing w:after="0"/>
        <w:ind w:left="0"/>
        <w:jc w:val="both"/>
      </w:pPr>
      <w:r>
        <w:rPr>
          <w:rFonts w:ascii="Times New Roman"/>
          <w:b w:val="false"/>
          <w:i w:val="false"/>
          <w:color w:val="000000"/>
          <w:sz w:val="28"/>
        </w:rPr>
        <w:t>
      25) выкупная сумма – сумма денег, которую страхователь имеет право получить при досрочном прекращении действия договора страхования, определяемая в порядке, определенном уполномоченным органом по регулированию, контролю и надзору финансового рынка и финансовых организаций.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Государственной образовательной накопительной системе</w:t>
      </w:r>
    </w:p>
    <w:bookmarkStart w:name="z24" w:id="30"/>
    <w:p>
      <w:pPr>
        <w:spacing w:after="0"/>
        <w:ind w:left="0"/>
        <w:jc w:val="both"/>
      </w:pPr>
      <w:r>
        <w:rPr>
          <w:rFonts w:ascii="Times New Roman"/>
          <w:b w:val="false"/>
          <w:i w:val="false"/>
          <w:color w:val="000000"/>
          <w:sz w:val="28"/>
        </w:rPr>
        <w:t>
      1. Законодательство Республики Казахстан о Государственной образовательной накопительной системе основывается на Конституции Республики Казахстан и состоит из настоящего Закона и иных нормативных правовых актов Республики Казахстан.</w:t>
      </w:r>
    </w:p>
    <w:bookmarkEnd w:id="30"/>
    <w:bookmarkStart w:name="z25" w:id="3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bookmarkEnd w:id="31"/>
    <w:p>
      <w:pPr>
        <w:spacing w:after="0"/>
        <w:ind w:left="0"/>
        <w:jc w:val="both"/>
      </w:pPr>
      <w:r>
        <w:rPr>
          <w:rFonts w:ascii="Times New Roman"/>
          <w:b/>
          <w:i w:val="false"/>
          <w:color w:val="000000"/>
          <w:sz w:val="28"/>
        </w:rPr>
        <w:t>Статья 3. Основные цель, задачи и принципы государственного регулирования сферы Государственной образовательной накопительной системы</w:t>
      </w:r>
    </w:p>
    <w:bookmarkStart w:name="z3334" w:id="32"/>
    <w:p>
      <w:pPr>
        <w:spacing w:after="0"/>
        <w:ind w:left="0"/>
        <w:jc w:val="both"/>
      </w:pPr>
      <w:r>
        <w:rPr>
          <w:rFonts w:ascii="Times New Roman"/>
          <w:b w:val="false"/>
          <w:i w:val="false"/>
          <w:color w:val="000000"/>
          <w:sz w:val="28"/>
        </w:rPr>
        <w:t xml:space="preserve">
      1. Основной целью государственного регулирования сферы Государственной образовательной накопительной системы является создание условий для обеспечения доступности получения технического и профессионального, послесреднего, высшего и послевузовского образования. </w:t>
      </w:r>
    </w:p>
    <w:bookmarkEnd w:id="32"/>
    <w:bookmarkStart w:name="z3335" w:id="33"/>
    <w:p>
      <w:pPr>
        <w:spacing w:after="0"/>
        <w:ind w:left="0"/>
        <w:jc w:val="both"/>
      </w:pPr>
      <w:r>
        <w:rPr>
          <w:rFonts w:ascii="Times New Roman"/>
          <w:b w:val="false"/>
          <w:i w:val="false"/>
          <w:color w:val="000000"/>
          <w:sz w:val="28"/>
        </w:rPr>
        <w:t>
      2. Основными задачами государственного регулирования сферы Государственной образовательной накопительной системы являются:</w:t>
      </w:r>
    </w:p>
    <w:bookmarkEnd w:id="33"/>
    <w:bookmarkStart w:name="z3336" w:id="34"/>
    <w:p>
      <w:pPr>
        <w:spacing w:after="0"/>
        <w:ind w:left="0"/>
        <w:jc w:val="both"/>
      </w:pPr>
      <w:r>
        <w:rPr>
          <w:rFonts w:ascii="Times New Roman"/>
          <w:b w:val="false"/>
          <w:i w:val="false"/>
          <w:color w:val="000000"/>
          <w:sz w:val="28"/>
        </w:rPr>
        <w:t>
      1) развитие в обществе культуры денежного накопления для оплаты образовательных услуг;</w:t>
      </w:r>
    </w:p>
    <w:bookmarkEnd w:id="34"/>
    <w:bookmarkStart w:name="z3337" w:id="35"/>
    <w:p>
      <w:pPr>
        <w:spacing w:after="0"/>
        <w:ind w:left="0"/>
        <w:jc w:val="both"/>
      </w:pPr>
      <w:r>
        <w:rPr>
          <w:rFonts w:ascii="Times New Roman"/>
          <w:b w:val="false"/>
          <w:i w:val="false"/>
          <w:color w:val="000000"/>
          <w:sz w:val="28"/>
        </w:rPr>
        <w:t>
      2) формирование в обществе осознанности выбора будущей профессии или специальности.</w:t>
      </w:r>
    </w:p>
    <w:bookmarkEnd w:id="35"/>
    <w:bookmarkStart w:name="z3338" w:id="36"/>
    <w:p>
      <w:pPr>
        <w:spacing w:after="0"/>
        <w:ind w:left="0"/>
        <w:jc w:val="both"/>
      </w:pPr>
      <w:r>
        <w:rPr>
          <w:rFonts w:ascii="Times New Roman"/>
          <w:b w:val="false"/>
          <w:i w:val="false"/>
          <w:color w:val="000000"/>
          <w:sz w:val="28"/>
        </w:rPr>
        <w:t>
      3. Основными принципами государственного регулирования сферы Государственной образовательной накопительной системы являются:</w:t>
      </w:r>
    </w:p>
    <w:bookmarkEnd w:id="36"/>
    <w:bookmarkStart w:name="z3339" w:id="37"/>
    <w:p>
      <w:pPr>
        <w:spacing w:after="0"/>
        <w:ind w:left="0"/>
        <w:jc w:val="both"/>
      </w:pPr>
      <w:r>
        <w:rPr>
          <w:rFonts w:ascii="Times New Roman"/>
          <w:b w:val="false"/>
          <w:i w:val="false"/>
          <w:color w:val="000000"/>
          <w:sz w:val="28"/>
        </w:rPr>
        <w:t>
      1) законность;</w:t>
      </w:r>
    </w:p>
    <w:bookmarkEnd w:id="37"/>
    <w:bookmarkStart w:name="z3340" w:id="38"/>
    <w:p>
      <w:pPr>
        <w:spacing w:after="0"/>
        <w:ind w:left="0"/>
        <w:jc w:val="both"/>
      </w:pPr>
      <w:r>
        <w:rPr>
          <w:rFonts w:ascii="Times New Roman"/>
          <w:b w:val="false"/>
          <w:i w:val="false"/>
          <w:color w:val="000000"/>
          <w:sz w:val="28"/>
        </w:rPr>
        <w:t>
      2) гласность;</w:t>
      </w:r>
    </w:p>
    <w:bookmarkEnd w:id="38"/>
    <w:bookmarkStart w:name="z3341" w:id="39"/>
    <w:p>
      <w:pPr>
        <w:spacing w:after="0"/>
        <w:ind w:left="0"/>
        <w:jc w:val="both"/>
      </w:pPr>
      <w:r>
        <w:rPr>
          <w:rFonts w:ascii="Times New Roman"/>
          <w:b w:val="false"/>
          <w:i w:val="false"/>
          <w:color w:val="000000"/>
          <w:sz w:val="28"/>
        </w:rPr>
        <w:t>
      3) целевое назначение образовательного накопительного вклада и образовательного накопительного страхования;</w:t>
      </w:r>
    </w:p>
    <w:bookmarkEnd w:id="39"/>
    <w:bookmarkStart w:name="z3342" w:id="40"/>
    <w:p>
      <w:pPr>
        <w:spacing w:after="0"/>
        <w:ind w:left="0"/>
        <w:jc w:val="both"/>
      </w:pPr>
      <w:r>
        <w:rPr>
          <w:rFonts w:ascii="Times New Roman"/>
          <w:b w:val="false"/>
          <w:i w:val="false"/>
          <w:color w:val="000000"/>
          <w:sz w:val="28"/>
        </w:rPr>
        <w:t>
      4) добровольность присоединения граждан, банков-участников и страховых организаций – участников к участию в Государственной образовательной накопительной системе;</w:t>
      </w:r>
    </w:p>
    <w:bookmarkEnd w:id="40"/>
    <w:bookmarkStart w:name="z3343" w:id="41"/>
    <w:p>
      <w:pPr>
        <w:spacing w:after="0"/>
        <w:ind w:left="0"/>
        <w:jc w:val="both"/>
      </w:pPr>
      <w:r>
        <w:rPr>
          <w:rFonts w:ascii="Times New Roman"/>
          <w:b w:val="false"/>
          <w:i w:val="false"/>
          <w:color w:val="000000"/>
          <w:sz w:val="28"/>
        </w:rPr>
        <w:t>
      5) государственное поощрение населения к участию в Государственной образовательной накопительной системе.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Компетенция уполномоченного органа в области науки и высшего образования</w:t>
      </w:r>
    </w:p>
    <w:bookmarkStart w:name="z3344" w:id="42"/>
    <w:p>
      <w:pPr>
        <w:spacing w:after="0"/>
        <w:ind w:left="0"/>
        <w:jc w:val="both"/>
      </w:pPr>
      <w:r>
        <w:rPr>
          <w:rFonts w:ascii="Times New Roman"/>
          <w:b w:val="false"/>
          <w:i w:val="false"/>
          <w:color w:val="000000"/>
          <w:sz w:val="28"/>
        </w:rPr>
        <w:t>
      Уполномоченный орган в области науки и высшего образования:</w:t>
      </w:r>
    </w:p>
    <w:bookmarkEnd w:id="42"/>
    <w:bookmarkStart w:name="z3345" w:id="43"/>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сфере Государственной образовательной накопительной системы в соответствии с законодательством Республики Казахстан;</w:t>
      </w:r>
    </w:p>
    <w:bookmarkEnd w:id="43"/>
    <w:bookmarkStart w:name="z3346" w:id="44"/>
    <w:p>
      <w:pPr>
        <w:spacing w:after="0"/>
        <w:ind w:left="0"/>
        <w:jc w:val="both"/>
      </w:pPr>
      <w:r>
        <w:rPr>
          <w:rFonts w:ascii="Times New Roman"/>
          <w:b w:val="false"/>
          <w:i w:val="false"/>
          <w:color w:val="000000"/>
          <w:sz w:val="28"/>
        </w:rPr>
        <w:t xml:space="preserve">
      2) ежегодно совместно с уполномоченным органом в области образования разрабатывает долгосрочные прогнозы средней стоимости обучения по типам организаций образования; </w:t>
      </w:r>
    </w:p>
    <w:bookmarkEnd w:id="44"/>
    <w:bookmarkStart w:name="z3347" w:id="45"/>
    <w:p>
      <w:pPr>
        <w:spacing w:after="0"/>
        <w:ind w:left="0"/>
        <w:jc w:val="both"/>
      </w:pPr>
      <w:r>
        <w:rPr>
          <w:rFonts w:ascii="Times New Roman"/>
          <w:b w:val="false"/>
          <w:i w:val="false"/>
          <w:color w:val="000000"/>
          <w:sz w:val="28"/>
        </w:rPr>
        <w:t>
      3) разрабатывает и утверждает совместно с уполномоченным органом в области образования методику расчетов премии государства;</w:t>
      </w:r>
    </w:p>
    <w:bookmarkEnd w:id="45"/>
    <w:bookmarkStart w:name="z3348" w:id="46"/>
    <w:p>
      <w:pPr>
        <w:spacing w:after="0"/>
        <w:ind w:left="0"/>
        <w:jc w:val="both"/>
      </w:pPr>
      <w:r>
        <w:rPr>
          <w:rFonts w:ascii="Times New Roman"/>
          <w:b w:val="false"/>
          <w:i w:val="false"/>
          <w:color w:val="000000"/>
          <w:sz w:val="28"/>
        </w:rPr>
        <w:t>
      4) разрабатывает и утверждает совместно с уполномоченным органом в области образования типовые договоры вклада и страхования по согласованию с уполномоченным органом по регулированию, контролю и надзору финансового рынка и финансовых организаций;</w:t>
      </w:r>
    </w:p>
    <w:bookmarkEnd w:id="46"/>
    <w:bookmarkStart w:name="z3349" w:id="47"/>
    <w:p>
      <w:pPr>
        <w:spacing w:after="0"/>
        <w:ind w:left="0"/>
        <w:jc w:val="both"/>
      </w:pPr>
      <w:r>
        <w:rPr>
          <w:rFonts w:ascii="Times New Roman"/>
          <w:b w:val="false"/>
          <w:i w:val="false"/>
          <w:color w:val="000000"/>
          <w:sz w:val="28"/>
        </w:rPr>
        <w:t>
      5) разрабатывает и утверждает совместно с уполномоченным органом в области образования типовые соглашения о сотрудничестве между оператором и банком-участником, оператором и страховой организацией – участником, оператором и организацией образования – участником;</w:t>
      </w:r>
    </w:p>
    <w:bookmarkEnd w:id="47"/>
    <w:bookmarkStart w:name="z3350" w:id="48"/>
    <w:p>
      <w:pPr>
        <w:spacing w:after="0"/>
        <w:ind w:left="0"/>
        <w:jc w:val="both"/>
      </w:pPr>
      <w:r>
        <w:rPr>
          <w:rFonts w:ascii="Times New Roman"/>
          <w:b w:val="false"/>
          <w:i w:val="false"/>
          <w:color w:val="000000"/>
          <w:sz w:val="28"/>
        </w:rPr>
        <w:t>
      6) разрабатывает и утверждает правила начисления, использования, возврата стартового образовательного капитала по согласованию с уполномоченным органом в области образования;</w:t>
      </w:r>
    </w:p>
    <w:bookmarkEnd w:id="48"/>
    <w:bookmarkStart w:name="z3351" w:id="49"/>
    <w:p>
      <w:pPr>
        <w:spacing w:after="0"/>
        <w:ind w:left="0"/>
        <w:jc w:val="both"/>
      </w:pPr>
      <w:r>
        <w:rPr>
          <w:rFonts w:ascii="Times New Roman"/>
          <w:b w:val="false"/>
          <w:i w:val="false"/>
          <w:color w:val="000000"/>
          <w:sz w:val="28"/>
        </w:rPr>
        <w:t>
      7) разрабатывает и утверждает нормативные правовые акты в сфере Государственной образовательной накопительной системы в соответствии с целью и задачами настоящего Закона и законодательством Республики Казахстан;</w:t>
      </w:r>
    </w:p>
    <w:bookmarkEnd w:id="49"/>
    <w:bookmarkStart w:name="z3352" w:id="50"/>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Правовые основы функционирования Государственной образовательной накопительной системы</w:t>
      </w:r>
    </w:p>
    <w:bookmarkStart w:name="z44" w:id="51"/>
    <w:p>
      <w:pPr>
        <w:spacing w:after="0"/>
        <w:ind w:left="0"/>
        <w:jc w:val="both"/>
      </w:pPr>
      <w:r>
        <w:rPr>
          <w:rFonts w:ascii="Times New Roman"/>
          <w:b w:val="false"/>
          <w:i w:val="false"/>
          <w:color w:val="000000"/>
          <w:sz w:val="28"/>
        </w:rPr>
        <w:t xml:space="preserve">
      1. Государственная образовательная накопительная система распространяется на получение образования по образовательным программам технического и профессионального, послесреднего, высшего и послевузовского образования в Республике Казахстан,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11 и пунктом 11 статьи 11-1 настоящего Закона.</w:t>
      </w:r>
    </w:p>
    <w:bookmarkEnd w:id="51"/>
    <w:bookmarkStart w:name="z3235" w:id="52"/>
    <w:p>
      <w:pPr>
        <w:spacing w:after="0"/>
        <w:ind w:left="0"/>
        <w:jc w:val="both"/>
      </w:pPr>
      <w:r>
        <w:rPr>
          <w:rFonts w:ascii="Times New Roman"/>
          <w:b w:val="false"/>
          <w:i w:val="false"/>
          <w:color w:val="000000"/>
          <w:sz w:val="28"/>
        </w:rPr>
        <w:t>
      2. Участниками Государственной образовательной накопительной системы являются вкладчик, выгодоприобретатель, банк-участник, страховая организация – участник, вноситель, страхователь, оператор, организация образования – участник, уполномоченный орган в области науки и высшего образования и уполномоченный орган в области образования.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Функции оператора</w:t>
      </w:r>
    </w:p>
    <w:bookmarkStart w:name="z47" w:id="53"/>
    <w:p>
      <w:pPr>
        <w:spacing w:after="0"/>
        <w:ind w:left="0"/>
        <w:jc w:val="both"/>
      </w:pPr>
      <w:r>
        <w:rPr>
          <w:rFonts w:ascii="Times New Roman"/>
          <w:b w:val="false"/>
          <w:i w:val="false"/>
          <w:color w:val="000000"/>
          <w:sz w:val="28"/>
        </w:rPr>
        <w:t>
      Оператор:</w:t>
      </w:r>
    </w:p>
    <w:bookmarkEnd w:id="53"/>
    <w:bookmarkStart w:name="z48" w:id="54"/>
    <w:p>
      <w:pPr>
        <w:spacing w:after="0"/>
        <w:ind w:left="0"/>
        <w:jc w:val="both"/>
      </w:pPr>
      <w:r>
        <w:rPr>
          <w:rFonts w:ascii="Times New Roman"/>
          <w:b w:val="false"/>
          <w:i w:val="false"/>
          <w:color w:val="000000"/>
          <w:sz w:val="28"/>
        </w:rPr>
        <w:t>
      1) заключает соглашение о сотрудничестве с банком-участником, страховой организацией-участником;</w:t>
      </w:r>
    </w:p>
    <w:bookmarkEnd w:id="54"/>
    <w:bookmarkStart w:name="z49" w:id="55"/>
    <w:p>
      <w:pPr>
        <w:spacing w:after="0"/>
        <w:ind w:left="0"/>
        <w:jc w:val="both"/>
      </w:pPr>
      <w:r>
        <w:rPr>
          <w:rFonts w:ascii="Times New Roman"/>
          <w:b w:val="false"/>
          <w:i w:val="false"/>
          <w:color w:val="000000"/>
          <w:sz w:val="28"/>
        </w:rPr>
        <w:t>
      2) заключает соглашение о сотрудничестве с организацией образования – участником;</w:t>
      </w:r>
    </w:p>
    <w:bookmarkEnd w:id="55"/>
    <w:bookmarkStart w:name="z50" w:id="56"/>
    <w:p>
      <w:pPr>
        <w:spacing w:after="0"/>
        <w:ind w:left="0"/>
        <w:jc w:val="both"/>
      </w:pPr>
      <w:r>
        <w:rPr>
          <w:rFonts w:ascii="Times New Roman"/>
          <w:b w:val="false"/>
          <w:i w:val="false"/>
          <w:color w:val="000000"/>
          <w:sz w:val="28"/>
        </w:rPr>
        <w:t>
      3) запрашивает у банка-участника, страховой организации-участника, организации образования – участника, вкладчика, страхователя и (или) выгодоприобретателя необходимые сведения, касающиеся заключения, действия договора вклада, договора страхования, начисления премии государства и стартового образовательного капитала, стоимости и оплаты образовательных услуг, статуса обучающегося;</w:t>
      </w:r>
    </w:p>
    <w:bookmarkEnd w:id="56"/>
    <w:bookmarkStart w:name="z51" w:id="57"/>
    <w:p>
      <w:pPr>
        <w:spacing w:after="0"/>
        <w:ind w:left="0"/>
        <w:jc w:val="both"/>
      </w:pPr>
      <w:r>
        <w:rPr>
          <w:rFonts w:ascii="Times New Roman"/>
          <w:b w:val="false"/>
          <w:i w:val="false"/>
          <w:color w:val="000000"/>
          <w:sz w:val="28"/>
        </w:rPr>
        <w:t>
      4) осуществляет регистрацию и ведет учет заключенных договоров вклада, договоров страхования;</w:t>
      </w:r>
    </w:p>
    <w:bookmarkEnd w:id="57"/>
    <w:bookmarkStart w:name="z3236" w:id="58"/>
    <w:p>
      <w:pPr>
        <w:spacing w:after="0"/>
        <w:ind w:left="0"/>
        <w:jc w:val="both"/>
      </w:pPr>
      <w:r>
        <w:rPr>
          <w:rFonts w:ascii="Times New Roman"/>
          <w:b w:val="false"/>
          <w:i w:val="false"/>
          <w:color w:val="000000"/>
          <w:sz w:val="28"/>
        </w:rPr>
        <w:t>
      4-1) осуществляет проверку на наличие соответственно у вкладчика или выгодоприобретателя договора вклада или договора страхования, зарегистрированного у оператора, а также договора страхования или договора вклада, по которому выгодоприобретатель и вкладчик являются одним и тем же лицом;</w:t>
      </w:r>
    </w:p>
    <w:bookmarkEnd w:id="58"/>
    <w:bookmarkStart w:name="z52" w:id="59"/>
    <w:p>
      <w:pPr>
        <w:spacing w:after="0"/>
        <w:ind w:left="0"/>
        <w:jc w:val="both"/>
      </w:pPr>
      <w:r>
        <w:rPr>
          <w:rFonts w:ascii="Times New Roman"/>
          <w:b w:val="false"/>
          <w:i w:val="false"/>
          <w:color w:val="000000"/>
          <w:sz w:val="28"/>
        </w:rPr>
        <w:t>
      5) исключает договор вклада из единого реестра договоров об образовательном накопительном вкладе и прекращает начисление премии государства по нему после получения от банка-участника подтверждающих документов о зачислении вкладчика в зарубежную организацию образования и перечислении накопленных средств вкладчика зарубежной организации образования;</w:t>
      </w:r>
    </w:p>
    <w:bookmarkEnd w:id="59"/>
    <w:bookmarkStart w:name="z3237" w:id="60"/>
    <w:p>
      <w:pPr>
        <w:spacing w:after="0"/>
        <w:ind w:left="0"/>
        <w:jc w:val="both"/>
      </w:pPr>
      <w:r>
        <w:rPr>
          <w:rFonts w:ascii="Times New Roman"/>
          <w:b w:val="false"/>
          <w:i w:val="false"/>
          <w:color w:val="000000"/>
          <w:sz w:val="28"/>
        </w:rPr>
        <w:t>
      5-1) исключает договор страхования из единого реестра договоров образовательного накопительного страхования и прекращает начисление премии государства по нему после получения от страховой организации-участника подтверждающих документов о зачислении выгодоприобретателя в зарубежную организацию образования и осуществления страховой выплаты по договору страхования зарубежной организации образования;</w:t>
      </w:r>
    </w:p>
    <w:bookmarkEnd w:id="60"/>
    <w:bookmarkStart w:name="z53" w:id="61"/>
    <w:p>
      <w:pPr>
        <w:spacing w:after="0"/>
        <w:ind w:left="0"/>
        <w:jc w:val="both"/>
      </w:pPr>
      <w:r>
        <w:rPr>
          <w:rFonts w:ascii="Times New Roman"/>
          <w:b w:val="false"/>
          <w:i w:val="false"/>
          <w:color w:val="000000"/>
          <w:sz w:val="28"/>
        </w:rPr>
        <w:t>
      6) два раза в год публикует в средствах массовой информации сведения о выполнении банком-участником, страховой организацией-участником требований, предъявляемых настоящим Законом, для участия в Государственной образовательной накопительной системе;</w:t>
      </w:r>
    </w:p>
    <w:bookmarkEnd w:id="61"/>
    <w:bookmarkStart w:name="z54" w:id="62"/>
    <w:p>
      <w:pPr>
        <w:spacing w:after="0"/>
        <w:ind w:left="0"/>
        <w:jc w:val="both"/>
      </w:pPr>
      <w:r>
        <w:rPr>
          <w:rFonts w:ascii="Times New Roman"/>
          <w:b w:val="false"/>
          <w:i w:val="false"/>
          <w:color w:val="000000"/>
          <w:sz w:val="28"/>
        </w:rPr>
        <w:t>
      7) осуществляет расчет суммы премии государства, стартового образовательного капитала, подлежащей зачислению на образовательный накопительный вклад или договор страхования, и представляет его соответственно банку-участнику или страховой организации-участнику;</w:t>
      </w:r>
    </w:p>
    <w:bookmarkEnd w:id="62"/>
    <w:bookmarkStart w:name="z55" w:id="63"/>
    <w:p>
      <w:pPr>
        <w:spacing w:after="0"/>
        <w:ind w:left="0"/>
        <w:jc w:val="both"/>
      </w:pPr>
      <w:r>
        <w:rPr>
          <w:rFonts w:ascii="Times New Roman"/>
          <w:b w:val="false"/>
          <w:i w:val="false"/>
          <w:color w:val="000000"/>
          <w:sz w:val="28"/>
        </w:rPr>
        <w:t>
      8) осуществляет мониторинг за соблюдением банком-участником и страховой организацией-участником сроков зачисления сумм премий государства и стартового образовательного капитала на образовательные накопительные вклады и договоры страхования;</w:t>
      </w:r>
    </w:p>
    <w:bookmarkEnd w:id="63"/>
    <w:bookmarkStart w:name="z56" w:id="64"/>
    <w:p>
      <w:pPr>
        <w:spacing w:after="0"/>
        <w:ind w:left="0"/>
        <w:jc w:val="both"/>
      </w:pPr>
      <w:r>
        <w:rPr>
          <w:rFonts w:ascii="Times New Roman"/>
          <w:b w:val="false"/>
          <w:i w:val="false"/>
          <w:color w:val="000000"/>
          <w:sz w:val="28"/>
        </w:rPr>
        <w:t xml:space="preserve">
      9) производит перерасчет начисления премии государства в случаях, предусмотренных </w:t>
      </w:r>
      <w:r>
        <w:rPr>
          <w:rFonts w:ascii="Times New Roman"/>
          <w:b w:val="false"/>
          <w:i w:val="false"/>
          <w:color w:val="000000"/>
          <w:sz w:val="28"/>
        </w:rPr>
        <w:t>статьями 14</w:t>
      </w:r>
      <w:r>
        <w:rPr>
          <w:rFonts w:ascii="Times New Roman"/>
          <w:b w:val="false"/>
          <w:i w:val="false"/>
          <w:color w:val="000000"/>
          <w:sz w:val="28"/>
        </w:rPr>
        <w:t xml:space="preserve"> и 14-1 настоящего Закона;</w:t>
      </w:r>
    </w:p>
    <w:bookmarkEnd w:id="64"/>
    <w:bookmarkStart w:name="z57" w:id="65"/>
    <w:p>
      <w:pPr>
        <w:spacing w:after="0"/>
        <w:ind w:left="0"/>
        <w:jc w:val="both"/>
      </w:pPr>
      <w:r>
        <w:rPr>
          <w:rFonts w:ascii="Times New Roman"/>
          <w:b w:val="false"/>
          <w:i w:val="false"/>
          <w:color w:val="000000"/>
          <w:sz w:val="28"/>
        </w:rPr>
        <w:t>
      10) выдает справку-выписку о размере суммы премии государства, стартового образовательного капитала, подлежащей возврату в бюджет, вкладчику, банку-участнику, страхователю, выгодоприобретателю, страховой организации-участнику или организации образования – участнику;</w:t>
      </w:r>
    </w:p>
    <w:bookmarkEnd w:id="65"/>
    <w:bookmarkStart w:name="z58" w:id="66"/>
    <w:p>
      <w:pPr>
        <w:spacing w:after="0"/>
        <w:ind w:left="0"/>
        <w:jc w:val="both"/>
      </w:pPr>
      <w:r>
        <w:rPr>
          <w:rFonts w:ascii="Times New Roman"/>
          <w:b w:val="false"/>
          <w:i w:val="false"/>
          <w:color w:val="000000"/>
          <w:sz w:val="28"/>
        </w:rPr>
        <w:t>
      11) обеспечивает полноту и своевременность возврата банком-участником, страховой организацией-участником или организацией образования – участником суммы стартового образовательного капитала, премии государства в бюджет;</w:t>
      </w:r>
    </w:p>
    <w:bookmarkEnd w:id="66"/>
    <w:bookmarkStart w:name="z59" w:id="67"/>
    <w:p>
      <w:pPr>
        <w:spacing w:after="0"/>
        <w:ind w:left="0"/>
        <w:jc w:val="both"/>
      </w:pPr>
      <w:r>
        <w:rPr>
          <w:rFonts w:ascii="Times New Roman"/>
          <w:b w:val="false"/>
          <w:i w:val="false"/>
          <w:color w:val="000000"/>
          <w:sz w:val="28"/>
        </w:rPr>
        <w:t>
      12) принимает меры для привлечения к ответственности вкладчика, страхователя, банка-участника, страховую организацию-участника, организации образования – участника в случае выявления нарушений требований, предъявляемых к ним настоящим Законом и (или) соглашением о сотрудничестве, в порядке, установленном законами Республики Казахстан;</w:t>
      </w:r>
    </w:p>
    <w:bookmarkEnd w:id="67"/>
    <w:bookmarkStart w:name="z60" w:id="68"/>
    <w:p>
      <w:pPr>
        <w:spacing w:after="0"/>
        <w:ind w:left="0"/>
        <w:jc w:val="both"/>
      </w:pPr>
      <w:r>
        <w:rPr>
          <w:rFonts w:ascii="Times New Roman"/>
          <w:b w:val="false"/>
          <w:i w:val="false"/>
          <w:color w:val="000000"/>
          <w:sz w:val="28"/>
        </w:rPr>
        <w:t>
      13) расторгает соглашение о сотрудничестве с банком-участником в одностороннем порядке в случае невыполнения банком-участником требований, предъявляемых пунктом 2 статьи 15 настоящего Закона, а также требует перевода денег вкладчиков, зачисленной суммы премии государства по договору вклада, стартового образовательного капитала (при наличии) в другой банк-участник по выбору вкладчика;</w:t>
      </w:r>
    </w:p>
    <w:bookmarkEnd w:id="68"/>
    <w:bookmarkStart w:name="z3238" w:id="69"/>
    <w:p>
      <w:pPr>
        <w:spacing w:after="0"/>
        <w:ind w:left="0"/>
        <w:jc w:val="both"/>
      </w:pPr>
      <w:r>
        <w:rPr>
          <w:rFonts w:ascii="Times New Roman"/>
          <w:b w:val="false"/>
          <w:i w:val="false"/>
          <w:color w:val="000000"/>
          <w:sz w:val="28"/>
        </w:rPr>
        <w:t>
      13-1) расторгает соглашение о сотрудничестве со страховой организацией-участником в одностороннем порядке в случае невыполнения страховой организацией-участником требований, предъявляемых пунктом 2 статьи 18-1 настоящего Закона, а также требует перевода выкупной суммы и зачисленной суммы премии государства по договору страхования, стартового образовательного капитала (при наличии) в другую страховую организацию-участнику по выбору страхователя;</w:t>
      </w:r>
    </w:p>
    <w:bookmarkEnd w:id="69"/>
    <w:bookmarkStart w:name="z61" w:id="70"/>
    <w:p>
      <w:pPr>
        <w:spacing w:after="0"/>
        <w:ind w:left="0"/>
        <w:jc w:val="both"/>
      </w:pPr>
      <w:r>
        <w:rPr>
          <w:rFonts w:ascii="Times New Roman"/>
          <w:b w:val="false"/>
          <w:i w:val="false"/>
          <w:color w:val="000000"/>
          <w:sz w:val="28"/>
        </w:rPr>
        <w:t>
      14) уведомляет банк-участник или страховую организацию-участника о необходимости расторжения договора вклада с вкладчиком или договора страхования со страхователем в случае обнаружения факта утраты вкладчиком или выгодоприобретателем гражданства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71"/>
    <w:p>
      <w:pPr>
        <w:spacing w:after="0"/>
        <w:ind w:left="0"/>
        <w:jc w:val="left"/>
      </w:pPr>
      <w:r>
        <w:rPr>
          <w:rFonts w:ascii="Times New Roman"/>
          <w:b/>
          <w:i w:val="false"/>
          <w:color w:val="000000"/>
        </w:rPr>
        <w:t xml:space="preserve"> Глава 2. Договор вклада и договор страхования</w:t>
      </w:r>
    </w:p>
    <w:bookmarkEnd w:id="71"/>
    <w:p>
      <w:pPr>
        <w:spacing w:after="0"/>
        <w:ind w:left="0"/>
        <w:jc w:val="both"/>
      </w:pPr>
      <w:r>
        <w:rPr>
          <w:rFonts w:ascii="Times New Roman"/>
          <w:b w:val="false"/>
          <w:i w:val="false"/>
          <w:color w:val="ff0000"/>
          <w:sz w:val="28"/>
        </w:rPr>
        <w:t xml:space="preserve">
      Сноска. Заголовок главы 2 -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 Договор вклада</w:t>
      </w:r>
    </w:p>
    <w:bookmarkStart w:name="z64" w:id="72"/>
    <w:p>
      <w:pPr>
        <w:spacing w:after="0"/>
        <w:ind w:left="0"/>
        <w:jc w:val="both"/>
      </w:pPr>
      <w:r>
        <w:rPr>
          <w:rFonts w:ascii="Times New Roman"/>
          <w:b w:val="false"/>
          <w:i w:val="false"/>
          <w:color w:val="000000"/>
          <w:sz w:val="28"/>
        </w:rPr>
        <w:t>
      1. Договор вклада заключается в письменной форме между банком-участником и вкладчиком в соответствии с требованиями настоящего Закона, иными нормативными правовыми актами Республики Казахстан и на основании типового договора вклада.</w:t>
      </w:r>
    </w:p>
    <w:bookmarkEnd w:id="72"/>
    <w:bookmarkStart w:name="z66" w:id="73"/>
    <w:p>
      <w:pPr>
        <w:spacing w:after="0"/>
        <w:ind w:left="0"/>
        <w:jc w:val="both"/>
      </w:pPr>
      <w:r>
        <w:rPr>
          <w:rFonts w:ascii="Times New Roman"/>
          <w:b w:val="false"/>
          <w:i w:val="false"/>
          <w:color w:val="000000"/>
          <w:sz w:val="28"/>
        </w:rPr>
        <w:t>
      2. Срок действия договора вклада определяется по соглашению сторон.</w:t>
      </w:r>
    </w:p>
    <w:bookmarkEnd w:id="73"/>
    <w:bookmarkStart w:name="z67" w:id="74"/>
    <w:p>
      <w:pPr>
        <w:spacing w:after="0"/>
        <w:ind w:left="0"/>
        <w:jc w:val="both"/>
      </w:pPr>
      <w:r>
        <w:rPr>
          <w:rFonts w:ascii="Times New Roman"/>
          <w:b w:val="false"/>
          <w:i w:val="false"/>
          <w:color w:val="000000"/>
          <w:sz w:val="28"/>
        </w:rPr>
        <w:t>
      3. По истечении срока действия договор вклада:</w:t>
      </w:r>
    </w:p>
    <w:bookmarkEnd w:id="74"/>
    <w:bookmarkStart w:name="z68" w:id="75"/>
    <w:p>
      <w:pPr>
        <w:spacing w:after="0"/>
        <w:ind w:left="0"/>
        <w:jc w:val="both"/>
      </w:pPr>
      <w:r>
        <w:rPr>
          <w:rFonts w:ascii="Times New Roman"/>
          <w:b w:val="false"/>
          <w:i w:val="false"/>
          <w:color w:val="000000"/>
          <w:sz w:val="28"/>
        </w:rPr>
        <w:t>
      1) продлевается автоматически на срок действия договора, если ни одна из сторон не выразит намерение прекратить его действие;</w:t>
      </w:r>
    </w:p>
    <w:bookmarkEnd w:id="75"/>
    <w:bookmarkStart w:name="z69" w:id="76"/>
    <w:p>
      <w:pPr>
        <w:spacing w:after="0"/>
        <w:ind w:left="0"/>
        <w:jc w:val="both"/>
      </w:pPr>
      <w:r>
        <w:rPr>
          <w:rFonts w:ascii="Times New Roman"/>
          <w:b w:val="false"/>
          <w:i w:val="false"/>
          <w:color w:val="000000"/>
          <w:sz w:val="28"/>
        </w:rPr>
        <w:t>
      2) продлевается на иной срок по соглашению сторон;</w:t>
      </w:r>
    </w:p>
    <w:bookmarkEnd w:id="76"/>
    <w:bookmarkStart w:name="z70" w:id="77"/>
    <w:p>
      <w:pPr>
        <w:spacing w:after="0"/>
        <w:ind w:left="0"/>
        <w:jc w:val="both"/>
      </w:pPr>
      <w:r>
        <w:rPr>
          <w:rFonts w:ascii="Times New Roman"/>
          <w:b w:val="false"/>
          <w:i w:val="false"/>
          <w:color w:val="000000"/>
          <w:sz w:val="28"/>
        </w:rPr>
        <w:t>
      3) может быть заключен с другим банком-участником по выбору вкладчика с переводом остатка денег.</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Условия договора вклада</w:t>
      </w:r>
    </w:p>
    <w:bookmarkStart w:name="z72" w:id="78"/>
    <w:p>
      <w:pPr>
        <w:spacing w:after="0"/>
        <w:ind w:left="0"/>
        <w:jc w:val="both"/>
      </w:pPr>
      <w:r>
        <w:rPr>
          <w:rFonts w:ascii="Times New Roman"/>
          <w:b w:val="false"/>
          <w:i w:val="false"/>
          <w:color w:val="000000"/>
          <w:sz w:val="28"/>
        </w:rPr>
        <w:t>
      1. Договор вклада должен содержать следующие сведения:</w:t>
      </w:r>
    </w:p>
    <w:bookmarkEnd w:id="78"/>
    <w:bookmarkStart w:name="z73" w:id="79"/>
    <w:p>
      <w:pPr>
        <w:spacing w:after="0"/>
        <w:ind w:left="0"/>
        <w:jc w:val="both"/>
      </w:pPr>
      <w:r>
        <w:rPr>
          <w:rFonts w:ascii="Times New Roman"/>
          <w:b w:val="false"/>
          <w:i w:val="false"/>
          <w:color w:val="000000"/>
          <w:sz w:val="28"/>
        </w:rPr>
        <w:t>
      1) предмет договора;</w:t>
      </w:r>
    </w:p>
    <w:bookmarkEnd w:id="79"/>
    <w:bookmarkStart w:name="z74" w:id="80"/>
    <w:p>
      <w:pPr>
        <w:spacing w:after="0"/>
        <w:ind w:left="0"/>
        <w:jc w:val="both"/>
      </w:pPr>
      <w:r>
        <w:rPr>
          <w:rFonts w:ascii="Times New Roman"/>
          <w:b w:val="false"/>
          <w:i w:val="false"/>
          <w:color w:val="000000"/>
          <w:sz w:val="28"/>
        </w:rPr>
        <w:t>
      2) размер первоначального взноса, устанавливаемый банком-участником;</w:t>
      </w:r>
    </w:p>
    <w:bookmarkEnd w:id="80"/>
    <w:bookmarkStart w:name="z75" w:id="81"/>
    <w:p>
      <w:pPr>
        <w:spacing w:after="0"/>
        <w:ind w:left="0"/>
        <w:jc w:val="both"/>
      </w:pPr>
      <w:r>
        <w:rPr>
          <w:rFonts w:ascii="Times New Roman"/>
          <w:b w:val="false"/>
          <w:i w:val="false"/>
          <w:color w:val="000000"/>
          <w:sz w:val="28"/>
        </w:rPr>
        <w:t>
      3) срок действия договора;</w:t>
      </w:r>
    </w:p>
    <w:bookmarkEnd w:id="81"/>
    <w:bookmarkStart w:name="z76" w:id="82"/>
    <w:p>
      <w:pPr>
        <w:spacing w:after="0"/>
        <w:ind w:left="0"/>
        <w:jc w:val="both"/>
      </w:pPr>
      <w:r>
        <w:rPr>
          <w:rFonts w:ascii="Times New Roman"/>
          <w:b w:val="false"/>
          <w:i w:val="false"/>
          <w:color w:val="000000"/>
          <w:sz w:val="28"/>
        </w:rPr>
        <w:t>
      4) размер и порядок выплаты вознаграждения банка-участника;</w:t>
      </w:r>
    </w:p>
    <w:bookmarkEnd w:id="82"/>
    <w:bookmarkStart w:name="z77" w:id="83"/>
    <w:p>
      <w:pPr>
        <w:spacing w:after="0"/>
        <w:ind w:left="0"/>
        <w:jc w:val="both"/>
      </w:pPr>
      <w:r>
        <w:rPr>
          <w:rFonts w:ascii="Times New Roman"/>
          <w:b w:val="false"/>
          <w:i w:val="false"/>
          <w:color w:val="000000"/>
          <w:sz w:val="28"/>
        </w:rPr>
        <w:t>
      5) размер премии государства, установленный настоящим Законом;</w:t>
      </w:r>
    </w:p>
    <w:bookmarkEnd w:id="83"/>
    <w:bookmarkStart w:name="z3353" w:id="84"/>
    <w:p>
      <w:pPr>
        <w:spacing w:after="0"/>
        <w:ind w:left="0"/>
        <w:jc w:val="both"/>
      </w:pPr>
      <w:r>
        <w:rPr>
          <w:rFonts w:ascii="Times New Roman"/>
          <w:b w:val="false"/>
          <w:i w:val="false"/>
          <w:color w:val="000000"/>
          <w:sz w:val="28"/>
        </w:rPr>
        <w:t>
      5-1) размер стартового образовательного капитала (при наличии), установленный законодательством Республики Казахстан, и условия его возврата;</w:t>
      </w:r>
    </w:p>
    <w:bookmarkEnd w:id="84"/>
    <w:bookmarkStart w:name="z78" w:id="85"/>
    <w:p>
      <w:pPr>
        <w:spacing w:after="0"/>
        <w:ind w:left="0"/>
        <w:jc w:val="both"/>
      </w:pPr>
      <w:r>
        <w:rPr>
          <w:rFonts w:ascii="Times New Roman"/>
          <w:b w:val="false"/>
          <w:i w:val="false"/>
          <w:color w:val="000000"/>
          <w:sz w:val="28"/>
        </w:rPr>
        <w:t>
      6) права и обязанности сторон;</w:t>
      </w:r>
    </w:p>
    <w:bookmarkEnd w:id="85"/>
    <w:bookmarkStart w:name="z79" w:id="86"/>
    <w:p>
      <w:pPr>
        <w:spacing w:after="0"/>
        <w:ind w:left="0"/>
        <w:jc w:val="both"/>
      </w:pPr>
      <w:r>
        <w:rPr>
          <w:rFonts w:ascii="Times New Roman"/>
          <w:b w:val="false"/>
          <w:i w:val="false"/>
          <w:color w:val="000000"/>
          <w:sz w:val="28"/>
        </w:rPr>
        <w:t>
      7) письменное согласие вкладчика на раскрытие банковской тайны оператору;</w:t>
      </w:r>
    </w:p>
    <w:bookmarkEnd w:id="86"/>
    <w:bookmarkStart w:name="z80" w:id="87"/>
    <w:p>
      <w:pPr>
        <w:spacing w:after="0"/>
        <w:ind w:left="0"/>
        <w:jc w:val="both"/>
      </w:pPr>
      <w:r>
        <w:rPr>
          <w:rFonts w:ascii="Times New Roman"/>
          <w:b w:val="false"/>
          <w:i w:val="false"/>
          <w:color w:val="000000"/>
          <w:sz w:val="28"/>
        </w:rPr>
        <w:t>
      8) ответственность сторон;</w:t>
      </w:r>
    </w:p>
    <w:bookmarkEnd w:id="87"/>
    <w:bookmarkStart w:name="z81" w:id="88"/>
    <w:p>
      <w:pPr>
        <w:spacing w:after="0"/>
        <w:ind w:left="0"/>
        <w:jc w:val="both"/>
      </w:pPr>
      <w:r>
        <w:rPr>
          <w:rFonts w:ascii="Times New Roman"/>
          <w:b w:val="false"/>
          <w:i w:val="false"/>
          <w:color w:val="000000"/>
          <w:sz w:val="28"/>
        </w:rPr>
        <w:t>
      9) условия расторжения договора;</w:t>
      </w:r>
    </w:p>
    <w:bookmarkEnd w:id="88"/>
    <w:bookmarkStart w:name="z82" w:id="89"/>
    <w:p>
      <w:pPr>
        <w:spacing w:after="0"/>
        <w:ind w:left="0"/>
        <w:jc w:val="both"/>
      </w:pPr>
      <w:r>
        <w:rPr>
          <w:rFonts w:ascii="Times New Roman"/>
          <w:b w:val="false"/>
          <w:i w:val="false"/>
          <w:color w:val="000000"/>
          <w:sz w:val="28"/>
        </w:rPr>
        <w:t>
      10) иные положения в соответствии с законодательными актами Республики Казахстан.</w:t>
      </w:r>
    </w:p>
    <w:bookmarkEnd w:id="89"/>
    <w:bookmarkStart w:name="z83" w:id="90"/>
    <w:p>
      <w:pPr>
        <w:spacing w:after="0"/>
        <w:ind w:left="0"/>
        <w:jc w:val="both"/>
      </w:pPr>
      <w:r>
        <w:rPr>
          <w:rFonts w:ascii="Times New Roman"/>
          <w:b w:val="false"/>
          <w:i w:val="false"/>
          <w:color w:val="000000"/>
          <w:sz w:val="28"/>
        </w:rPr>
        <w:t>
      2. Образовательный накопительный вклад открывается в тенге.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91"/>
    <w:p>
      <w:pPr>
        <w:spacing w:after="0"/>
        <w:ind w:left="0"/>
        <w:jc w:val="both"/>
      </w:pPr>
      <w:r>
        <w:rPr>
          <w:rFonts w:ascii="Times New Roman"/>
          <w:b w:val="false"/>
          <w:i w:val="false"/>
          <w:color w:val="000000"/>
          <w:sz w:val="28"/>
        </w:rPr>
        <w:t>
      4. Банк-участник при заключении договора вклада рассчитывает рекомендуемые периодичность внесения и размер дополнительных взносов на образовательный накопительный вклад.</w:t>
      </w:r>
    </w:p>
    <w:bookmarkEnd w:id="91"/>
    <w:bookmarkStart w:name="z86" w:id="92"/>
    <w:p>
      <w:pPr>
        <w:spacing w:after="0"/>
        <w:ind w:left="0"/>
        <w:jc w:val="both"/>
      </w:pPr>
      <w:r>
        <w:rPr>
          <w:rFonts w:ascii="Times New Roman"/>
          <w:b w:val="false"/>
          <w:i w:val="false"/>
          <w:color w:val="000000"/>
          <w:sz w:val="28"/>
        </w:rPr>
        <w:t>
      5. На счет вкладчика могут вноситься взносы от третьих лиц в соответствии с банковским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Регистрация договора вклада</w:t>
      </w:r>
    </w:p>
    <w:bookmarkStart w:name="z88" w:id="93"/>
    <w:p>
      <w:pPr>
        <w:spacing w:after="0"/>
        <w:ind w:left="0"/>
        <w:jc w:val="both"/>
      </w:pPr>
      <w:r>
        <w:rPr>
          <w:rFonts w:ascii="Times New Roman"/>
          <w:b w:val="false"/>
          <w:i w:val="false"/>
          <w:color w:val="000000"/>
          <w:sz w:val="28"/>
        </w:rPr>
        <w:t>
      1. Договоры вклада подлежат регистрации в едином реестре договоров об образовательном накопительном вкладе для учета образовательных накопительных вкладов, на которые начисляется премия государства в соответствии со статьей 12 настоящего Закона.</w:t>
      </w:r>
    </w:p>
    <w:bookmarkEnd w:id="93"/>
    <w:bookmarkStart w:name="z89" w:id="94"/>
    <w:p>
      <w:pPr>
        <w:spacing w:after="0"/>
        <w:ind w:left="0"/>
        <w:jc w:val="both"/>
      </w:pPr>
      <w:r>
        <w:rPr>
          <w:rFonts w:ascii="Times New Roman"/>
          <w:b w:val="false"/>
          <w:i w:val="false"/>
          <w:color w:val="000000"/>
          <w:sz w:val="28"/>
        </w:rPr>
        <w:t>
      2. Оператор осуществляет регистрацию представленных банком-участником договоров вклада путем внесения сведения в единый реестр договоров об образовательном накопительном вкладе и присвоения регистрационного номера.</w:t>
      </w:r>
    </w:p>
    <w:bookmarkEnd w:id="94"/>
    <w:bookmarkStart w:name="z90" w:id="95"/>
    <w:p>
      <w:pPr>
        <w:spacing w:after="0"/>
        <w:ind w:left="0"/>
        <w:jc w:val="both"/>
      </w:pPr>
      <w:r>
        <w:rPr>
          <w:rFonts w:ascii="Times New Roman"/>
          <w:b w:val="false"/>
          <w:i w:val="false"/>
          <w:color w:val="000000"/>
          <w:sz w:val="28"/>
        </w:rPr>
        <w:t>
      3. Регистрации подлежат представленные банком-участником договоры вклада, соответствующие требованиям настоящего Закона. Договор вклада не подлежит регистрации при наличии у вкладчика договора вклада, зарегистрированного у оператора, или договора страхования, зарегистрированного у оператора, по которому вкладчик является выгодоприобретателем.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Вознаграждение банка-участника</w:t>
      </w:r>
    </w:p>
    <w:bookmarkStart w:name="z92" w:id="96"/>
    <w:p>
      <w:pPr>
        <w:spacing w:after="0"/>
        <w:ind w:left="0"/>
        <w:jc w:val="both"/>
      </w:pPr>
      <w:r>
        <w:rPr>
          <w:rFonts w:ascii="Times New Roman"/>
          <w:b w:val="false"/>
          <w:i w:val="false"/>
          <w:color w:val="000000"/>
          <w:sz w:val="28"/>
        </w:rPr>
        <w:t>
      1. Банк-участник выплачивает вкладчику вознаграждение на сумму вклада с ежемесячной капитализацией в размере, определяемом договором вклада.</w:t>
      </w:r>
    </w:p>
    <w:bookmarkEnd w:id="96"/>
    <w:bookmarkStart w:name="z93" w:id="97"/>
    <w:p>
      <w:pPr>
        <w:spacing w:after="0"/>
        <w:ind w:left="0"/>
        <w:jc w:val="both"/>
      </w:pPr>
      <w:r>
        <w:rPr>
          <w:rFonts w:ascii="Times New Roman"/>
          <w:b w:val="false"/>
          <w:i w:val="false"/>
          <w:color w:val="000000"/>
          <w:sz w:val="28"/>
        </w:rPr>
        <w:t>
      2. Вознаграждение банка-участника начисляется в течение срока действия договора вклада и присоединяется к основной сумме образовательного накопительного вклада (капитализируется).</w:t>
      </w:r>
    </w:p>
    <w:bookmarkEnd w:id="97"/>
    <w:bookmarkStart w:name="z3354" w:id="98"/>
    <w:p>
      <w:pPr>
        <w:spacing w:after="0"/>
        <w:ind w:left="0"/>
        <w:jc w:val="both"/>
      </w:pPr>
      <w:r>
        <w:rPr>
          <w:rFonts w:ascii="Times New Roman"/>
          <w:b w:val="false"/>
          <w:i w:val="false"/>
          <w:color w:val="000000"/>
          <w:sz w:val="28"/>
        </w:rPr>
        <w:t>
      3. Минимальный размер эффективной ставки вознаграждения банка-участника не должен быть:</w:t>
      </w:r>
    </w:p>
    <w:bookmarkEnd w:id="98"/>
    <w:bookmarkStart w:name="z3355" w:id="99"/>
    <w:p>
      <w:pPr>
        <w:spacing w:after="0"/>
        <w:ind w:left="0"/>
        <w:jc w:val="both"/>
      </w:pPr>
      <w:r>
        <w:rPr>
          <w:rFonts w:ascii="Times New Roman"/>
          <w:b w:val="false"/>
          <w:i w:val="false"/>
          <w:color w:val="000000"/>
          <w:sz w:val="28"/>
        </w:rPr>
        <w:t>
      1) ниже уровня базовой ставки, установленной Национальным Банком Республики Казахстан, сниженной на двести базисных пунктов на дату заключения или продления договора вклада, – для договора вклада, заключаемого на срок до одного года включительно;</w:t>
      </w:r>
    </w:p>
    <w:bookmarkEnd w:id="99"/>
    <w:bookmarkStart w:name="z3356" w:id="100"/>
    <w:p>
      <w:pPr>
        <w:spacing w:after="0"/>
        <w:ind w:left="0"/>
        <w:jc w:val="both"/>
      </w:pPr>
      <w:r>
        <w:rPr>
          <w:rFonts w:ascii="Times New Roman"/>
          <w:b w:val="false"/>
          <w:i w:val="false"/>
          <w:color w:val="000000"/>
          <w:sz w:val="28"/>
        </w:rPr>
        <w:t>
      2) ниже уровня базовой ставки, установленной Национальным Банком Республики Казахстан, сниженной на триста базисных пунктов на дату заключения или продления договора вклада, – для договора вклада, заключаемого на срок более одного года.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Распоряжение образовательным накопительным вкладом</w:t>
      </w:r>
    </w:p>
    <w:bookmarkStart w:name="z96" w:id="101"/>
    <w:p>
      <w:pPr>
        <w:spacing w:after="0"/>
        <w:ind w:left="0"/>
        <w:jc w:val="both"/>
      </w:pPr>
      <w:r>
        <w:rPr>
          <w:rFonts w:ascii="Times New Roman"/>
          <w:b w:val="false"/>
          <w:i w:val="false"/>
          <w:color w:val="000000"/>
          <w:sz w:val="28"/>
        </w:rPr>
        <w:t>
      1. В рамках Государственной образовательной накопительной системы вкладчик либо в порядке и случаях, установленных гражданским законодательством Республики Казахстан, его законный представитель вправе осуществить перевод денег образовательного накопительного вклада из одного банка-участника в другой банк-участник либо из банка-участника в страховую организацию – участника в полном объеме не более одного раза в год.</w:t>
      </w:r>
    </w:p>
    <w:bookmarkEnd w:id="101"/>
    <w:bookmarkStart w:name="z97" w:id="102"/>
    <w:p>
      <w:pPr>
        <w:spacing w:after="0"/>
        <w:ind w:left="0"/>
        <w:jc w:val="both"/>
      </w:pPr>
      <w:r>
        <w:rPr>
          <w:rFonts w:ascii="Times New Roman"/>
          <w:b w:val="false"/>
          <w:i w:val="false"/>
          <w:color w:val="000000"/>
          <w:sz w:val="28"/>
        </w:rPr>
        <w:t>
      2. В случае присуждения образовательного гранта вкладчику, не имеющему стартового образовательного капитала, или наличия у вкладчика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вкладчик либо в порядке и случаях, установленных гражданским законодательством Республики Казахстан, его законный представитель вправе:</w:t>
      </w:r>
    </w:p>
    <w:bookmarkEnd w:id="102"/>
    <w:bookmarkStart w:name="z98" w:id="103"/>
    <w:p>
      <w:pPr>
        <w:spacing w:after="0"/>
        <w:ind w:left="0"/>
        <w:jc w:val="both"/>
      </w:pPr>
      <w:r>
        <w:rPr>
          <w:rFonts w:ascii="Times New Roman"/>
          <w:b w:val="false"/>
          <w:i w:val="false"/>
          <w:color w:val="000000"/>
          <w:sz w:val="28"/>
        </w:rPr>
        <w:t>
      1) продолжить накопление средств на образовательном накопительном вкладе;</w:t>
      </w:r>
    </w:p>
    <w:bookmarkEnd w:id="103"/>
    <w:bookmarkStart w:name="z99" w:id="104"/>
    <w:p>
      <w:pPr>
        <w:spacing w:after="0"/>
        <w:ind w:left="0"/>
        <w:jc w:val="both"/>
      </w:pPr>
      <w:r>
        <w:rPr>
          <w:rFonts w:ascii="Times New Roman"/>
          <w:b w:val="false"/>
          <w:i w:val="false"/>
          <w:color w:val="000000"/>
          <w:sz w:val="28"/>
        </w:rPr>
        <w:t>
      2) перевести средства образовательного накопительного вклада на образовательный накопительный вклад или договор страхования в пользу третьего лица, являющегося гражданином Республики Казахстан;</w:t>
      </w:r>
    </w:p>
    <w:bookmarkEnd w:id="104"/>
    <w:bookmarkStart w:name="z100" w:id="105"/>
    <w:p>
      <w:pPr>
        <w:spacing w:after="0"/>
        <w:ind w:left="0"/>
        <w:jc w:val="both"/>
      </w:pPr>
      <w:r>
        <w:rPr>
          <w:rFonts w:ascii="Times New Roman"/>
          <w:b w:val="false"/>
          <w:i w:val="false"/>
          <w:color w:val="000000"/>
          <w:sz w:val="28"/>
        </w:rPr>
        <w:t>
      3) направить средства образовательного накопительного вклада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05"/>
    <w:bookmarkStart w:name="z101" w:id="106"/>
    <w:p>
      <w:pPr>
        <w:spacing w:after="0"/>
        <w:ind w:left="0"/>
        <w:jc w:val="both"/>
      </w:pPr>
      <w:r>
        <w:rPr>
          <w:rFonts w:ascii="Times New Roman"/>
          <w:b w:val="false"/>
          <w:i w:val="false"/>
          <w:color w:val="000000"/>
          <w:sz w:val="28"/>
        </w:rPr>
        <w:t>
      4) получить средства образовательного накопительного вклада с капитализированным вознаграждением банка-участника и начисленной премией государства.</w:t>
      </w:r>
    </w:p>
    <w:bookmarkEnd w:id="106"/>
    <w:bookmarkStart w:name="z3357" w:id="107"/>
    <w:p>
      <w:pPr>
        <w:spacing w:after="0"/>
        <w:ind w:left="0"/>
        <w:jc w:val="both"/>
      </w:pPr>
      <w:r>
        <w:rPr>
          <w:rFonts w:ascii="Times New Roman"/>
          <w:b w:val="false"/>
          <w:i w:val="false"/>
          <w:color w:val="000000"/>
          <w:sz w:val="28"/>
        </w:rPr>
        <w:t>
      5) использовать средства образовательного накопительного вклада на улучшение жилищных условий согласно законодательству Республики Казахстан.</w:t>
      </w:r>
    </w:p>
    <w:bookmarkEnd w:id="107"/>
    <w:bookmarkStart w:name="z3323" w:id="108"/>
    <w:p>
      <w:pPr>
        <w:spacing w:after="0"/>
        <w:ind w:left="0"/>
        <w:jc w:val="both"/>
      </w:pPr>
      <w:r>
        <w:rPr>
          <w:rFonts w:ascii="Times New Roman"/>
          <w:b w:val="false"/>
          <w:i w:val="false"/>
          <w:color w:val="000000"/>
          <w:sz w:val="28"/>
        </w:rPr>
        <w:t>
      При этом средства образовательного накопительного вклада, сформированные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(при их наличии), вкладчик вправе:</w:t>
      </w:r>
    </w:p>
    <w:bookmarkEnd w:id="108"/>
    <w:bookmarkStart w:name="z3324" w:id="109"/>
    <w:p>
      <w:pPr>
        <w:spacing w:after="0"/>
        <w:ind w:left="0"/>
        <w:jc w:val="both"/>
      </w:pPr>
      <w:r>
        <w:rPr>
          <w:rFonts w:ascii="Times New Roman"/>
          <w:b w:val="false"/>
          <w:i w:val="false"/>
          <w:color w:val="000000"/>
          <w:sz w:val="28"/>
        </w:rPr>
        <w:t xml:space="preserve">
      1) перевести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для дальнейшего перевода в долларах США по курсу валют на момент перевода на целевой накопительный счет вкладчика, открытый в едином накопительном пенсионном фонде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09"/>
    <w:bookmarkStart w:name="z3325" w:id="110"/>
    <w:p>
      <w:pPr>
        <w:spacing w:after="0"/>
        <w:ind w:left="0"/>
        <w:jc w:val="both"/>
      </w:pPr>
      <w:r>
        <w:rPr>
          <w:rFonts w:ascii="Times New Roman"/>
          <w:b w:val="false"/>
          <w:i w:val="false"/>
          <w:color w:val="000000"/>
          <w:sz w:val="28"/>
        </w:rPr>
        <w:t xml:space="preserve">
      2) перевести в национальной валюте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10"/>
    <w:bookmarkStart w:name="z3326" w:id="111"/>
    <w:p>
      <w:pPr>
        <w:spacing w:after="0"/>
        <w:ind w:left="0"/>
        <w:jc w:val="both"/>
      </w:pPr>
      <w:r>
        <w:rPr>
          <w:rFonts w:ascii="Times New Roman"/>
          <w:b w:val="false"/>
          <w:i w:val="false"/>
          <w:color w:val="000000"/>
          <w:sz w:val="28"/>
        </w:rPr>
        <w:t>
      3) направить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11"/>
    <w:bookmarkStart w:name="z3327" w:id="112"/>
    <w:p>
      <w:pPr>
        <w:spacing w:after="0"/>
        <w:ind w:left="0"/>
        <w:jc w:val="both"/>
      </w:pPr>
      <w:r>
        <w:rPr>
          <w:rFonts w:ascii="Times New Roman"/>
          <w:b w:val="false"/>
          <w:i w:val="false"/>
          <w:color w:val="000000"/>
          <w:sz w:val="28"/>
        </w:rPr>
        <w:t>
      4) продолжить накопление средств на образовательном накопительном вкладе.</w:t>
      </w:r>
    </w:p>
    <w:bookmarkEnd w:id="112"/>
    <w:bookmarkStart w:name="z3358" w:id="113"/>
    <w:p>
      <w:pPr>
        <w:spacing w:after="0"/>
        <w:ind w:left="0"/>
        <w:jc w:val="both"/>
      </w:pPr>
      <w:r>
        <w:rPr>
          <w:rFonts w:ascii="Times New Roman"/>
          <w:b w:val="false"/>
          <w:i w:val="false"/>
          <w:color w:val="000000"/>
          <w:sz w:val="28"/>
        </w:rPr>
        <w:t xml:space="preserve">
      2-1. Вкладчик, имеющий стартовый образовательный капитал, в случае присуждения ему образовательного гранта или наличия у него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либо в порядке и случаях, установленных гражданским законодательством Республики Казахстан, его законный представитель вправе получить средства образовательного накопительного вклада с учетом капитализированного вознаграждения банка-участника, начисленных премии государства и стартового образовательного капитала при условии представления документа об образовании, а также распоряжаться образовательным накопительным вкладом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5) части первой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второй пункта 2 настоящей статьи.</w:t>
      </w:r>
    </w:p>
    <w:bookmarkEnd w:id="113"/>
    <w:bookmarkStart w:name="z102" w:id="114"/>
    <w:p>
      <w:pPr>
        <w:spacing w:after="0"/>
        <w:ind w:left="0"/>
        <w:jc w:val="both"/>
      </w:pPr>
      <w:r>
        <w:rPr>
          <w:rFonts w:ascii="Times New Roman"/>
          <w:b w:val="false"/>
          <w:i w:val="false"/>
          <w:color w:val="000000"/>
          <w:sz w:val="28"/>
        </w:rPr>
        <w:t>
      3. При поступлении вкладчика в организацию образования – участника на договорной основе образовательные услуги по заявлению вкладчика либо в порядке и случаях, установленных гражданским законодательством Республики Казахстан, его законного представителя оплачиваются организации образования – участнику долями (за каждый академический период или учебный год) или в полном объеме единовременно (за весь срок обучения).</w:t>
      </w:r>
    </w:p>
    <w:bookmarkEnd w:id="114"/>
    <w:bookmarkStart w:name="z103" w:id="115"/>
    <w:p>
      <w:pPr>
        <w:spacing w:after="0"/>
        <w:ind w:left="0"/>
        <w:jc w:val="both"/>
      </w:pPr>
      <w:r>
        <w:rPr>
          <w:rFonts w:ascii="Times New Roman"/>
          <w:b w:val="false"/>
          <w:i w:val="false"/>
          <w:color w:val="000000"/>
          <w:sz w:val="28"/>
        </w:rPr>
        <w:t>
      4. В случае смерти, признания судом недееспособным, безвестно отсутствующим либо объявления умершим или неспособности вкладчика продолжать обучение вследствие состояния здоровья образовательный накопительный вклад:</w:t>
      </w:r>
    </w:p>
    <w:bookmarkEnd w:id="115"/>
    <w:bookmarkStart w:name="z104" w:id="116"/>
    <w:p>
      <w:pPr>
        <w:spacing w:after="0"/>
        <w:ind w:left="0"/>
        <w:jc w:val="both"/>
      </w:pPr>
      <w:r>
        <w:rPr>
          <w:rFonts w:ascii="Times New Roman"/>
          <w:b w:val="false"/>
          <w:i w:val="false"/>
          <w:color w:val="000000"/>
          <w:sz w:val="28"/>
        </w:rPr>
        <w:t>
      1) направляется вкладчиком либо в порядке и случаях, установленных гражданским законодательством Республики Казахстан, его законным представителем или его наследниками на образовательный накопительный вклад или договор страхования в пользу третьего лица, являющегося гражданином Республики Казахстан;</w:t>
      </w:r>
    </w:p>
    <w:bookmarkEnd w:id="116"/>
    <w:bookmarkStart w:name="z105" w:id="117"/>
    <w:p>
      <w:pPr>
        <w:spacing w:after="0"/>
        <w:ind w:left="0"/>
        <w:jc w:val="both"/>
      </w:pPr>
      <w:r>
        <w:rPr>
          <w:rFonts w:ascii="Times New Roman"/>
          <w:b w:val="false"/>
          <w:i w:val="false"/>
          <w:color w:val="000000"/>
          <w:sz w:val="28"/>
        </w:rPr>
        <w:t>
      2) выплачивается вкладчику либо в порядке и случаях, установленных гражданским законодательством Республики Казахстан, его законному представителю или его наследникам по условиям расторжения договора вклада с сохранением премии государства, стартового образовательного капитала (при наличии).</w:t>
      </w:r>
    </w:p>
    <w:bookmarkEnd w:id="117"/>
    <w:bookmarkStart w:name="z106" w:id="118"/>
    <w:p>
      <w:pPr>
        <w:spacing w:after="0"/>
        <w:ind w:left="0"/>
        <w:jc w:val="both"/>
      </w:pPr>
      <w:r>
        <w:rPr>
          <w:rFonts w:ascii="Times New Roman"/>
          <w:b w:val="false"/>
          <w:i w:val="false"/>
          <w:color w:val="000000"/>
          <w:sz w:val="28"/>
        </w:rPr>
        <w:t>
      5. При остатке средств на образовательном накопительном вкладе после оплаты образовательных услуг за весь период обучения вкладчик либо в порядке и случаях, установленных гражданским законодательством Республики Казахстан, его законный представитель вправе изъять данную сумму с начисленной премией государства.</w:t>
      </w:r>
    </w:p>
    <w:bookmarkEnd w:id="118"/>
    <w:bookmarkStart w:name="z107" w:id="119"/>
    <w:p>
      <w:pPr>
        <w:spacing w:after="0"/>
        <w:ind w:left="0"/>
        <w:jc w:val="both"/>
      </w:pPr>
      <w:r>
        <w:rPr>
          <w:rFonts w:ascii="Times New Roman"/>
          <w:b w:val="false"/>
          <w:i w:val="false"/>
          <w:color w:val="000000"/>
          <w:sz w:val="28"/>
        </w:rPr>
        <w:t>
      6. Вкладчик либо в порядке и случаях, установленных гражданским законодательством Республики Казахстан, его законный представитель вправе перевести сумму накопленных средств с начисленными премией государства и стартовым образовательным капиталом (при наличии) на вклад третьего лица, являющегося гражданином Республики Казахстан, зарегистрированный в едином реестре договоров об образовательном накопительном вкладе, в порядке, предусмотренном правилами начисления, использования, возврата стартового образовательного капитала.</w:t>
      </w:r>
    </w:p>
    <w:bookmarkEnd w:id="119"/>
    <w:bookmarkStart w:name="z108" w:id="120"/>
    <w:p>
      <w:pPr>
        <w:spacing w:after="0"/>
        <w:ind w:left="0"/>
        <w:jc w:val="both"/>
      </w:pPr>
      <w:r>
        <w:rPr>
          <w:rFonts w:ascii="Times New Roman"/>
          <w:b w:val="false"/>
          <w:i w:val="false"/>
          <w:color w:val="000000"/>
          <w:sz w:val="28"/>
        </w:rPr>
        <w:t>
      7. При поступлении вкладчика в зарубежную организацию образования на договорной основе по заявлению вкладчика либо в порядке и случаях, установленных гражданским законодательством Республики Казахстан, его законного представителя оплата за обучение из накопленных средств вкладчика осуществляется банком-участником долями (за каждый академический период или учебный год) или в полном объеме единовременно (за весь срок обучения) с учетом капитализированного вознаграждения банка-участника, начисленных премии государства и стартового образовательного капитала (при наличии) при представлении подтверждающих документов о зачислении вкладчика в зарубежную организацию образования. При этом в последующем с момента перечисления средств в зарубежную организацию образования начисление премии государства прекращается.</w:t>
      </w:r>
    </w:p>
    <w:bookmarkEnd w:id="120"/>
    <w:bookmarkStart w:name="z3359" w:id="121"/>
    <w:p>
      <w:pPr>
        <w:spacing w:after="0"/>
        <w:ind w:left="0"/>
        <w:jc w:val="both"/>
      </w:pPr>
      <w:r>
        <w:rPr>
          <w:rFonts w:ascii="Times New Roman"/>
          <w:b w:val="false"/>
          <w:i w:val="false"/>
          <w:color w:val="000000"/>
          <w:sz w:val="28"/>
        </w:rPr>
        <w:t xml:space="preserve">
      В случае зачисления вкладчика в зарубежную организацию образования на грант вкладчик либо в порядке и случаях, установленных гражданским законодательством Республики Казахстан, его законный представитель вправе получить средства образовательного накопительного вклада с учетом капитализированного вознаграждения банка-участника, начисленных премии государства и стартового образовательного капитала (при наличии) при условии представления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 а также распоряжаться образовательным накопительным вкладом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5) части первой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второй пункта 2 настоящей статьи.</w:t>
      </w:r>
    </w:p>
    <w:bookmarkEnd w:id="121"/>
    <w:p>
      <w:pPr>
        <w:spacing w:after="0"/>
        <w:ind w:left="0"/>
        <w:jc w:val="both"/>
      </w:pPr>
      <w:r>
        <w:rPr>
          <w:rFonts w:ascii="Times New Roman"/>
          <w:b w:val="false"/>
          <w:i w:val="false"/>
          <w:color w:val="000000"/>
          <w:sz w:val="28"/>
        </w:rPr>
        <w:t>
      8.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или обращение взыскания на деньги, находящиеся на банковских счетах по договору вклада.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Договор страхования и распоряжение договором страхования</w:t>
      </w:r>
    </w:p>
    <w:bookmarkStart w:name="z3240" w:id="122"/>
    <w:p>
      <w:pPr>
        <w:spacing w:after="0"/>
        <w:ind w:left="0"/>
        <w:jc w:val="both"/>
      </w:pPr>
      <w:r>
        <w:rPr>
          <w:rFonts w:ascii="Times New Roman"/>
          <w:b w:val="false"/>
          <w:i w:val="false"/>
          <w:color w:val="000000"/>
          <w:sz w:val="28"/>
        </w:rPr>
        <w:t>
      1. Договор страхования заключается в письменной форме между страховой организацией – участником и страхователем в пользу выгодоприобретателя, являющегося гражданином Республики Казахстан, в соответствии с требованиями настоящего Закона, иными нормативными правовыми актами и на основании типового договора страхования.</w:t>
      </w:r>
    </w:p>
    <w:bookmarkEnd w:id="122"/>
    <w:bookmarkStart w:name="z3241" w:id="123"/>
    <w:p>
      <w:pPr>
        <w:spacing w:after="0"/>
        <w:ind w:left="0"/>
        <w:jc w:val="both"/>
      </w:pPr>
      <w:r>
        <w:rPr>
          <w:rFonts w:ascii="Times New Roman"/>
          <w:b w:val="false"/>
          <w:i w:val="false"/>
          <w:color w:val="000000"/>
          <w:sz w:val="28"/>
        </w:rPr>
        <w:t>
      2. Договор страхования заключается на срок не менее трех лет.</w:t>
      </w:r>
    </w:p>
    <w:bookmarkEnd w:id="123"/>
    <w:bookmarkStart w:name="z3242" w:id="124"/>
    <w:p>
      <w:pPr>
        <w:spacing w:after="0"/>
        <w:ind w:left="0"/>
        <w:jc w:val="both"/>
      </w:pPr>
      <w:r>
        <w:rPr>
          <w:rFonts w:ascii="Times New Roman"/>
          <w:b w:val="false"/>
          <w:i w:val="false"/>
          <w:color w:val="000000"/>
          <w:sz w:val="28"/>
        </w:rPr>
        <w:t>
      3. Договор страхования должен содержать следующие сведения:</w:t>
      </w:r>
    </w:p>
    <w:bookmarkEnd w:id="124"/>
    <w:bookmarkStart w:name="z3243" w:id="125"/>
    <w:p>
      <w:pPr>
        <w:spacing w:after="0"/>
        <w:ind w:left="0"/>
        <w:jc w:val="both"/>
      </w:pPr>
      <w:r>
        <w:rPr>
          <w:rFonts w:ascii="Times New Roman"/>
          <w:b w:val="false"/>
          <w:i w:val="false"/>
          <w:color w:val="000000"/>
          <w:sz w:val="28"/>
        </w:rPr>
        <w:t>
      1) предмет договора страхования;</w:t>
      </w:r>
    </w:p>
    <w:bookmarkEnd w:id="125"/>
    <w:bookmarkStart w:name="z3244" w:id="126"/>
    <w:p>
      <w:pPr>
        <w:spacing w:after="0"/>
        <w:ind w:left="0"/>
        <w:jc w:val="both"/>
      </w:pPr>
      <w:r>
        <w:rPr>
          <w:rFonts w:ascii="Times New Roman"/>
          <w:b w:val="false"/>
          <w:i w:val="false"/>
          <w:color w:val="000000"/>
          <w:sz w:val="28"/>
        </w:rPr>
        <w:t>
      2) сведения о страхователе;</w:t>
      </w:r>
    </w:p>
    <w:bookmarkEnd w:id="126"/>
    <w:bookmarkStart w:name="z3245" w:id="127"/>
    <w:p>
      <w:pPr>
        <w:spacing w:after="0"/>
        <w:ind w:left="0"/>
        <w:jc w:val="both"/>
      </w:pPr>
      <w:r>
        <w:rPr>
          <w:rFonts w:ascii="Times New Roman"/>
          <w:b w:val="false"/>
          <w:i w:val="false"/>
          <w:color w:val="000000"/>
          <w:sz w:val="28"/>
        </w:rPr>
        <w:t>
      3) сведения о выгодоприобретателе по договору страхования;</w:t>
      </w:r>
    </w:p>
    <w:bookmarkEnd w:id="127"/>
    <w:bookmarkStart w:name="z3246" w:id="128"/>
    <w:p>
      <w:pPr>
        <w:spacing w:after="0"/>
        <w:ind w:left="0"/>
        <w:jc w:val="both"/>
      </w:pPr>
      <w:r>
        <w:rPr>
          <w:rFonts w:ascii="Times New Roman"/>
          <w:b w:val="false"/>
          <w:i w:val="false"/>
          <w:color w:val="000000"/>
          <w:sz w:val="28"/>
        </w:rPr>
        <w:t>
      4) указание страхового случая;</w:t>
      </w:r>
    </w:p>
    <w:bookmarkEnd w:id="128"/>
    <w:bookmarkStart w:name="z3247" w:id="129"/>
    <w:p>
      <w:pPr>
        <w:spacing w:after="0"/>
        <w:ind w:left="0"/>
        <w:jc w:val="both"/>
      </w:pPr>
      <w:r>
        <w:rPr>
          <w:rFonts w:ascii="Times New Roman"/>
          <w:b w:val="false"/>
          <w:i w:val="false"/>
          <w:color w:val="000000"/>
          <w:sz w:val="28"/>
        </w:rPr>
        <w:t>
      5) размер страховой суммы;</w:t>
      </w:r>
    </w:p>
    <w:bookmarkEnd w:id="129"/>
    <w:bookmarkStart w:name="z3248" w:id="130"/>
    <w:p>
      <w:pPr>
        <w:spacing w:after="0"/>
        <w:ind w:left="0"/>
        <w:jc w:val="both"/>
      </w:pPr>
      <w:r>
        <w:rPr>
          <w:rFonts w:ascii="Times New Roman"/>
          <w:b w:val="false"/>
          <w:i w:val="false"/>
          <w:color w:val="000000"/>
          <w:sz w:val="28"/>
        </w:rPr>
        <w:t>
      6) размер страховой премии (страховых взносов), порядок и сроки ее (их) уплаты;</w:t>
      </w:r>
    </w:p>
    <w:bookmarkEnd w:id="130"/>
    <w:bookmarkStart w:name="z3249" w:id="131"/>
    <w:p>
      <w:pPr>
        <w:spacing w:after="0"/>
        <w:ind w:left="0"/>
        <w:jc w:val="both"/>
      </w:pPr>
      <w:r>
        <w:rPr>
          <w:rFonts w:ascii="Times New Roman"/>
          <w:b w:val="false"/>
          <w:i w:val="false"/>
          <w:color w:val="000000"/>
          <w:sz w:val="28"/>
        </w:rPr>
        <w:t>
      7) условия выплаты и размер выкупной суммы;</w:t>
      </w:r>
    </w:p>
    <w:bookmarkEnd w:id="131"/>
    <w:bookmarkStart w:name="z3250" w:id="132"/>
    <w:p>
      <w:pPr>
        <w:spacing w:after="0"/>
        <w:ind w:left="0"/>
        <w:jc w:val="both"/>
      </w:pPr>
      <w:r>
        <w:rPr>
          <w:rFonts w:ascii="Times New Roman"/>
          <w:b w:val="false"/>
          <w:i w:val="false"/>
          <w:color w:val="000000"/>
          <w:sz w:val="28"/>
        </w:rPr>
        <w:t>
      8) срок действия договора страхования;</w:t>
      </w:r>
    </w:p>
    <w:bookmarkEnd w:id="132"/>
    <w:bookmarkStart w:name="z3251" w:id="133"/>
    <w:p>
      <w:pPr>
        <w:spacing w:after="0"/>
        <w:ind w:left="0"/>
        <w:jc w:val="both"/>
      </w:pPr>
      <w:r>
        <w:rPr>
          <w:rFonts w:ascii="Times New Roman"/>
          <w:b w:val="false"/>
          <w:i w:val="false"/>
          <w:color w:val="000000"/>
          <w:sz w:val="28"/>
        </w:rPr>
        <w:t>
      9) срок действия страховой защиты;</w:t>
      </w:r>
    </w:p>
    <w:bookmarkEnd w:id="133"/>
    <w:bookmarkStart w:name="z3252" w:id="134"/>
    <w:p>
      <w:pPr>
        <w:spacing w:after="0"/>
        <w:ind w:left="0"/>
        <w:jc w:val="both"/>
      </w:pPr>
      <w:r>
        <w:rPr>
          <w:rFonts w:ascii="Times New Roman"/>
          <w:b w:val="false"/>
          <w:i w:val="false"/>
          <w:color w:val="000000"/>
          <w:sz w:val="28"/>
        </w:rPr>
        <w:t>
      10) размер премии государства, установленный настоящим Законом;</w:t>
      </w:r>
    </w:p>
    <w:bookmarkEnd w:id="134"/>
    <w:bookmarkStart w:name="z3360" w:id="135"/>
    <w:p>
      <w:pPr>
        <w:spacing w:after="0"/>
        <w:ind w:left="0"/>
        <w:jc w:val="both"/>
      </w:pPr>
      <w:r>
        <w:rPr>
          <w:rFonts w:ascii="Times New Roman"/>
          <w:b w:val="false"/>
          <w:i w:val="false"/>
          <w:color w:val="000000"/>
          <w:sz w:val="28"/>
        </w:rPr>
        <w:t>
      10-1) размер стартового образовательного капитала (при наличии), установленный законодательством Республики Казахстан, и условия его возврата;</w:t>
      </w:r>
    </w:p>
    <w:bookmarkEnd w:id="135"/>
    <w:bookmarkStart w:name="z3253" w:id="136"/>
    <w:p>
      <w:pPr>
        <w:spacing w:after="0"/>
        <w:ind w:left="0"/>
        <w:jc w:val="both"/>
      </w:pPr>
      <w:r>
        <w:rPr>
          <w:rFonts w:ascii="Times New Roman"/>
          <w:b w:val="false"/>
          <w:i w:val="false"/>
          <w:color w:val="000000"/>
          <w:sz w:val="28"/>
        </w:rPr>
        <w:t>
      11) права и обязанности сторон;</w:t>
      </w:r>
    </w:p>
    <w:bookmarkEnd w:id="136"/>
    <w:bookmarkStart w:name="z3254" w:id="137"/>
    <w:p>
      <w:pPr>
        <w:spacing w:after="0"/>
        <w:ind w:left="0"/>
        <w:jc w:val="both"/>
      </w:pPr>
      <w:r>
        <w:rPr>
          <w:rFonts w:ascii="Times New Roman"/>
          <w:b w:val="false"/>
          <w:i w:val="false"/>
          <w:color w:val="000000"/>
          <w:sz w:val="28"/>
        </w:rPr>
        <w:t>
      12) письменное согласие страхователя, выгодоприобретателя (законного представителя) на раскрытие тайны страхования оператору;</w:t>
      </w:r>
    </w:p>
    <w:bookmarkEnd w:id="137"/>
    <w:bookmarkStart w:name="z3255" w:id="138"/>
    <w:p>
      <w:pPr>
        <w:spacing w:after="0"/>
        <w:ind w:left="0"/>
        <w:jc w:val="both"/>
      </w:pPr>
      <w:r>
        <w:rPr>
          <w:rFonts w:ascii="Times New Roman"/>
          <w:b w:val="false"/>
          <w:i w:val="false"/>
          <w:color w:val="000000"/>
          <w:sz w:val="28"/>
        </w:rPr>
        <w:t>
      13) ответственность сторон;</w:t>
      </w:r>
    </w:p>
    <w:bookmarkEnd w:id="138"/>
    <w:bookmarkStart w:name="z3256" w:id="139"/>
    <w:p>
      <w:pPr>
        <w:spacing w:after="0"/>
        <w:ind w:left="0"/>
        <w:jc w:val="both"/>
      </w:pPr>
      <w:r>
        <w:rPr>
          <w:rFonts w:ascii="Times New Roman"/>
          <w:b w:val="false"/>
          <w:i w:val="false"/>
          <w:color w:val="000000"/>
          <w:sz w:val="28"/>
        </w:rPr>
        <w:t>
      14) случаи и порядок внесения изменений в условия договора страхования;</w:t>
      </w:r>
    </w:p>
    <w:bookmarkEnd w:id="139"/>
    <w:bookmarkStart w:name="z3257" w:id="140"/>
    <w:p>
      <w:pPr>
        <w:spacing w:after="0"/>
        <w:ind w:left="0"/>
        <w:jc w:val="both"/>
      </w:pPr>
      <w:r>
        <w:rPr>
          <w:rFonts w:ascii="Times New Roman"/>
          <w:b w:val="false"/>
          <w:i w:val="false"/>
          <w:color w:val="000000"/>
          <w:sz w:val="28"/>
        </w:rPr>
        <w:t>
      15) условия расторжения договора страхования;</w:t>
      </w:r>
    </w:p>
    <w:bookmarkEnd w:id="140"/>
    <w:bookmarkStart w:name="z3258" w:id="141"/>
    <w:p>
      <w:pPr>
        <w:spacing w:after="0"/>
        <w:ind w:left="0"/>
        <w:jc w:val="both"/>
      </w:pPr>
      <w:r>
        <w:rPr>
          <w:rFonts w:ascii="Times New Roman"/>
          <w:b w:val="false"/>
          <w:i w:val="false"/>
          <w:color w:val="000000"/>
          <w:sz w:val="28"/>
        </w:rPr>
        <w:t>
      16) иные положения в соответствии с законами Республики Казахстан.</w:t>
      </w:r>
    </w:p>
    <w:bookmarkEnd w:id="141"/>
    <w:bookmarkStart w:name="z3259" w:id="142"/>
    <w:p>
      <w:pPr>
        <w:spacing w:after="0"/>
        <w:ind w:left="0"/>
        <w:jc w:val="both"/>
      </w:pPr>
      <w:r>
        <w:rPr>
          <w:rFonts w:ascii="Times New Roman"/>
          <w:b w:val="false"/>
          <w:i w:val="false"/>
          <w:color w:val="000000"/>
          <w:sz w:val="28"/>
        </w:rPr>
        <w:t>
      4. Договоры страхования подлежат регистрации в едином реестре договоров образовательного накопительного страхования для учета договоров страхования, на которые начисляется премия государства в соответствии со статьей 14-1 настоящего Закона.</w:t>
      </w:r>
    </w:p>
    <w:bookmarkEnd w:id="142"/>
    <w:bookmarkStart w:name="z3260" w:id="143"/>
    <w:p>
      <w:pPr>
        <w:spacing w:after="0"/>
        <w:ind w:left="0"/>
        <w:jc w:val="both"/>
      </w:pPr>
      <w:r>
        <w:rPr>
          <w:rFonts w:ascii="Times New Roman"/>
          <w:b w:val="false"/>
          <w:i w:val="false"/>
          <w:color w:val="000000"/>
          <w:sz w:val="28"/>
        </w:rPr>
        <w:t>
      5. Оператор осуществляет регистрацию представленных страховой организацией-участником договоров страхования путем внесения сведений в единый реестр договоров образовательного накопительного страхования и присвоения регистрационного номера. Договор страхования не подлежит регистрации при наличии зарегистрированного у оператора договора страхования, заключенного в пользу выгодоприобретателя, или договора вклада, зарегистрированного у оператора, по которому вкладчик и выгодоприобретатель являются одним и тем же лицом.</w:t>
      </w:r>
    </w:p>
    <w:bookmarkEnd w:id="143"/>
    <w:bookmarkStart w:name="z3261" w:id="144"/>
    <w:p>
      <w:pPr>
        <w:spacing w:after="0"/>
        <w:ind w:left="0"/>
        <w:jc w:val="both"/>
      </w:pPr>
      <w:r>
        <w:rPr>
          <w:rFonts w:ascii="Times New Roman"/>
          <w:b w:val="false"/>
          <w:i w:val="false"/>
          <w:color w:val="000000"/>
          <w:sz w:val="28"/>
        </w:rPr>
        <w:t>
      6. Страховая сумма определяется договором страхования по соглашению сторон.</w:t>
      </w:r>
    </w:p>
    <w:bookmarkEnd w:id="144"/>
    <w:bookmarkStart w:name="z3262" w:id="145"/>
    <w:p>
      <w:pPr>
        <w:spacing w:after="0"/>
        <w:ind w:left="0"/>
        <w:jc w:val="both"/>
      </w:pPr>
      <w:r>
        <w:rPr>
          <w:rFonts w:ascii="Times New Roman"/>
          <w:b w:val="false"/>
          <w:i w:val="false"/>
          <w:color w:val="000000"/>
          <w:sz w:val="28"/>
        </w:rPr>
        <w:t>
      7. Валютой договора страхования является тенге.</w:t>
      </w:r>
    </w:p>
    <w:bookmarkEnd w:id="145"/>
    <w:bookmarkStart w:name="z3263" w:id="146"/>
    <w:p>
      <w:pPr>
        <w:spacing w:after="0"/>
        <w:ind w:left="0"/>
        <w:jc w:val="both"/>
      </w:pPr>
      <w:r>
        <w:rPr>
          <w:rFonts w:ascii="Times New Roman"/>
          <w:b w:val="false"/>
          <w:i w:val="false"/>
          <w:color w:val="000000"/>
          <w:sz w:val="28"/>
        </w:rPr>
        <w:t>
      8. Страховая премия по договору страхования оплачивается единовременно или в рассрочку в виде страховых взносов в размере, порядке и сроки, установленные договором страхования, либо за счет выплат целевых накоплений выгодоприобретателя из единого накопительного пенсионного фонда в целях оплаты образования в соответствии с законами Республики Казахстан.</w:t>
      </w:r>
    </w:p>
    <w:bookmarkEnd w:id="146"/>
    <w:bookmarkStart w:name="z3264" w:id="147"/>
    <w:p>
      <w:pPr>
        <w:spacing w:after="0"/>
        <w:ind w:left="0"/>
        <w:jc w:val="both"/>
      </w:pPr>
      <w:r>
        <w:rPr>
          <w:rFonts w:ascii="Times New Roman"/>
          <w:b w:val="false"/>
          <w:i w:val="false"/>
          <w:color w:val="000000"/>
          <w:sz w:val="28"/>
        </w:rPr>
        <w:t>
      9. Страховыми случаями являются:</w:t>
      </w:r>
    </w:p>
    <w:bookmarkEnd w:id="147"/>
    <w:bookmarkStart w:name="z3265" w:id="148"/>
    <w:p>
      <w:pPr>
        <w:spacing w:after="0"/>
        <w:ind w:left="0"/>
        <w:jc w:val="both"/>
      </w:pPr>
      <w:r>
        <w:rPr>
          <w:rFonts w:ascii="Times New Roman"/>
          <w:b w:val="false"/>
          <w:i w:val="false"/>
          <w:color w:val="000000"/>
          <w:sz w:val="28"/>
        </w:rPr>
        <w:t>
      1) дожитие застрахованного до даты, установленной договором страхования;</w:t>
      </w:r>
    </w:p>
    <w:bookmarkEnd w:id="148"/>
    <w:bookmarkStart w:name="z3266" w:id="149"/>
    <w:p>
      <w:pPr>
        <w:spacing w:after="0"/>
        <w:ind w:left="0"/>
        <w:jc w:val="both"/>
      </w:pPr>
      <w:r>
        <w:rPr>
          <w:rFonts w:ascii="Times New Roman"/>
          <w:b w:val="false"/>
          <w:i w:val="false"/>
          <w:color w:val="000000"/>
          <w:sz w:val="28"/>
        </w:rPr>
        <w:t>
      2) установление застрахованному инвалидности первой или второй группы в период действия страховой защиты;</w:t>
      </w:r>
    </w:p>
    <w:bookmarkEnd w:id="149"/>
    <w:bookmarkStart w:name="z3267" w:id="150"/>
    <w:p>
      <w:pPr>
        <w:spacing w:after="0"/>
        <w:ind w:left="0"/>
        <w:jc w:val="both"/>
      </w:pPr>
      <w:r>
        <w:rPr>
          <w:rFonts w:ascii="Times New Roman"/>
          <w:b w:val="false"/>
          <w:i w:val="false"/>
          <w:color w:val="000000"/>
          <w:sz w:val="28"/>
        </w:rPr>
        <w:t>
      3) смерть застрахованного, наступившая в период действия страховой защиты, за исключением случаев, предусмотренных договором страхования.</w:t>
      </w:r>
    </w:p>
    <w:bookmarkEnd w:id="150"/>
    <w:bookmarkStart w:name="z3268" w:id="151"/>
    <w:p>
      <w:pPr>
        <w:spacing w:after="0"/>
        <w:ind w:left="0"/>
        <w:jc w:val="both"/>
      </w:pPr>
      <w:r>
        <w:rPr>
          <w:rFonts w:ascii="Times New Roman"/>
          <w:b w:val="false"/>
          <w:i w:val="false"/>
          <w:color w:val="000000"/>
          <w:sz w:val="28"/>
        </w:rPr>
        <w:t>
      10. При поступлении выгодоприобретателя в организацию образования – участника на договорной основе страховая выплата осуществляется организации образования – участнику, за исключением случая поступления выгодоприобретателя в зарубежную организацию образования.</w:t>
      </w:r>
    </w:p>
    <w:bookmarkEnd w:id="151"/>
    <w:bookmarkStart w:name="z3269" w:id="152"/>
    <w:p>
      <w:pPr>
        <w:spacing w:after="0"/>
        <w:ind w:left="0"/>
        <w:jc w:val="both"/>
      </w:pPr>
      <w:r>
        <w:rPr>
          <w:rFonts w:ascii="Times New Roman"/>
          <w:b w:val="false"/>
          <w:i w:val="false"/>
          <w:color w:val="000000"/>
          <w:sz w:val="28"/>
        </w:rPr>
        <w:t>
      11. При поступлении выгодоприобретателя в зарубежную организацию образования на договорной основе страховая выплата осуществляется страховыми организациями – участниками по заявлению страхователя или выгодоприобретателя либо его законного представителя в порядке и случаях, установленных гражданским законодательством Республики Казахстан, долями (за каждый академический период или учебный год) или в полном объеме единовременно (за весь срок обучения) с учетом инвестиционного дохода, начисленных премии государства и стартового образовательного капитала (при наличии) при представлении подтверждающих документов о зачислении выгодоприобретателя в зарубежную организацию образования.</w:t>
      </w:r>
    </w:p>
    <w:bookmarkEnd w:id="152"/>
    <w:bookmarkStart w:name="z3362" w:id="153"/>
    <w:p>
      <w:pPr>
        <w:spacing w:after="0"/>
        <w:ind w:left="0"/>
        <w:jc w:val="both"/>
      </w:pPr>
      <w:r>
        <w:rPr>
          <w:rFonts w:ascii="Times New Roman"/>
          <w:b w:val="false"/>
          <w:i w:val="false"/>
          <w:color w:val="000000"/>
          <w:sz w:val="28"/>
        </w:rPr>
        <w:t>
      Для осуществления страховой выплаты при поступлении выгодоприобретателя в зарубежную организацию образования страховая организация – участник открывает банковский счет в режиме "эскроу-счета" на имя выгодоприобретателя с ограничением права данного лица на совершение расходных операций по банковскому счету исключительно в целях оплаты образовательных услуг в зарубежную организацию образования и переводит сумму страховой выплаты на этот счет.</w:t>
      </w:r>
    </w:p>
    <w:bookmarkEnd w:id="153"/>
    <w:bookmarkStart w:name="z3363" w:id="154"/>
    <w:p>
      <w:pPr>
        <w:spacing w:after="0"/>
        <w:ind w:left="0"/>
        <w:jc w:val="both"/>
      </w:pPr>
      <w:r>
        <w:rPr>
          <w:rFonts w:ascii="Times New Roman"/>
          <w:b w:val="false"/>
          <w:i w:val="false"/>
          <w:color w:val="000000"/>
          <w:sz w:val="28"/>
        </w:rPr>
        <w:t>
      С момента перечисления страховой организацией – участником страховой выплаты на банковский счет в режиме "эскроу-счета" начисление премии государства прекращается.</w:t>
      </w:r>
    </w:p>
    <w:bookmarkEnd w:id="154"/>
    <w:bookmarkStart w:name="z3364" w:id="155"/>
    <w:p>
      <w:pPr>
        <w:spacing w:after="0"/>
        <w:ind w:left="0"/>
        <w:jc w:val="both"/>
      </w:pPr>
      <w:r>
        <w:rPr>
          <w:rFonts w:ascii="Times New Roman"/>
          <w:b w:val="false"/>
          <w:i w:val="false"/>
          <w:color w:val="000000"/>
          <w:sz w:val="28"/>
        </w:rPr>
        <w:t xml:space="preserve">
      В случае зачисления выгодоприобретателя в зарубежную организацию образования на грант страхователь или выгодоприобретатель либо его законный представитель в порядке и случаях, установленных гражданским законодательством Республики Казахстан, вправе получить страховую выплату по договору страхования с учетом инвестиционного дохода, начисленных премии государства и стартового образовательного капитала (при наличии) при условии представления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 а также распоряжаться страховыми выплатами по договору страхования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4) части первой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второй пункта 13 настоящей статьи. </w:t>
      </w:r>
    </w:p>
    <w:bookmarkEnd w:id="155"/>
    <w:bookmarkStart w:name="z3271" w:id="156"/>
    <w:p>
      <w:pPr>
        <w:spacing w:after="0"/>
        <w:ind w:left="0"/>
        <w:jc w:val="both"/>
      </w:pPr>
      <w:r>
        <w:rPr>
          <w:rFonts w:ascii="Times New Roman"/>
          <w:b w:val="false"/>
          <w:i w:val="false"/>
          <w:color w:val="000000"/>
          <w:sz w:val="28"/>
        </w:rPr>
        <w:t>
      12. При поступлении выгодоприобретателя в организацию образования – участника на договорной основе страховая выплата по заявлению страхователя или выгодоприобретателя либо его законного представителя в порядке и случаях, установленных гражданским законодательством Республики Казахстан, осуществляется путем перевода денег организации образования – участнику периодическими платежами (в каждый академический период или учебный год) или в полном объеме единовременно (за весь срок обучения).</w:t>
      </w:r>
    </w:p>
    <w:bookmarkEnd w:id="156"/>
    <w:bookmarkStart w:name="z3272" w:id="157"/>
    <w:p>
      <w:pPr>
        <w:spacing w:after="0"/>
        <w:ind w:left="0"/>
        <w:jc w:val="both"/>
      </w:pPr>
      <w:r>
        <w:rPr>
          <w:rFonts w:ascii="Times New Roman"/>
          <w:b w:val="false"/>
          <w:i w:val="false"/>
          <w:color w:val="000000"/>
          <w:sz w:val="28"/>
        </w:rPr>
        <w:t>
      13. В случае присуждения образовательного гранта выгодоприобретателю, не имеющему стартового образовательного капитала, или наличия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страхователь, в случае смерти страхователя – выгодоприобретатель либо его законный представитель, в порядке и случаях, установленных гражданским законодательством Республики Казахстан, вправе:</w:t>
      </w:r>
    </w:p>
    <w:bookmarkEnd w:id="157"/>
    <w:bookmarkStart w:name="z3273" w:id="158"/>
    <w:p>
      <w:pPr>
        <w:spacing w:after="0"/>
        <w:ind w:left="0"/>
        <w:jc w:val="both"/>
      </w:pPr>
      <w:r>
        <w:rPr>
          <w:rFonts w:ascii="Times New Roman"/>
          <w:b w:val="false"/>
          <w:i w:val="false"/>
          <w:color w:val="000000"/>
          <w:sz w:val="28"/>
        </w:rPr>
        <w:t>
      1) получить страховую выплату по договору страхования с учетом инвестиционного дохода и начисленной премии государства;</w:t>
      </w:r>
    </w:p>
    <w:bookmarkEnd w:id="158"/>
    <w:bookmarkStart w:name="z3274" w:id="159"/>
    <w:p>
      <w:pPr>
        <w:spacing w:after="0"/>
        <w:ind w:left="0"/>
        <w:jc w:val="both"/>
      </w:pPr>
      <w:r>
        <w:rPr>
          <w:rFonts w:ascii="Times New Roman"/>
          <w:b w:val="false"/>
          <w:i w:val="false"/>
          <w:color w:val="000000"/>
          <w:sz w:val="28"/>
        </w:rPr>
        <w:t>
      2) продлить срок действия договора страхования и (или) направить страховую выплату по договору страхования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59"/>
    <w:bookmarkStart w:name="z3275" w:id="160"/>
    <w:p>
      <w:pPr>
        <w:spacing w:after="0"/>
        <w:ind w:left="0"/>
        <w:jc w:val="both"/>
      </w:pPr>
      <w:r>
        <w:rPr>
          <w:rFonts w:ascii="Times New Roman"/>
          <w:b w:val="false"/>
          <w:i w:val="false"/>
          <w:color w:val="000000"/>
          <w:sz w:val="28"/>
        </w:rPr>
        <w:t>
      3) перевести страховую выплату по договору страхования с учетом инвестиционного дохода и премии государства на оплату договора страхования или на образовательный накопительный вклад в пользу третьего лица, являющегося гражданином Республики Казахстан.</w:t>
      </w:r>
    </w:p>
    <w:bookmarkEnd w:id="160"/>
    <w:bookmarkStart w:name="z3365" w:id="161"/>
    <w:p>
      <w:pPr>
        <w:spacing w:after="0"/>
        <w:ind w:left="0"/>
        <w:jc w:val="both"/>
      </w:pPr>
      <w:r>
        <w:rPr>
          <w:rFonts w:ascii="Times New Roman"/>
          <w:b w:val="false"/>
          <w:i w:val="false"/>
          <w:color w:val="000000"/>
          <w:sz w:val="28"/>
        </w:rPr>
        <w:t>
      4) перевести страховую выплату по договору страхования с учетом инвестиционного дохода и начисленной премии государства на улучшение жилищных условий согласно законодательству Республики Казахстан.</w:t>
      </w:r>
    </w:p>
    <w:bookmarkEnd w:id="161"/>
    <w:bookmarkStart w:name="z3328" w:id="162"/>
    <w:p>
      <w:pPr>
        <w:spacing w:after="0"/>
        <w:ind w:left="0"/>
        <w:jc w:val="both"/>
      </w:pPr>
      <w:r>
        <w:rPr>
          <w:rFonts w:ascii="Times New Roman"/>
          <w:b w:val="false"/>
          <w:i w:val="false"/>
          <w:color w:val="000000"/>
          <w:sz w:val="28"/>
        </w:rPr>
        <w:t>
      В случаях, предусмотренных подпунктами 1), 3) и 4) части первой настоящего пункта, сумму выплат целевых накоплений из единого накопительного пенсионного фонда в целях оплаты образования в соответствии с законами Республики Казахстан (при их наличии) выгодоприобретатель вправе:</w:t>
      </w:r>
    </w:p>
    <w:bookmarkEnd w:id="162"/>
    <w:bookmarkStart w:name="z3329" w:id="163"/>
    <w:p>
      <w:pPr>
        <w:spacing w:after="0"/>
        <w:ind w:left="0"/>
        <w:jc w:val="both"/>
      </w:pPr>
      <w:r>
        <w:rPr>
          <w:rFonts w:ascii="Times New Roman"/>
          <w:b w:val="false"/>
          <w:i w:val="false"/>
          <w:color w:val="000000"/>
          <w:sz w:val="28"/>
        </w:rPr>
        <w:t xml:space="preserve">
      1) перевести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для дальнейшего перевода в долларах США по курсу валют на момент перевода на целевой накопительный счет вкладчика, открытый в едином накопительном пенсионном фонде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63"/>
    <w:bookmarkStart w:name="z3330" w:id="164"/>
    <w:p>
      <w:pPr>
        <w:spacing w:after="0"/>
        <w:ind w:left="0"/>
        <w:jc w:val="both"/>
      </w:pPr>
      <w:r>
        <w:rPr>
          <w:rFonts w:ascii="Times New Roman"/>
          <w:b w:val="false"/>
          <w:i w:val="false"/>
          <w:color w:val="000000"/>
          <w:sz w:val="28"/>
        </w:rPr>
        <w:t xml:space="preserve">
      2) перевести в национальной валюте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64"/>
    <w:bookmarkStart w:name="z3361" w:id="165"/>
    <w:p>
      <w:pPr>
        <w:spacing w:after="0"/>
        <w:ind w:left="0"/>
        <w:jc w:val="both"/>
      </w:pPr>
      <w:r>
        <w:rPr>
          <w:rFonts w:ascii="Times New Roman"/>
          <w:b w:val="false"/>
          <w:i w:val="false"/>
          <w:color w:val="000000"/>
          <w:sz w:val="28"/>
        </w:rPr>
        <w:t xml:space="preserve">
      13-1. Выгодоприобретатель, имеющий стартовый образовательный капитал, в случае присуждения ему образовательного гранта или наличия у него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страхователь, в случае смерти страхователя – выгодоприобретатель либо его законный представитель в порядке и случаях, установленных гражданским законодательством Республики Казахстан, вправе получить страховую выплату по договору страхования с учетом инвестиционного дохода, начисленных премии государства и стартового образовательного капитала при условии представления документа об образовании, а также распоряжаться страховыми выплатами по договору страхования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4) части первой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второй пункта 13 настоящей статьи.</w:t>
      </w:r>
    </w:p>
    <w:bookmarkEnd w:id="165"/>
    <w:bookmarkStart w:name="z3276" w:id="166"/>
    <w:p>
      <w:pPr>
        <w:spacing w:after="0"/>
        <w:ind w:left="0"/>
        <w:jc w:val="both"/>
      </w:pPr>
      <w:r>
        <w:rPr>
          <w:rFonts w:ascii="Times New Roman"/>
          <w:b w:val="false"/>
          <w:i w:val="false"/>
          <w:color w:val="000000"/>
          <w:sz w:val="28"/>
        </w:rPr>
        <w:t>
      14. В случае превышения размера страховой выплаты суммы оплаты образовательных услуг за весь период обучения по истечению срока действия договора страхования страховая выплата в размере суммы превышения подлежит выплате страхователю, выгодоприобретателю либо его законному представителю в порядке и случаях, установленных гражданским законодательством Республики Казахстан.</w:t>
      </w:r>
    </w:p>
    <w:bookmarkEnd w:id="166"/>
    <w:bookmarkStart w:name="z3277" w:id="167"/>
    <w:p>
      <w:pPr>
        <w:spacing w:after="0"/>
        <w:ind w:left="0"/>
        <w:jc w:val="both"/>
      </w:pPr>
      <w:r>
        <w:rPr>
          <w:rFonts w:ascii="Times New Roman"/>
          <w:b w:val="false"/>
          <w:i w:val="false"/>
          <w:color w:val="000000"/>
          <w:sz w:val="28"/>
        </w:rPr>
        <w:t>
      15. В случае смерти выгодоприобретателя, признания его судом недееспособным, безвестно отсутствующим либо объявления умершим или неспособности выгодоприобретателя продолжать обучение вследствие состояния здоровья страхователь, в случае смерти страхователя – его наследники, вправе:</w:t>
      </w:r>
    </w:p>
    <w:bookmarkEnd w:id="167"/>
    <w:bookmarkStart w:name="z3278" w:id="168"/>
    <w:p>
      <w:pPr>
        <w:spacing w:after="0"/>
        <w:ind w:left="0"/>
        <w:jc w:val="both"/>
      </w:pPr>
      <w:r>
        <w:rPr>
          <w:rFonts w:ascii="Times New Roman"/>
          <w:b w:val="false"/>
          <w:i w:val="false"/>
          <w:color w:val="000000"/>
          <w:sz w:val="28"/>
        </w:rPr>
        <w:t>
      1) заменить выгодоприобретателя, указанного в договоре страхования, другим лицом, являющимся гражданином Республики Казахстан;</w:t>
      </w:r>
    </w:p>
    <w:bookmarkEnd w:id="168"/>
    <w:bookmarkStart w:name="z3279" w:id="169"/>
    <w:p>
      <w:pPr>
        <w:spacing w:after="0"/>
        <w:ind w:left="0"/>
        <w:jc w:val="both"/>
      </w:pPr>
      <w:r>
        <w:rPr>
          <w:rFonts w:ascii="Times New Roman"/>
          <w:b w:val="false"/>
          <w:i w:val="false"/>
          <w:color w:val="000000"/>
          <w:sz w:val="28"/>
        </w:rPr>
        <w:t>
      2) получить выкупную сумму по договору страхования с учетом инвестиционного дохода, начисленных премии государства и стартового образовательного капитала (при наличии).</w:t>
      </w:r>
    </w:p>
    <w:bookmarkEnd w:id="169"/>
    <w:bookmarkStart w:name="z3280" w:id="170"/>
    <w:p>
      <w:pPr>
        <w:spacing w:after="0"/>
        <w:ind w:left="0"/>
        <w:jc w:val="both"/>
      </w:pPr>
      <w:r>
        <w:rPr>
          <w:rFonts w:ascii="Times New Roman"/>
          <w:b w:val="false"/>
          <w:i w:val="false"/>
          <w:color w:val="000000"/>
          <w:sz w:val="28"/>
        </w:rPr>
        <w:t>
      16. В рамках Государственной образовательной накопительной системы страхователь вправе осуществить перевод выкупной суммы с учетом инвестиционного дохода, начисленных премии государства и стартового образовательного капитала (при наличии) по договору страхования из одной страховой организации-участника в другую страховую организацию-участнику либо из страховой организации – участника в банк-участник, но не ранее двух лет с даты заключения договора страхования.</w:t>
      </w:r>
    </w:p>
    <w:bookmarkEnd w:id="170"/>
    <w:bookmarkStart w:name="z3281" w:id="171"/>
    <w:p>
      <w:pPr>
        <w:spacing w:after="0"/>
        <w:ind w:left="0"/>
        <w:jc w:val="both"/>
      </w:pPr>
      <w:r>
        <w:rPr>
          <w:rFonts w:ascii="Times New Roman"/>
          <w:b w:val="false"/>
          <w:i w:val="false"/>
          <w:color w:val="000000"/>
          <w:sz w:val="28"/>
        </w:rPr>
        <w:t>
      17. Расчет и порядок осуществления страховых выплат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Соска. Глава 2 дополнена статьей 11-1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72"/>
    <w:p>
      <w:pPr>
        <w:spacing w:after="0"/>
        <w:ind w:left="0"/>
        <w:jc w:val="left"/>
      </w:pPr>
      <w:r>
        <w:rPr>
          <w:rFonts w:ascii="Times New Roman"/>
          <w:b/>
          <w:i w:val="false"/>
          <w:color w:val="000000"/>
        </w:rPr>
        <w:t xml:space="preserve"> Глава 3. НАЧИСЛЕНИЕ, ВЫПЛАТА</w:t>
      </w:r>
      <w:r>
        <w:br/>
      </w:r>
      <w:r>
        <w:rPr>
          <w:rFonts w:ascii="Times New Roman"/>
          <w:b/>
          <w:i w:val="false"/>
          <w:color w:val="000000"/>
        </w:rPr>
        <w:t>И ВОЗВРАТ ПРЕМИИ ГОСУДАРСТВА</w:t>
      </w:r>
    </w:p>
    <w:bookmarkEnd w:id="172"/>
    <w:p>
      <w:pPr>
        <w:spacing w:after="0"/>
        <w:ind w:left="0"/>
        <w:jc w:val="both"/>
      </w:pPr>
      <w:r>
        <w:rPr>
          <w:rFonts w:ascii="Times New Roman"/>
          <w:b/>
          <w:i w:val="false"/>
          <w:color w:val="000000"/>
          <w:sz w:val="28"/>
        </w:rPr>
        <w:t>Статья 12. Премия государства</w:t>
      </w:r>
    </w:p>
    <w:bookmarkStart w:name="z112" w:id="173"/>
    <w:p>
      <w:pPr>
        <w:spacing w:after="0"/>
        <w:ind w:left="0"/>
        <w:jc w:val="both"/>
      </w:pPr>
      <w:r>
        <w:rPr>
          <w:rFonts w:ascii="Times New Roman"/>
          <w:b w:val="false"/>
          <w:i w:val="false"/>
          <w:color w:val="000000"/>
          <w:sz w:val="28"/>
        </w:rPr>
        <w:t>
      1. Премия государства начисляется по зарегистрированному договору вклада на срок не более двадцати лет.</w:t>
      </w:r>
    </w:p>
    <w:bookmarkEnd w:id="173"/>
    <w:bookmarkStart w:name="z113" w:id="174"/>
    <w:p>
      <w:pPr>
        <w:spacing w:after="0"/>
        <w:ind w:left="0"/>
        <w:jc w:val="both"/>
      </w:pPr>
      <w:r>
        <w:rPr>
          <w:rFonts w:ascii="Times New Roman"/>
          <w:b w:val="false"/>
          <w:i w:val="false"/>
          <w:color w:val="000000"/>
          <w:sz w:val="28"/>
        </w:rPr>
        <w:t>
      2. Начисление премии государства осуществляется ежегодно на фактически накопленный остаток суммы вклада по состоянию на 1 января при минимальном сроке накоплений один год. Премия государства начисляется на срок действия договора.</w:t>
      </w:r>
    </w:p>
    <w:bookmarkEnd w:id="174"/>
    <w:bookmarkStart w:name="z114" w:id="175"/>
    <w:p>
      <w:pPr>
        <w:spacing w:after="0"/>
        <w:ind w:left="0"/>
        <w:jc w:val="both"/>
      </w:pPr>
      <w:r>
        <w:rPr>
          <w:rFonts w:ascii="Times New Roman"/>
          <w:b w:val="false"/>
          <w:i w:val="false"/>
          <w:color w:val="000000"/>
          <w:sz w:val="28"/>
        </w:rPr>
        <w:t>
      3. Премия государства присоединяется к основной сумме вклада (капитализируется).</w:t>
      </w:r>
    </w:p>
    <w:bookmarkEnd w:id="175"/>
    <w:bookmarkStart w:name="z115" w:id="176"/>
    <w:p>
      <w:pPr>
        <w:spacing w:after="0"/>
        <w:ind w:left="0"/>
        <w:jc w:val="both"/>
      </w:pPr>
      <w:r>
        <w:rPr>
          <w:rFonts w:ascii="Times New Roman"/>
          <w:b w:val="false"/>
          <w:i w:val="false"/>
          <w:color w:val="000000"/>
          <w:sz w:val="28"/>
        </w:rPr>
        <w:t>
      4. Начисление премии государства прекращается:</w:t>
      </w:r>
    </w:p>
    <w:bookmarkEnd w:id="176"/>
    <w:bookmarkStart w:name="z116" w:id="177"/>
    <w:p>
      <w:pPr>
        <w:spacing w:after="0"/>
        <w:ind w:left="0"/>
        <w:jc w:val="both"/>
      </w:pPr>
      <w:r>
        <w:rPr>
          <w:rFonts w:ascii="Times New Roman"/>
          <w:b w:val="false"/>
          <w:i w:val="false"/>
          <w:color w:val="000000"/>
          <w:sz w:val="28"/>
        </w:rPr>
        <w:t>
      1) в случае истечения срока начисления, установленного пунктом 1 настоящей статьи;</w:t>
      </w:r>
    </w:p>
    <w:bookmarkEnd w:id="177"/>
    <w:bookmarkStart w:name="z117" w:id="178"/>
    <w:p>
      <w:pPr>
        <w:spacing w:after="0"/>
        <w:ind w:left="0"/>
        <w:jc w:val="both"/>
      </w:pPr>
      <w:r>
        <w:rPr>
          <w:rFonts w:ascii="Times New Roman"/>
          <w:b w:val="false"/>
          <w:i w:val="false"/>
          <w:color w:val="000000"/>
          <w:sz w:val="28"/>
        </w:rPr>
        <w:t>
      2) в случае истечения срока действия договора вклада;</w:t>
      </w:r>
    </w:p>
    <w:bookmarkEnd w:id="178"/>
    <w:bookmarkStart w:name="z118" w:id="179"/>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вкладчика недееспособным, безвестно отсутствующим либо объявления умершим.</w:t>
      </w:r>
    </w:p>
    <w:bookmarkEnd w:id="179"/>
    <w:bookmarkStart w:name="z119" w:id="180"/>
    <w:p>
      <w:pPr>
        <w:spacing w:after="0"/>
        <w:ind w:left="0"/>
        <w:jc w:val="both"/>
      </w:pPr>
      <w:r>
        <w:rPr>
          <w:rFonts w:ascii="Times New Roman"/>
          <w:b w:val="false"/>
          <w:i w:val="false"/>
          <w:color w:val="000000"/>
          <w:sz w:val="28"/>
        </w:rPr>
        <w:t>
      5. Премия государства рассчитывается в соответствии с методикой расчетов премии государства.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Размер премии государства</w:t>
      </w:r>
    </w:p>
    <w:bookmarkStart w:name="z121" w:id="181"/>
    <w:p>
      <w:pPr>
        <w:spacing w:after="0"/>
        <w:ind w:left="0"/>
        <w:jc w:val="both"/>
      </w:pPr>
      <w:r>
        <w:rPr>
          <w:rFonts w:ascii="Times New Roman"/>
          <w:b w:val="false"/>
          <w:i w:val="false"/>
          <w:color w:val="000000"/>
          <w:sz w:val="28"/>
        </w:rPr>
        <w:t>
      1. Премия государства начисляется в размере пяти процентов годовых на сумму образовательного накопительного вклада, но не более стократного размера месячного расчетного показателя, установленного на соответствующий финансовый год законом о республиканском бюджете.</w:t>
      </w:r>
    </w:p>
    <w:bookmarkEnd w:id="181"/>
    <w:bookmarkStart w:name="z122" w:id="182"/>
    <w:p>
      <w:pPr>
        <w:spacing w:after="0"/>
        <w:ind w:left="0"/>
        <w:jc w:val="both"/>
      </w:pPr>
      <w:r>
        <w:rPr>
          <w:rFonts w:ascii="Times New Roman"/>
          <w:b w:val="false"/>
          <w:i w:val="false"/>
          <w:color w:val="000000"/>
          <w:sz w:val="28"/>
        </w:rPr>
        <w:t>
      2. Премия государства начисляется в размере семи процентов годовых, но не более стократного размера месячного расчетного показателя, установленного на соответствующий финансовый год законом о республиканском бюджете, по образовательным накопительным вкладам, открытым в пользу вкладчиков, отнесенных к приоритетной категории:</w:t>
      </w:r>
    </w:p>
    <w:bookmarkEnd w:id="182"/>
    <w:bookmarkStart w:name="z123" w:id="183"/>
    <w:p>
      <w:pPr>
        <w:spacing w:after="0"/>
        <w:ind w:left="0"/>
        <w:jc w:val="both"/>
      </w:pPr>
      <w:r>
        <w:rPr>
          <w:rFonts w:ascii="Times New Roman"/>
          <w:b w:val="false"/>
          <w:i w:val="false"/>
          <w:color w:val="000000"/>
          <w:sz w:val="28"/>
        </w:rPr>
        <w:t>
      1) дети-сироты и дети, оставшиеся без попечения родителей, в том числе достигшие совершеннолетия, но не более чем до достижения двадцатитрехлетнего возраста;</w:t>
      </w:r>
    </w:p>
    <w:bookmarkEnd w:id="183"/>
    <w:bookmarkStart w:name="z124" w:id="184"/>
    <w:p>
      <w:pPr>
        <w:spacing w:after="0"/>
        <w:ind w:left="0"/>
        <w:jc w:val="both"/>
      </w:pPr>
      <w:r>
        <w:rPr>
          <w:rFonts w:ascii="Times New Roman"/>
          <w:b w:val="false"/>
          <w:i w:val="false"/>
          <w:color w:val="000000"/>
          <w:sz w:val="28"/>
        </w:rPr>
        <w:t>
      2) лица с инвалидностью;</w:t>
      </w:r>
    </w:p>
    <w:bookmarkEnd w:id="184"/>
    <w:bookmarkStart w:name="z125" w:id="185"/>
    <w:p>
      <w:pPr>
        <w:spacing w:after="0"/>
        <w:ind w:left="0"/>
        <w:jc w:val="both"/>
      </w:pPr>
      <w:r>
        <w:rPr>
          <w:rFonts w:ascii="Times New Roman"/>
          <w:b w:val="false"/>
          <w:i w:val="false"/>
          <w:color w:val="000000"/>
          <w:sz w:val="28"/>
        </w:rPr>
        <w:t>
      3)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послевузовского (магистратуре) образования, после достижения ими совершеннолетия до времени окончания учебных заведений, но не более чем до достижения двадцатитрехлетнего возраста;</w:t>
      </w:r>
    </w:p>
    <w:bookmarkEnd w:id="185"/>
    <w:bookmarkStart w:name="z126" w:id="186"/>
    <w:p>
      <w:pPr>
        <w:spacing w:after="0"/>
        <w:ind w:left="0"/>
        <w:jc w:val="both"/>
      </w:pPr>
      <w:r>
        <w:rPr>
          <w:rFonts w:ascii="Times New Roman"/>
          <w:b w:val="false"/>
          <w:i w:val="false"/>
          <w:color w:val="000000"/>
          <w:sz w:val="28"/>
        </w:rPr>
        <w:t>
      4) дети из семей со среднедушевым доходом ниже стоимости продовольственной корзины.</w:t>
      </w:r>
    </w:p>
    <w:bookmarkEnd w:id="186"/>
    <w:bookmarkStart w:name="z127" w:id="187"/>
    <w:p>
      <w:pPr>
        <w:spacing w:after="0"/>
        <w:ind w:left="0"/>
        <w:jc w:val="both"/>
      </w:pPr>
      <w:r>
        <w:rPr>
          <w:rFonts w:ascii="Times New Roman"/>
          <w:b w:val="false"/>
          <w:i w:val="false"/>
          <w:color w:val="000000"/>
          <w:sz w:val="28"/>
        </w:rPr>
        <w:t xml:space="preserve">
      3. Право на получение премии государства в размере семи процентов годовых вкладчиков,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настоящей статьи, подтверждается оператором ежегодно путем получения необходимых сведений от уполномоченного органа в области защиты прав детей по состоянию на 1 января года, следующего за годом начисления.</w:t>
      </w:r>
    </w:p>
    <w:bookmarkEnd w:id="187"/>
    <w:p>
      <w:pPr>
        <w:spacing w:after="0"/>
        <w:ind w:left="0"/>
        <w:jc w:val="both"/>
      </w:pPr>
      <w:r>
        <w:rPr>
          <w:rFonts w:ascii="Times New Roman"/>
          <w:b w:val="false"/>
          <w:i w:val="false"/>
          <w:color w:val="000000"/>
          <w:sz w:val="28"/>
        </w:rPr>
        <w:t xml:space="preserve">
      Право на получение премии государства в размере семи процентов годовых вкладчиков,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2 настоящей статьи, подтверждается оператором ежегодно путем получения необходимых сведений от уполномоченного органа в области социальной защиты населения по состоянию на 1 января года, следующего за годом начисления.</w:t>
      </w:r>
    </w:p>
    <w:bookmarkStart w:name="z128" w:id="188"/>
    <w:p>
      <w:pPr>
        <w:spacing w:after="0"/>
        <w:ind w:left="0"/>
        <w:jc w:val="both"/>
      </w:pPr>
      <w:r>
        <w:rPr>
          <w:rFonts w:ascii="Times New Roman"/>
          <w:b w:val="false"/>
          <w:i w:val="false"/>
          <w:color w:val="000000"/>
          <w:sz w:val="28"/>
        </w:rPr>
        <w:t>
      Право на получение премии государства в размере семи процентов годовых вкладчиков, указанных в подпунктах 3) и 4) пункта 2 настоящей статьи, подтверждается оператором ежеквартально путем получения необходимых сведений от уполномоченного органа в области социальной защиты населения по состоянию на 1 число квартала, следующего за подтверждаемым.</w:t>
      </w:r>
    </w:p>
    <w:bookmarkEnd w:id="188"/>
    <w:bookmarkStart w:name="z129" w:id="189"/>
    <w:p>
      <w:pPr>
        <w:spacing w:after="0"/>
        <w:ind w:left="0"/>
        <w:jc w:val="both"/>
      </w:pPr>
      <w:r>
        <w:rPr>
          <w:rFonts w:ascii="Times New Roman"/>
          <w:b w:val="false"/>
          <w:i w:val="false"/>
          <w:color w:val="000000"/>
          <w:sz w:val="28"/>
        </w:rPr>
        <w:t>
      Премия государства в размере семи процентов годовых начисляется в соответствующем году за месяцы, в течение которых подтверждается отнесение вкладчика к приоритетной категории.</w:t>
      </w:r>
    </w:p>
    <w:bookmarkEnd w:id="189"/>
    <w:bookmarkStart w:name="z130" w:id="190"/>
    <w:p>
      <w:pPr>
        <w:spacing w:after="0"/>
        <w:ind w:left="0"/>
        <w:jc w:val="both"/>
      </w:pPr>
      <w:r>
        <w:rPr>
          <w:rFonts w:ascii="Times New Roman"/>
          <w:b w:val="false"/>
          <w:i w:val="false"/>
          <w:color w:val="000000"/>
          <w:sz w:val="28"/>
        </w:rPr>
        <w:t>
      4. Уполномоченный орган в области науки и высшего образования и уполномоченный орган по государственному планированию ежегодно вносят предложения об увеличении премии государства в размере не ниже уровня инфляции в порядке, установленном законодательством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Возврат премии государства в бюджет</w:t>
      </w:r>
    </w:p>
    <w:bookmarkStart w:name="z132" w:id="191"/>
    <w:p>
      <w:pPr>
        <w:spacing w:after="0"/>
        <w:ind w:left="0"/>
        <w:jc w:val="both"/>
      </w:pPr>
      <w:r>
        <w:rPr>
          <w:rFonts w:ascii="Times New Roman"/>
          <w:b w:val="false"/>
          <w:i w:val="false"/>
          <w:color w:val="000000"/>
          <w:sz w:val="28"/>
        </w:rPr>
        <w:t>
      1. Начисленная премия государства подлежит возврату в бюджет в случаях:</w:t>
      </w:r>
    </w:p>
    <w:bookmarkEnd w:id="191"/>
    <w:bookmarkStart w:name="z133" w:id="192"/>
    <w:p>
      <w:pPr>
        <w:spacing w:after="0"/>
        <w:ind w:left="0"/>
        <w:jc w:val="both"/>
      </w:pPr>
      <w:r>
        <w:rPr>
          <w:rFonts w:ascii="Times New Roman"/>
          <w:b w:val="false"/>
          <w:i w:val="false"/>
          <w:color w:val="000000"/>
          <w:sz w:val="28"/>
        </w:rPr>
        <w:t xml:space="preserve">
      1)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настоящего Закона; </w:t>
      </w:r>
    </w:p>
    <w:bookmarkEnd w:id="192"/>
    <w:bookmarkStart w:name="z134" w:id="193"/>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 – участника, если в течение этих трех лет вкладчик не был восстановлен в отчисленной организации образования – участнике либо не поступил на обучение в другую организацию образования – участника;</w:t>
      </w:r>
    </w:p>
    <w:bookmarkEnd w:id="193"/>
    <w:bookmarkStart w:name="z135" w:id="194"/>
    <w:p>
      <w:pPr>
        <w:spacing w:after="0"/>
        <w:ind w:left="0"/>
        <w:jc w:val="both"/>
      </w:pPr>
      <w:r>
        <w:rPr>
          <w:rFonts w:ascii="Times New Roman"/>
          <w:b w:val="false"/>
          <w:i w:val="false"/>
          <w:color w:val="000000"/>
          <w:sz w:val="28"/>
        </w:rPr>
        <w:t>
      3) обнаружения факта выплаты премии государства при сроке накоплений меньше срока, установленного настоящим Законом;</w:t>
      </w:r>
    </w:p>
    <w:bookmarkEnd w:id="194"/>
    <w:bookmarkStart w:name="z136" w:id="195"/>
    <w:p>
      <w:pPr>
        <w:spacing w:after="0"/>
        <w:ind w:left="0"/>
        <w:jc w:val="both"/>
      </w:pPr>
      <w:r>
        <w:rPr>
          <w:rFonts w:ascii="Times New Roman"/>
          <w:b w:val="false"/>
          <w:i w:val="false"/>
          <w:color w:val="000000"/>
          <w:sz w:val="28"/>
        </w:rPr>
        <w:t>
      4) утраты вкладчиком гражданства Республики Казахстан;</w:t>
      </w:r>
    </w:p>
    <w:bookmarkEnd w:id="195"/>
    <w:bookmarkStart w:name="z187" w:id="196"/>
    <w:p>
      <w:pPr>
        <w:spacing w:after="0"/>
        <w:ind w:left="0"/>
        <w:jc w:val="both"/>
      </w:pPr>
      <w:r>
        <w:rPr>
          <w:rFonts w:ascii="Times New Roman"/>
          <w:b w:val="false"/>
          <w:i w:val="false"/>
          <w:color w:val="000000"/>
          <w:sz w:val="28"/>
        </w:rPr>
        <w:t>
      5) обнаружения факта излишне начисленной премии государства.</w:t>
      </w:r>
    </w:p>
    <w:bookmarkEnd w:id="196"/>
    <w:bookmarkStart w:name="z137" w:id="197"/>
    <w:p>
      <w:pPr>
        <w:spacing w:after="0"/>
        <w:ind w:left="0"/>
        <w:jc w:val="both"/>
      </w:pPr>
      <w:r>
        <w:rPr>
          <w:rFonts w:ascii="Times New Roman"/>
          <w:b w:val="false"/>
          <w:i w:val="false"/>
          <w:color w:val="000000"/>
          <w:sz w:val="28"/>
        </w:rPr>
        <w:t>
      2. Возврат премии государства в бюджет осуществляется банком-участником через оператора по его справке-выписке о размере суммы премии государства, подлежащей возврату в бюджет, в течение трех банковских дней со дня получения банком-участником справки-выписки от оператора:</w:t>
      </w:r>
    </w:p>
    <w:bookmarkEnd w:id="197"/>
    <w:bookmarkStart w:name="z138" w:id="198"/>
    <w:p>
      <w:pPr>
        <w:spacing w:after="0"/>
        <w:ind w:left="0"/>
        <w:jc w:val="both"/>
      </w:pPr>
      <w:r>
        <w:rPr>
          <w:rFonts w:ascii="Times New Roman"/>
          <w:b w:val="false"/>
          <w:i w:val="false"/>
          <w:color w:val="000000"/>
          <w:sz w:val="28"/>
        </w:rPr>
        <w:t>
      1) по основаниям, предусмотренным подпунктами 1), 2) и 3) пункта 1 настоящей статьи, сумма начисленной премии государства в полном объеме;</w:t>
      </w:r>
    </w:p>
    <w:bookmarkEnd w:id="198"/>
    <w:bookmarkStart w:name="z139" w:id="199"/>
    <w:p>
      <w:pPr>
        <w:spacing w:after="0"/>
        <w:ind w:left="0"/>
        <w:jc w:val="both"/>
      </w:pPr>
      <w:r>
        <w:rPr>
          <w:rFonts w:ascii="Times New Roman"/>
          <w:b w:val="false"/>
          <w:i w:val="false"/>
          <w:color w:val="000000"/>
          <w:sz w:val="28"/>
        </w:rPr>
        <w:t>
      2) по основанию, предусмотренному подпунктом 4) пункта 1 настоящей статьи, в части суммы, не использованной на образовательные услуги, в соответствии с методикой расчетов премии государства;</w:t>
      </w:r>
    </w:p>
    <w:bookmarkEnd w:id="199"/>
    <w:bookmarkStart w:name="z188" w:id="200"/>
    <w:p>
      <w:pPr>
        <w:spacing w:after="0"/>
        <w:ind w:left="0"/>
        <w:jc w:val="both"/>
      </w:pPr>
      <w:r>
        <w:rPr>
          <w:rFonts w:ascii="Times New Roman"/>
          <w:b w:val="false"/>
          <w:i w:val="false"/>
          <w:color w:val="000000"/>
          <w:sz w:val="28"/>
        </w:rPr>
        <w:t xml:space="preserve">
      3)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сумма излишне начисленной премии государства.</w:t>
      </w:r>
    </w:p>
    <w:bookmarkEnd w:id="200"/>
    <w:bookmarkStart w:name="z140" w:id="201"/>
    <w:p>
      <w:pPr>
        <w:spacing w:after="0"/>
        <w:ind w:left="0"/>
        <w:jc w:val="both"/>
      </w:pPr>
      <w:r>
        <w:rPr>
          <w:rFonts w:ascii="Times New Roman"/>
          <w:b w:val="false"/>
          <w:i w:val="false"/>
          <w:color w:val="000000"/>
          <w:sz w:val="28"/>
        </w:rPr>
        <w:t>
      3. При отчислении вкладчика из организации образования – участника сумма, не использованная на образовательные услуги, подлежит перечислению организацией образования – участником на образовательный накопительный вклад вкладчика в течение трех рабочих дней со дня издания приказа об отчислении.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Начисление, выплата и возврат премии государства по договору страхования</w:t>
      </w:r>
    </w:p>
    <w:bookmarkStart w:name="z3283" w:id="202"/>
    <w:p>
      <w:pPr>
        <w:spacing w:after="0"/>
        <w:ind w:left="0"/>
        <w:jc w:val="both"/>
      </w:pPr>
      <w:r>
        <w:rPr>
          <w:rFonts w:ascii="Times New Roman"/>
          <w:b w:val="false"/>
          <w:i w:val="false"/>
          <w:color w:val="000000"/>
          <w:sz w:val="28"/>
        </w:rPr>
        <w:t>
      1. Премия государства начисляется по зарегистрированному договору страхования на срок не более двадцати лет.</w:t>
      </w:r>
    </w:p>
    <w:bookmarkEnd w:id="202"/>
    <w:bookmarkStart w:name="z3284" w:id="203"/>
    <w:p>
      <w:pPr>
        <w:spacing w:after="0"/>
        <w:ind w:left="0"/>
        <w:jc w:val="both"/>
      </w:pPr>
      <w:r>
        <w:rPr>
          <w:rFonts w:ascii="Times New Roman"/>
          <w:b w:val="false"/>
          <w:i w:val="false"/>
          <w:color w:val="000000"/>
          <w:sz w:val="28"/>
        </w:rPr>
        <w:t>
      2. Начисление премии государства по договору страхования осуществляется ежегодно на расчетную сумму по договору страхования по состоянию на 1 января. Премия государства начисляется в течение периода действия договора страхования.</w:t>
      </w:r>
    </w:p>
    <w:bookmarkEnd w:id="203"/>
    <w:bookmarkStart w:name="z3285" w:id="204"/>
    <w:p>
      <w:pPr>
        <w:spacing w:after="0"/>
        <w:ind w:left="0"/>
        <w:jc w:val="both"/>
      </w:pPr>
      <w:r>
        <w:rPr>
          <w:rFonts w:ascii="Times New Roman"/>
          <w:b w:val="false"/>
          <w:i w:val="false"/>
          <w:color w:val="000000"/>
          <w:sz w:val="28"/>
        </w:rPr>
        <w:t>
      3. Премия государства по договору страхования присоединяется к расчетной сумме по договору страхования и рассчитывается в соответствии с методикой расчетов премии государства.</w:t>
      </w:r>
    </w:p>
    <w:bookmarkEnd w:id="204"/>
    <w:bookmarkStart w:name="z3286" w:id="205"/>
    <w:p>
      <w:pPr>
        <w:spacing w:after="0"/>
        <w:ind w:left="0"/>
        <w:jc w:val="both"/>
      </w:pPr>
      <w:r>
        <w:rPr>
          <w:rFonts w:ascii="Times New Roman"/>
          <w:b w:val="false"/>
          <w:i w:val="false"/>
          <w:color w:val="000000"/>
          <w:sz w:val="28"/>
        </w:rPr>
        <w:t xml:space="preserve">
      4. Премия государства по договору страхования начисляется в размере,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для договора вклада.</w:t>
      </w:r>
    </w:p>
    <w:bookmarkEnd w:id="205"/>
    <w:bookmarkStart w:name="z3287" w:id="206"/>
    <w:p>
      <w:pPr>
        <w:spacing w:after="0"/>
        <w:ind w:left="0"/>
        <w:jc w:val="both"/>
      </w:pPr>
      <w:r>
        <w:rPr>
          <w:rFonts w:ascii="Times New Roman"/>
          <w:b w:val="false"/>
          <w:i w:val="false"/>
          <w:color w:val="000000"/>
          <w:sz w:val="28"/>
        </w:rPr>
        <w:t>
      5. Начисление премии государства по договору страхования прекращается:</w:t>
      </w:r>
    </w:p>
    <w:bookmarkEnd w:id="206"/>
    <w:bookmarkStart w:name="z3288" w:id="207"/>
    <w:p>
      <w:pPr>
        <w:spacing w:after="0"/>
        <w:ind w:left="0"/>
        <w:jc w:val="both"/>
      </w:pPr>
      <w:r>
        <w:rPr>
          <w:rFonts w:ascii="Times New Roman"/>
          <w:b w:val="false"/>
          <w:i w:val="false"/>
          <w:color w:val="000000"/>
          <w:sz w:val="28"/>
        </w:rPr>
        <w:t>
      1) в случае истечения срока начисления, установленного пунктом 1 настоящей статьи;</w:t>
      </w:r>
    </w:p>
    <w:bookmarkEnd w:id="207"/>
    <w:bookmarkStart w:name="z3289" w:id="208"/>
    <w:p>
      <w:pPr>
        <w:spacing w:after="0"/>
        <w:ind w:left="0"/>
        <w:jc w:val="both"/>
      </w:pPr>
      <w:r>
        <w:rPr>
          <w:rFonts w:ascii="Times New Roman"/>
          <w:b w:val="false"/>
          <w:i w:val="false"/>
          <w:color w:val="000000"/>
          <w:sz w:val="28"/>
        </w:rPr>
        <w:t>
      2) в случае истечения срока действия договора страхования;</w:t>
      </w:r>
    </w:p>
    <w:bookmarkEnd w:id="208"/>
    <w:bookmarkStart w:name="z3290" w:id="209"/>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выгодоприобретателя недееспособным, безвестно отсутствующим либо объявления умершим.</w:t>
      </w:r>
    </w:p>
    <w:bookmarkEnd w:id="209"/>
    <w:bookmarkStart w:name="z3291" w:id="210"/>
    <w:p>
      <w:pPr>
        <w:spacing w:after="0"/>
        <w:ind w:left="0"/>
        <w:jc w:val="both"/>
      </w:pPr>
      <w:r>
        <w:rPr>
          <w:rFonts w:ascii="Times New Roman"/>
          <w:b w:val="false"/>
          <w:i w:val="false"/>
          <w:color w:val="000000"/>
          <w:sz w:val="28"/>
        </w:rPr>
        <w:t>
      6. Начисленная премия государства подлежит возврату в бюджет в случаях:</w:t>
      </w:r>
    </w:p>
    <w:bookmarkEnd w:id="210"/>
    <w:bookmarkStart w:name="z3292" w:id="211"/>
    <w:p>
      <w:pPr>
        <w:spacing w:after="0"/>
        <w:ind w:left="0"/>
        <w:jc w:val="both"/>
      </w:pPr>
      <w:r>
        <w:rPr>
          <w:rFonts w:ascii="Times New Roman"/>
          <w:b w:val="false"/>
          <w:i w:val="false"/>
          <w:color w:val="000000"/>
          <w:sz w:val="28"/>
        </w:rPr>
        <w:t>
      1) расторжения по инициативе страхователя договора страхования, за исключением случая расторжения договора в связи с переводом выкупной суммы с учетом инвестиционного дохода и начисленной премии государства в другую страховую организацию-участнику, или прекращения обязательств по договору страхования в связи с истечением срока без соблюдения целевого назначения;</w:t>
      </w:r>
    </w:p>
    <w:bookmarkEnd w:id="211"/>
    <w:bookmarkStart w:name="z3293" w:id="212"/>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 – участника, если в течение этих трех лет выгодоприобретатель не был восстановлен в отчисленной организации образования – участнике либо не поступил на обучение в другую организацию образования – участника;</w:t>
      </w:r>
    </w:p>
    <w:bookmarkEnd w:id="212"/>
    <w:bookmarkStart w:name="z3294" w:id="213"/>
    <w:p>
      <w:pPr>
        <w:spacing w:after="0"/>
        <w:ind w:left="0"/>
        <w:jc w:val="both"/>
      </w:pPr>
      <w:r>
        <w:rPr>
          <w:rFonts w:ascii="Times New Roman"/>
          <w:b w:val="false"/>
          <w:i w:val="false"/>
          <w:color w:val="000000"/>
          <w:sz w:val="28"/>
        </w:rPr>
        <w:t>
      3) утраты выгодоприобретателем гражданства Республики Казахстан;</w:t>
      </w:r>
    </w:p>
    <w:bookmarkEnd w:id="213"/>
    <w:bookmarkStart w:name="z3295" w:id="214"/>
    <w:p>
      <w:pPr>
        <w:spacing w:after="0"/>
        <w:ind w:left="0"/>
        <w:jc w:val="both"/>
      </w:pPr>
      <w:r>
        <w:rPr>
          <w:rFonts w:ascii="Times New Roman"/>
          <w:b w:val="false"/>
          <w:i w:val="false"/>
          <w:color w:val="000000"/>
          <w:sz w:val="28"/>
        </w:rPr>
        <w:t>
      4) обнаружения факта излишне начисленной премии государства.</w:t>
      </w:r>
    </w:p>
    <w:bookmarkEnd w:id="214"/>
    <w:bookmarkStart w:name="z3296" w:id="215"/>
    <w:p>
      <w:pPr>
        <w:spacing w:after="0"/>
        <w:ind w:left="0"/>
        <w:jc w:val="both"/>
      </w:pPr>
      <w:r>
        <w:rPr>
          <w:rFonts w:ascii="Times New Roman"/>
          <w:b w:val="false"/>
          <w:i w:val="false"/>
          <w:color w:val="000000"/>
          <w:sz w:val="28"/>
        </w:rPr>
        <w:t>
      7. Возврат премии государства в бюджет осуществляется страховой организацией-участником через оператора по его справке-выписке о размере суммы премии государства, подлежащей возврату в бюджет, в течение пяти рабочих дней со дня получения справки-выписки от оператора:</w:t>
      </w:r>
    </w:p>
    <w:bookmarkEnd w:id="215"/>
    <w:bookmarkStart w:name="z3297" w:id="216"/>
    <w:p>
      <w:pPr>
        <w:spacing w:after="0"/>
        <w:ind w:left="0"/>
        <w:jc w:val="both"/>
      </w:pPr>
      <w:r>
        <w:rPr>
          <w:rFonts w:ascii="Times New Roman"/>
          <w:b w:val="false"/>
          <w:i w:val="false"/>
          <w:color w:val="000000"/>
          <w:sz w:val="28"/>
        </w:rPr>
        <w:t>
      1) по основаниям, предусмотренным подпунктами 1) и 2) пункта 6 настоящей статьи, в полном объеме;</w:t>
      </w:r>
    </w:p>
    <w:bookmarkEnd w:id="216"/>
    <w:bookmarkStart w:name="z3298" w:id="217"/>
    <w:p>
      <w:pPr>
        <w:spacing w:after="0"/>
        <w:ind w:left="0"/>
        <w:jc w:val="both"/>
      </w:pPr>
      <w:r>
        <w:rPr>
          <w:rFonts w:ascii="Times New Roman"/>
          <w:b w:val="false"/>
          <w:i w:val="false"/>
          <w:color w:val="000000"/>
          <w:sz w:val="28"/>
        </w:rPr>
        <w:t>
      2) по основанию, предусмотренному подпунктом 3) пункта 6 настоящей статьи, в части суммы, не использованной на образовательные услуги, в соответствии с методикой расчетов премии государства;</w:t>
      </w:r>
    </w:p>
    <w:bookmarkEnd w:id="217"/>
    <w:bookmarkStart w:name="z3299" w:id="218"/>
    <w:p>
      <w:pPr>
        <w:spacing w:after="0"/>
        <w:ind w:left="0"/>
        <w:jc w:val="both"/>
      </w:pPr>
      <w:r>
        <w:rPr>
          <w:rFonts w:ascii="Times New Roman"/>
          <w:b w:val="false"/>
          <w:i w:val="false"/>
          <w:color w:val="000000"/>
          <w:sz w:val="28"/>
        </w:rPr>
        <w:t>
      3) по основанию, предусмотренному подпунктом 4) пункта 6 настоящей статьи, в части суммы излишне начисленной премии государства.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14-1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0" w:id="219"/>
    <w:p>
      <w:pPr>
        <w:spacing w:after="0"/>
        <w:ind w:left="0"/>
        <w:jc w:val="left"/>
      </w:pPr>
      <w:r>
        <w:rPr>
          <w:rFonts w:ascii="Times New Roman"/>
          <w:b/>
          <w:i w:val="false"/>
          <w:color w:val="000000"/>
        </w:rPr>
        <w:t xml:space="preserve"> Глава 3-1. Начисление, использование и возврат стартового образовательного капитала</w:t>
      </w:r>
    </w:p>
    <w:bookmarkEnd w:id="219"/>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14-2. Стартовый образовательный капитал </w:t>
      </w:r>
    </w:p>
    <w:bookmarkStart w:name="z3367" w:id="220"/>
    <w:p>
      <w:pPr>
        <w:spacing w:after="0"/>
        <w:ind w:left="0"/>
        <w:jc w:val="both"/>
      </w:pPr>
      <w:r>
        <w:rPr>
          <w:rFonts w:ascii="Times New Roman"/>
          <w:b w:val="false"/>
          <w:i w:val="false"/>
          <w:color w:val="000000"/>
          <w:sz w:val="28"/>
        </w:rPr>
        <w:t>
      1. Стартовый образовательный капитал начисляется по зарегистрированному договору вклада или договору страхования.</w:t>
      </w:r>
    </w:p>
    <w:bookmarkEnd w:id="220"/>
    <w:bookmarkStart w:name="z3368" w:id="221"/>
    <w:p>
      <w:pPr>
        <w:spacing w:after="0"/>
        <w:ind w:left="0"/>
        <w:jc w:val="both"/>
      </w:pPr>
      <w:r>
        <w:rPr>
          <w:rFonts w:ascii="Times New Roman"/>
          <w:b w:val="false"/>
          <w:i w:val="false"/>
          <w:color w:val="000000"/>
          <w:sz w:val="28"/>
        </w:rPr>
        <w:t>
      2. Начисление стартового образовательного капитала осуществляется вкладчику по договору вклада или выгодоприобретателю по договору страхования, которому в текущем календарном году исполнилось пять лет.</w:t>
      </w:r>
    </w:p>
    <w:bookmarkEnd w:id="221"/>
    <w:bookmarkStart w:name="z3369" w:id="222"/>
    <w:p>
      <w:pPr>
        <w:spacing w:after="0"/>
        <w:ind w:left="0"/>
        <w:jc w:val="both"/>
      </w:pPr>
      <w:r>
        <w:rPr>
          <w:rFonts w:ascii="Times New Roman"/>
          <w:b w:val="false"/>
          <w:i w:val="false"/>
          <w:color w:val="000000"/>
          <w:sz w:val="28"/>
        </w:rPr>
        <w:t>
      3. Вкладчик или страхователь ежегодно вносит минимальный взнос со дня начисления стартового образовательного капитала и до зачисления вкладчика или выгодоприобретателя в организацию образования – участника или зарубежную организацию образования либо до достижения вкладчиком или выгодоприобретателем восемнадцатилетнего возраста.</w:t>
      </w:r>
    </w:p>
    <w:bookmarkEnd w:id="222"/>
    <w:bookmarkStart w:name="z3370" w:id="223"/>
    <w:p>
      <w:pPr>
        <w:spacing w:after="0"/>
        <w:ind w:left="0"/>
        <w:jc w:val="both"/>
      </w:pPr>
      <w:r>
        <w:rPr>
          <w:rFonts w:ascii="Times New Roman"/>
          <w:b w:val="false"/>
          <w:i w:val="false"/>
          <w:color w:val="000000"/>
          <w:sz w:val="28"/>
        </w:rPr>
        <w:t>
      Определение размера ежегодного минимального взноса и порядок начисления стартового образовательного капитала осуществляются в соответствии с правилами начисления, использования, возврата стартового образовательного капитала.</w:t>
      </w:r>
    </w:p>
    <w:bookmarkEnd w:id="223"/>
    <w:p>
      <w:pPr>
        <w:spacing w:after="0"/>
        <w:ind w:left="0"/>
        <w:jc w:val="both"/>
      </w:pPr>
      <w:r>
        <w:rPr>
          <w:rFonts w:ascii="Times New Roman"/>
          <w:b/>
          <w:i w:val="false"/>
          <w:color w:val="000000"/>
          <w:sz w:val="28"/>
        </w:rPr>
        <w:t>Статья 14-3. Использование и возврат стартового образовательного капитала</w:t>
      </w:r>
    </w:p>
    <w:bookmarkStart w:name="z3372" w:id="224"/>
    <w:p>
      <w:pPr>
        <w:spacing w:after="0"/>
        <w:ind w:left="0"/>
        <w:jc w:val="both"/>
      </w:pPr>
      <w:r>
        <w:rPr>
          <w:rFonts w:ascii="Times New Roman"/>
          <w:b w:val="false"/>
          <w:i w:val="false"/>
          <w:color w:val="000000"/>
          <w:sz w:val="28"/>
        </w:rPr>
        <w:t>
      1. Начисленный стартовый образовательный капитал подлежит возврату в случаях:</w:t>
      </w:r>
    </w:p>
    <w:bookmarkEnd w:id="224"/>
    <w:bookmarkStart w:name="z3373" w:id="225"/>
    <w:p>
      <w:pPr>
        <w:spacing w:after="0"/>
        <w:ind w:left="0"/>
        <w:jc w:val="both"/>
      </w:pPr>
      <w:r>
        <w:rPr>
          <w:rFonts w:ascii="Times New Roman"/>
          <w:b w:val="false"/>
          <w:i w:val="false"/>
          <w:color w:val="000000"/>
          <w:sz w:val="28"/>
        </w:rPr>
        <w:t>
      1) установления факта невнесения вкладчиком или страхователем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225"/>
    <w:bookmarkStart w:name="z3374" w:id="226"/>
    <w:p>
      <w:pPr>
        <w:spacing w:after="0"/>
        <w:ind w:left="0"/>
        <w:jc w:val="both"/>
      </w:pPr>
      <w:r>
        <w:rPr>
          <w:rFonts w:ascii="Times New Roman"/>
          <w:b w:val="false"/>
          <w:i w:val="false"/>
          <w:color w:val="000000"/>
          <w:sz w:val="28"/>
        </w:rPr>
        <w:t>
      2) утраты вкладчиком или выгодоприобретателем гражданства Республики Казахстан;</w:t>
      </w:r>
    </w:p>
    <w:bookmarkEnd w:id="226"/>
    <w:bookmarkStart w:name="z3375" w:id="227"/>
    <w:p>
      <w:pPr>
        <w:spacing w:after="0"/>
        <w:ind w:left="0"/>
        <w:jc w:val="both"/>
      </w:pPr>
      <w:r>
        <w:rPr>
          <w:rFonts w:ascii="Times New Roman"/>
          <w:b w:val="false"/>
          <w:i w:val="false"/>
          <w:color w:val="000000"/>
          <w:sz w:val="28"/>
        </w:rPr>
        <w:t xml:space="preserve">
      3)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227"/>
    <w:bookmarkStart w:name="z3376" w:id="228"/>
    <w:p>
      <w:pPr>
        <w:spacing w:after="0"/>
        <w:ind w:left="0"/>
        <w:jc w:val="both"/>
      </w:pPr>
      <w:r>
        <w:rPr>
          <w:rFonts w:ascii="Times New Roman"/>
          <w:b w:val="false"/>
          <w:i w:val="false"/>
          <w:color w:val="000000"/>
          <w:sz w:val="28"/>
        </w:rPr>
        <w:t xml:space="preserve">
      4) расторжения по инициативе страхователя, в случае смерти страхователя – выгодоприобретателя договора страхования или прекращения обязательств по договору страхования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11-1</w:t>
      </w:r>
      <w:r>
        <w:rPr>
          <w:rFonts w:ascii="Times New Roman"/>
          <w:b w:val="false"/>
          <w:i w:val="false"/>
          <w:color w:val="000000"/>
          <w:sz w:val="28"/>
        </w:rPr>
        <w:t xml:space="preserve"> настоящего Закона.</w:t>
      </w:r>
    </w:p>
    <w:bookmarkEnd w:id="228"/>
    <w:bookmarkStart w:name="z3377" w:id="229"/>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вкладчиком либо в порядке и случаях, установленных гражданским законодательством Республики Казахстан, его законным представителем или страхователем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229"/>
    <w:bookmarkStart w:name="z3378" w:id="230"/>
    <w:p>
      <w:pPr>
        <w:spacing w:after="0"/>
        <w:ind w:left="0"/>
        <w:jc w:val="both"/>
      </w:pPr>
      <w:r>
        <w:rPr>
          <w:rFonts w:ascii="Times New Roman"/>
          <w:b w:val="false"/>
          <w:i w:val="false"/>
          <w:color w:val="000000"/>
          <w:sz w:val="28"/>
        </w:rPr>
        <w:t>
      2. Возврат стартового образовательного капитала осуществляется банком-участником или страховой организацией – участником оператору в соответствии с правилами начисления, использования, возврата стартового образовательного капитала.</w:t>
      </w:r>
    </w:p>
    <w:bookmarkEnd w:id="230"/>
    <w:bookmarkStart w:name="z3379" w:id="231"/>
    <w:p>
      <w:pPr>
        <w:spacing w:after="0"/>
        <w:ind w:left="0"/>
        <w:jc w:val="both"/>
      </w:pPr>
      <w:r>
        <w:rPr>
          <w:rFonts w:ascii="Times New Roman"/>
          <w:b w:val="false"/>
          <w:i w:val="false"/>
          <w:color w:val="000000"/>
          <w:sz w:val="28"/>
        </w:rPr>
        <w:t>
      3. Использование возвращенного стартового образовательного капитала осуществляется оператором в соответствии с правилами начисления, использования, возврата стартового образовательного капитала.</w:t>
      </w:r>
    </w:p>
    <w:bookmarkEnd w:id="231"/>
    <w:bookmarkStart w:name="z141" w:id="232"/>
    <w:p>
      <w:pPr>
        <w:spacing w:after="0"/>
        <w:ind w:left="0"/>
        <w:jc w:val="left"/>
      </w:pPr>
      <w:r>
        <w:rPr>
          <w:rFonts w:ascii="Times New Roman"/>
          <w:b/>
          <w:i w:val="false"/>
          <w:color w:val="000000"/>
        </w:rPr>
        <w:t xml:space="preserve"> Глава 4. ВЗАИМОДЕЙСТВИЕ УЧАСТНИКОВ</w:t>
      </w:r>
      <w:r>
        <w:br/>
      </w:r>
      <w:r>
        <w:rPr>
          <w:rFonts w:ascii="Times New Roman"/>
          <w:b/>
          <w:i w:val="false"/>
          <w:color w:val="000000"/>
        </w:rPr>
        <w:t>ГОСУДАРСТВЕННОЙ ОБРАЗОВАТЕЛЬНОЙ</w:t>
      </w:r>
      <w:r>
        <w:br/>
      </w:r>
      <w:r>
        <w:rPr>
          <w:rFonts w:ascii="Times New Roman"/>
          <w:b/>
          <w:i w:val="false"/>
          <w:color w:val="000000"/>
        </w:rPr>
        <w:t>НАКОПИТЕЛЬНОЙ СИСТЕМЫ</w:t>
      </w:r>
    </w:p>
    <w:bookmarkEnd w:id="232"/>
    <w:p>
      <w:pPr>
        <w:spacing w:after="0"/>
        <w:ind w:left="0"/>
        <w:jc w:val="both"/>
      </w:pPr>
      <w:r>
        <w:rPr>
          <w:rFonts w:ascii="Times New Roman"/>
          <w:b/>
          <w:i w:val="false"/>
          <w:color w:val="000000"/>
          <w:sz w:val="28"/>
        </w:rPr>
        <w:t>Статья 15. Соглашение о сотрудничестве</w:t>
      </w:r>
    </w:p>
    <w:bookmarkStart w:name="z145" w:id="233"/>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банк-участник заключает с оператором соглашение о сотрудничестве на основании типового соглашения о сотрудничестве.</w:t>
      </w:r>
    </w:p>
    <w:bookmarkEnd w:id="233"/>
    <w:bookmarkStart w:name="z146" w:id="234"/>
    <w:p>
      <w:pPr>
        <w:spacing w:after="0"/>
        <w:ind w:left="0"/>
        <w:jc w:val="both"/>
      </w:pPr>
      <w:r>
        <w:rPr>
          <w:rFonts w:ascii="Times New Roman"/>
          <w:b w:val="false"/>
          <w:i w:val="false"/>
          <w:color w:val="000000"/>
          <w:sz w:val="28"/>
        </w:rPr>
        <w:t>
      2. К банкам-участникам предъявляются следующие требования:</w:t>
      </w:r>
    </w:p>
    <w:bookmarkEnd w:id="234"/>
    <w:bookmarkStart w:name="z147" w:id="235"/>
    <w:p>
      <w:pPr>
        <w:spacing w:after="0"/>
        <w:ind w:left="0"/>
        <w:jc w:val="both"/>
      </w:pPr>
      <w:r>
        <w:rPr>
          <w:rFonts w:ascii="Times New Roman"/>
          <w:b w:val="false"/>
          <w:i w:val="false"/>
          <w:color w:val="000000"/>
          <w:sz w:val="28"/>
        </w:rPr>
        <w:t xml:space="preserve">
      1) наличие лицензий уполномоченного органа по регулированию, контролю и надзору финансового рынка и финансовых организаций на прием депозитов, открытие и ведение банковских счетов физических лиц, проведение кассовых операций; </w:t>
      </w:r>
    </w:p>
    <w:bookmarkEnd w:id="235"/>
    <w:bookmarkStart w:name="z148" w:id="236"/>
    <w:p>
      <w:pPr>
        <w:spacing w:after="0"/>
        <w:ind w:left="0"/>
        <w:jc w:val="both"/>
      </w:pPr>
      <w:r>
        <w:rPr>
          <w:rFonts w:ascii="Times New Roman"/>
          <w:b w:val="false"/>
          <w:i w:val="false"/>
          <w:color w:val="000000"/>
          <w:sz w:val="28"/>
        </w:rPr>
        <w:t>
      2) участие в системе обязательного гарантирования депозитов;</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0" w:id="237"/>
    <w:p>
      <w:pPr>
        <w:spacing w:after="0"/>
        <w:ind w:left="0"/>
        <w:jc w:val="both"/>
      </w:pPr>
      <w:r>
        <w:rPr>
          <w:rFonts w:ascii="Times New Roman"/>
          <w:b w:val="false"/>
          <w:i w:val="false"/>
          <w:color w:val="000000"/>
          <w:sz w:val="28"/>
        </w:rPr>
        <w:t xml:space="preserve">
      4) отсутствие действующих мер надзорного реагирования, примененных уполномоченным органом по регулированию, контролю и надзору финансового рынка и финансовых организаций, и (или)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на момент заключения (перезаключения) соглашения о сотрудничестве.</w:t>
      </w:r>
    </w:p>
    <w:bookmarkEnd w:id="237"/>
    <w:bookmarkStart w:name="z3331" w:id="238"/>
    <w:p>
      <w:pPr>
        <w:spacing w:after="0"/>
        <w:ind w:left="0"/>
        <w:jc w:val="both"/>
      </w:pPr>
      <w:r>
        <w:rPr>
          <w:rFonts w:ascii="Times New Roman"/>
          <w:b w:val="false"/>
          <w:i w:val="false"/>
          <w:color w:val="000000"/>
          <w:sz w:val="28"/>
        </w:rPr>
        <w:t>
      Требования подпункта 1) о наличии лицензии на проведение кассовых операций и подпункта 2) части первой настоящего пункта не распространяются на Национального оператора почты.</w:t>
      </w:r>
    </w:p>
    <w:bookmarkEnd w:id="238"/>
    <w:bookmarkStart w:name="z151" w:id="239"/>
    <w:p>
      <w:pPr>
        <w:spacing w:after="0"/>
        <w:ind w:left="0"/>
        <w:jc w:val="both"/>
      </w:pPr>
      <w:r>
        <w:rPr>
          <w:rFonts w:ascii="Times New Roman"/>
          <w:b w:val="false"/>
          <w:i w:val="false"/>
          <w:color w:val="000000"/>
          <w:sz w:val="28"/>
        </w:rPr>
        <w:t>
      3. Оператор заключает соглашение о сотрудничестве с организацией образования – участником, оплата образовательных услуг которой осуществляется за счет средств образовательного накопительного вклада, на основании типового соглашения о сотрудничестве.</w:t>
      </w:r>
    </w:p>
    <w:bookmarkEnd w:id="239"/>
    <w:bookmarkStart w:name="z152" w:id="240"/>
    <w:p>
      <w:pPr>
        <w:spacing w:after="0"/>
        <w:ind w:left="0"/>
        <w:jc w:val="both"/>
      </w:pPr>
      <w:r>
        <w:rPr>
          <w:rFonts w:ascii="Times New Roman"/>
          <w:b w:val="false"/>
          <w:i w:val="false"/>
          <w:color w:val="000000"/>
          <w:sz w:val="28"/>
        </w:rPr>
        <w:t xml:space="preserve">
      4. Соглашение о сотрудничестве должно содержать предмет, права и обязанности сторон, условия, порядок их взаимодействия и ответственность.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Взаимодействие участников Государственной образовательной накопительной системы при заключении и действии договора вклада</w:t>
      </w:r>
    </w:p>
    <w:bookmarkStart w:name="z156" w:id="241"/>
    <w:p>
      <w:pPr>
        <w:spacing w:after="0"/>
        <w:ind w:left="0"/>
        <w:jc w:val="both"/>
      </w:pPr>
      <w:r>
        <w:rPr>
          <w:rFonts w:ascii="Times New Roman"/>
          <w:b w:val="false"/>
          <w:i w:val="false"/>
          <w:color w:val="000000"/>
          <w:sz w:val="28"/>
        </w:rPr>
        <w:t>
      1. При заключении договора вклада банк-участник проверяет соответствие вкладчика требованиям, установленным настоящим Законом, а также отсутствие действующего договора вклада, открытого на имя вкладчика, и договора страхования, заключенного в пользу выгодоприобретателя, по которым вкладчик и выгодоприобретатель являются одним и тем же лицом.</w:t>
      </w:r>
    </w:p>
    <w:bookmarkEnd w:id="241"/>
    <w:bookmarkStart w:name="z157" w:id="242"/>
    <w:p>
      <w:pPr>
        <w:spacing w:after="0"/>
        <w:ind w:left="0"/>
        <w:jc w:val="both"/>
      </w:pPr>
      <w:r>
        <w:rPr>
          <w:rFonts w:ascii="Times New Roman"/>
          <w:b w:val="false"/>
          <w:i w:val="false"/>
          <w:color w:val="000000"/>
          <w:sz w:val="28"/>
        </w:rPr>
        <w:t>
      2. По каждому договору вклада банк-участник в установленные соглашением о сотрудничестве сроки и порядке представляет оператору сведения о вкладчике, состоянии счета, движении денег вкладчика, начислении и сумме премии государства, стартового образовательного капитала (при наличии), а также иные необходимые сведения.</w:t>
      </w:r>
    </w:p>
    <w:bookmarkEnd w:id="242"/>
    <w:bookmarkStart w:name="z158" w:id="243"/>
    <w:p>
      <w:pPr>
        <w:spacing w:after="0"/>
        <w:ind w:left="0"/>
        <w:jc w:val="both"/>
      </w:pPr>
      <w:r>
        <w:rPr>
          <w:rFonts w:ascii="Times New Roman"/>
          <w:b w:val="false"/>
          <w:i w:val="false"/>
          <w:color w:val="000000"/>
          <w:sz w:val="28"/>
        </w:rPr>
        <w:t>
      3. Оператор запрашивает, а уполномоченный орган по документированию и выдаче паспортов и удостоверений личностей представляет сведения о подтверждении принадлежности вкладчиков к гражданству Республики Казахстан ежегодно к 1 января.</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10.01.2025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Взаимодействие участников Государственной образовательной накопительной системы при расчете и начислении премии государства</w:t>
      </w:r>
    </w:p>
    <w:bookmarkStart w:name="z162" w:id="244"/>
    <w:p>
      <w:pPr>
        <w:spacing w:after="0"/>
        <w:ind w:left="0"/>
        <w:jc w:val="both"/>
      </w:pPr>
      <w:r>
        <w:rPr>
          <w:rFonts w:ascii="Times New Roman"/>
          <w:b w:val="false"/>
          <w:i w:val="false"/>
          <w:color w:val="000000"/>
          <w:sz w:val="28"/>
        </w:rPr>
        <w:t>
      1. Оператор ежегодно в срок до 1 апреля текущего года на основе сведений, представленных банками-участниками по договорам вклада, представляет уполномоченному органу в области науки и высшего образования прогнозные расчеты начисления премий государства на предстоящий финансовый год.</w:t>
      </w:r>
    </w:p>
    <w:bookmarkEnd w:id="244"/>
    <w:bookmarkStart w:name="z163" w:id="245"/>
    <w:p>
      <w:pPr>
        <w:spacing w:after="0"/>
        <w:ind w:left="0"/>
        <w:jc w:val="both"/>
      </w:pPr>
      <w:r>
        <w:rPr>
          <w:rFonts w:ascii="Times New Roman"/>
          <w:b w:val="false"/>
          <w:i w:val="false"/>
          <w:color w:val="000000"/>
          <w:sz w:val="28"/>
        </w:rPr>
        <w:t>
      2. По итогам отчетного года оператор после получения необходимых сведений от уполномоченных органов в сфере социальной защиты населения, защиты прав детей и по документированию и выдаче паспортов и удостоверений личностей до 15 января года, следующего за отчетным, представляет уполномоченному органу в области науки и высшего образования окончательный расчет премий государства.</w:t>
      </w:r>
    </w:p>
    <w:bookmarkEnd w:id="245"/>
    <w:bookmarkStart w:name="z164" w:id="246"/>
    <w:p>
      <w:pPr>
        <w:spacing w:after="0"/>
        <w:ind w:left="0"/>
        <w:jc w:val="both"/>
      </w:pPr>
      <w:r>
        <w:rPr>
          <w:rFonts w:ascii="Times New Roman"/>
          <w:b w:val="false"/>
          <w:i w:val="false"/>
          <w:color w:val="000000"/>
          <w:sz w:val="28"/>
        </w:rPr>
        <w:t>
      3. Уполномоченный орган в области науки и высшего образования после получения от оператора окончательного расчета суммы премий государства до 15 февраля года, следующего за отчетным, перечисляет на счет оператора общую сумму премий государства в порядке, установленном законодательством Республики Казахстан.</w:t>
      </w:r>
    </w:p>
    <w:bookmarkEnd w:id="246"/>
    <w:bookmarkStart w:name="z165" w:id="247"/>
    <w:p>
      <w:pPr>
        <w:spacing w:after="0"/>
        <w:ind w:left="0"/>
        <w:jc w:val="both"/>
      </w:pPr>
      <w:r>
        <w:rPr>
          <w:rFonts w:ascii="Times New Roman"/>
          <w:b w:val="false"/>
          <w:i w:val="false"/>
          <w:color w:val="000000"/>
          <w:sz w:val="28"/>
        </w:rPr>
        <w:t>
      4. В течение пяти рабочих дней со дня получения от уполномоченного органа в области науки и высшего образования общей суммы премий государства оператор производит зачисление премии государства в банк-участник с представлением сведений о размере премии государства по каждому заключенному договору вклада.</w:t>
      </w:r>
    </w:p>
    <w:bookmarkEnd w:id="247"/>
    <w:bookmarkStart w:name="z166" w:id="248"/>
    <w:p>
      <w:pPr>
        <w:spacing w:after="0"/>
        <w:ind w:left="0"/>
        <w:jc w:val="both"/>
      </w:pPr>
      <w:r>
        <w:rPr>
          <w:rFonts w:ascii="Times New Roman"/>
          <w:b w:val="false"/>
          <w:i w:val="false"/>
          <w:color w:val="000000"/>
          <w:sz w:val="28"/>
        </w:rPr>
        <w:t>
      5. Банк-участник зачисляет премии государства на счета вкладчиков в течение двух рабочих дней со дня получения от оператора общей суммы премий государства.</w:t>
      </w:r>
    </w:p>
    <w:bookmarkEnd w:id="248"/>
    <w:bookmarkStart w:name="z189" w:id="249"/>
    <w:p>
      <w:pPr>
        <w:spacing w:after="0"/>
        <w:ind w:left="0"/>
        <w:jc w:val="both"/>
      </w:pPr>
      <w:r>
        <w:rPr>
          <w:rFonts w:ascii="Times New Roman"/>
          <w:b w:val="false"/>
          <w:i w:val="false"/>
          <w:color w:val="000000"/>
          <w:sz w:val="28"/>
        </w:rPr>
        <w:t xml:space="preserve">
      6. По завершении финансового года в случае выявления фактов, приводящих к необходимости доначисления премии государства по предыдущим отчетным годам, оператор включает доначисленные суммы в окончательный расчет премий государства по отчетному году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Взаимодействие участников Государственной образовательной накопительной системы при оплате образовательных услуг</w:t>
      </w:r>
    </w:p>
    <w:bookmarkStart w:name="z170" w:id="250"/>
    <w:p>
      <w:pPr>
        <w:spacing w:after="0"/>
        <w:ind w:left="0"/>
        <w:jc w:val="both"/>
      </w:pPr>
      <w:r>
        <w:rPr>
          <w:rFonts w:ascii="Times New Roman"/>
          <w:b w:val="false"/>
          <w:i w:val="false"/>
          <w:color w:val="000000"/>
          <w:sz w:val="28"/>
        </w:rPr>
        <w:t xml:space="preserve">
      1. Оплата образовательных услуг посредством образовательного накопительного вклада осуществляется по заявлению вкладчика. </w:t>
      </w:r>
    </w:p>
    <w:bookmarkEnd w:id="250"/>
    <w:bookmarkStart w:name="z172" w:id="251"/>
    <w:p>
      <w:pPr>
        <w:spacing w:after="0"/>
        <w:ind w:left="0"/>
        <w:jc w:val="both"/>
      </w:pPr>
      <w:r>
        <w:rPr>
          <w:rFonts w:ascii="Times New Roman"/>
          <w:b w:val="false"/>
          <w:i w:val="false"/>
          <w:color w:val="000000"/>
          <w:sz w:val="28"/>
        </w:rPr>
        <w:t>
      2. При зачислении, переводе, оформлении академического отпуска, возвращении из академического отпуска, восстановлении, отчислении из организации образования – участника, в том числе в связи с выпуском, вкладчик представляет банку-участнику копии подтверждающих документов.</w:t>
      </w:r>
    </w:p>
    <w:bookmarkEnd w:id="251"/>
    <w:bookmarkStart w:name="z173" w:id="252"/>
    <w:p>
      <w:pPr>
        <w:spacing w:after="0"/>
        <w:ind w:left="0"/>
        <w:jc w:val="both"/>
      </w:pPr>
      <w:r>
        <w:rPr>
          <w:rFonts w:ascii="Times New Roman"/>
          <w:b w:val="false"/>
          <w:i w:val="false"/>
          <w:color w:val="000000"/>
          <w:sz w:val="28"/>
        </w:rPr>
        <w:t>
      3. Организация образования – участник:</w:t>
      </w:r>
    </w:p>
    <w:bookmarkEnd w:id="252"/>
    <w:bookmarkStart w:name="z174" w:id="253"/>
    <w:p>
      <w:pPr>
        <w:spacing w:after="0"/>
        <w:ind w:left="0"/>
        <w:jc w:val="both"/>
      </w:pPr>
      <w:r>
        <w:rPr>
          <w:rFonts w:ascii="Times New Roman"/>
          <w:b w:val="false"/>
          <w:i w:val="false"/>
          <w:color w:val="000000"/>
          <w:sz w:val="28"/>
        </w:rPr>
        <w:t>
      1) уведомляет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 – участника, в том числе в связи с выпуском, вкладчика путем направления копий соответствующих документов;</w:t>
      </w:r>
    </w:p>
    <w:bookmarkEnd w:id="253"/>
    <w:bookmarkStart w:name="z175" w:id="254"/>
    <w:p>
      <w:pPr>
        <w:spacing w:after="0"/>
        <w:ind w:left="0"/>
        <w:jc w:val="both"/>
      </w:pPr>
      <w:r>
        <w:rPr>
          <w:rFonts w:ascii="Times New Roman"/>
          <w:b w:val="false"/>
          <w:i w:val="false"/>
          <w:color w:val="000000"/>
          <w:sz w:val="28"/>
        </w:rPr>
        <w:t>
      2) по запросу вкладчика или банка-участника выдает справку о стоимости обучения на требуемый академический период или полной стоимости обучения на дату выдачи справки;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55"/>
    <w:p>
      <w:pPr>
        <w:spacing w:after="0"/>
        <w:ind w:left="0"/>
        <w:jc w:val="both"/>
      </w:pPr>
      <w:r>
        <w:rPr>
          <w:rFonts w:ascii="Times New Roman"/>
          <w:b w:val="false"/>
          <w:i w:val="false"/>
          <w:color w:val="000000"/>
          <w:sz w:val="28"/>
        </w:rPr>
        <w:t>
      4) при переводе вкладчика в другую организацию образования – участника перечисляет на счет принимающей организации образования – участника остаток произведенной оплаты образовательных услуг, о чем уведомляет оператора в порядке, предусмотренном соглашением о сотрудничестве между оператором и организацией образования – участником.</w:t>
      </w:r>
    </w:p>
    <w:bookmarkEnd w:id="255"/>
    <w:bookmarkStart w:name="z178" w:id="256"/>
    <w:p>
      <w:pPr>
        <w:spacing w:after="0"/>
        <w:ind w:left="0"/>
        <w:jc w:val="both"/>
      </w:pPr>
      <w:r>
        <w:rPr>
          <w:rFonts w:ascii="Times New Roman"/>
          <w:b w:val="false"/>
          <w:i w:val="false"/>
          <w:color w:val="000000"/>
          <w:sz w:val="28"/>
        </w:rPr>
        <w:t>
      Остатком произведенной оплаты образовательных услуг является разница между суммой, полученной организацией образования – участником за обучение вкладчика, и суммой стоимости фактически полученных образовательных услуг на дату издания приказа об отчислении.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Взаимодействие участников государственной образовательной накопительной системы по договору страхования</w:t>
      </w:r>
    </w:p>
    <w:bookmarkStart w:name="z3301" w:id="257"/>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страховая организация – участник заключает с оператором соглашение о сотрудничестве на основании типового соглашения о сотрудничестве.</w:t>
      </w:r>
    </w:p>
    <w:bookmarkEnd w:id="257"/>
    <w:bookmarkStart w:name="z3302" w:id="258"/>
    <w:p>
      <w:pPr>
        <w:spacing w:after="0"/>
        <w:ind w:left="0"/>
        <w:jc w:val="both"/>
      </w:pPr>
      <w:r>
        <w:rPr>
          <w:rFonts w:ascii="Times New Roman"/>
          <w:b w:val="false"/>
          <w:i w:val="false"/>
          <w:color w:val="000000"/>
          <w:sz w:val="28"/>
        </w:rPr>
        <w:t>
      2. К страховым организациям-участникам предъявляются следующие требования:</w:t>
      </w:r>
    </w:p>
    <w:bookmarkEnd w:id="258"/>
    <w:bookmarkStart w:name="z3303" w:id="259"/>
    <w:p>
      <w:pPr>
        <w:spacing w:after="0"/>
        <w:ind w:left="0"/>
        <w:jc w:val="both"/>
      </w:pPr>
      <w:r>
        <w:rPr>
          <w:rFonts w:ascii="Times New Roman"/>
          <w:b w:val="false"/>
          <w:i w:val="false"/>
          <w:color w:val="000000"/>
          <w:sz w:val="28"/>
        </w:rPr>
        <w:t>
      1) наличие лицензии уполномоченного органа по регулированию, контролю и надзору финансового рынка и финансовых организаций на право осуществления страховой деятельности по классу страхования жизни в рамках государственной образовательной накопительной системы;</w:t>
      </w:r>
    </w:p>
    <w:bookmarkEnd w:id="259"/>
    <w:bookmarkStart w:name="z3304" w:id="260"/>
    <w:p>
      <w:pPr>
        <w:spacing w:after="0"/>
        <w:ind w:left="0"/>
        <w:jc w:val="both"/>
      </w:pPr>
      <w:r>
        <w:rPr>
          <w:rFonts w:ascii="Times New Roman"/>
          <w:b w:val="false"/>
          <w:i w:val="false"/>
          <w:color w:val="000000"/>
          <w:sz w:val="28"/>
        </w:rPr>
        <w:t>
      2) участие в системе гарантирования страховых выплат.</w:t>
      </w:r>
    </w:p>
    <w:bookmarkEnd w:id="260"/>
    <w:bookmarkStart w:name="z3305" w:id="261"/>
    <w:p>
      <w:pPr>
        <w:spacing w:after="0"/>
        <w:ind w:left="0"/>
        <w:jc w:val="both"/>
      </w:pPr>
      <w:r>
        <w:rPr>
          <w:rFonts w:ascii="Times New Roman"/>
          <w:b w:val="false"/>
          <w:i w:val="false"/>
          <w:color w:val="000000"/>
          <w:sz w:val="28"/>
        </w:rPr>
        <w:t>
      3. При заключении договора страхования страховая организация-участник проверяет соответствие выгодоприобретателя требованиям, установленным настоящим Законом, а также отсутствие действующего договора страхования, заключенного в пользу выгодоприобретателя и договора вклада, по которым выгодоприобретатель и вкладчик являются одним и тем же лицом.</w:t>
      </w:r>
    </w:p>
    <w:bookmarkEnd w:id="261"/>
    <w:bookmarkStart w:name="z3306" w:id="262"/>
    <w:p>
      <w:pPr>
        <w:spacing w:after="0"/>
        <w:ind w:left="0"/>
        <w:jc w:val="both"/>
      </w:pPr>
      <w:r>
        <w:rPr>
          <w:rFonts w:ascii="Times New Roman"/>
          <w:b w:val="false"/>
          <w:i w:val="false"/>
          <w:color w:val="000000"/>
          <w:sz w:val="28"/>
        </w:rPr>
        <w:t>
      4. По каждому договору страхования страховая организация-участник в установленные соглашением о сотрудничестве сроки и порядке представляет оператору сведения о выгодоприобретателе, размерах расчетной суммы по договору страхования, выкупной суммы, рассчитанной с учетом инвестиционного дохода, начислении и сумме премии государства, стартового образовательного капитала (при наличии).</w:t>
      </w:r>
    </w:p>
    <w:bookmarkEnd w:id="262"/>
    <w:bookmarkStart w:name="z3307" w:id="263"/>
    <w:p>
      <w:pPr>
        <w:spacing w:after="0"/>
        <w:ind w:left="0"/>
        <w:jc w:val="both"/>
      </w:pPr>
      <w:r>
        <w:rPr>
          <w:rFonts w:ascii="Times New Roman"/>
          <w:b w:val="false"/>
          <w:i w:val="false"/>
          <w:color w:val="000000"/>
          <w:sz w:val="28"/>
        </w:rPr>
        <w:t>
      5. Оператор запрашивает, а уполномоченный орган по документированию и выдаче паспортов и удостоверений личностей представляет ежегодно к 1 января сведения о подтверждении принадлежности выгодоприобретателей к гражданству Республики Казахстан.</w:t>
      </w:r>
    </w:p>
    <w:bookmarkEnd w:id="263"/>
    <w:bookmarkStart w:name="z3308" w:id="264"/>
    <w:p>
      <w:pPr>
        <w:spacing w:after="0"/>
        <w:ind w:left="0"/>
        <w:jc w:val="both"/>
      </w:pPr>
      <w:r>
        <w:rPr>
          <w:rFonts w:ascii="Times New Roman"/>
          <w:b w:val="false"/>
          <w:i w:val="false"/>
          <w:color w:val="000000"/>
          <w:sz w:val="28"/>
        </w:rPr>
        <w:t xml:space="preserve">
      6. Оператор на основании сведений, представленных страховыми организациями-участниками по договорам страхования, осуществляет расчет, начисление и доначисление премии государства в порядке и сроки,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17 настоящего Закона.</w:t>
      </w:r>
    </w:p>
    <w:bookmarkEnd w:id="264"/>
    <w:bookmarkStart w:name="z3309" w:id="265"/>
    <w:p>
      <w:pPr>
        <w:spacing w:after="0"/>
        <w:ind w:left="0"/>
        <w:jc w:val="both"/>
      </w:pPr>
      <w:r>
        <w:rPr>
          <w:rFonts w:ascii="Times New Roman"/>
          <w:b w:val="false"/>
          <w:i w:val="false"/>
          <w:color w:val="000000"/>
          <w:sz w:val="28"/>
        </w:rPr>
        <w:t>
      7. Страховая организация-участник начисляет премии государства на договоры страхования, заключенные в пользу выгодоприобретателей, в течение пяти рабочих дней со дня получения от оператора общей суммы премий государства.</w:t>
      </w:r>
    </w:p>
    <w:bookmarkEnd w:id="265"/>
    <w:bookmarkStart w:name="z3310" w:id="266"/>
    <w:p>
      <w:pPr>
        <w:spacing w:after="0"/>
        <w:ind w:left="0"/>
        <w:jc w:val="both"/>
      </w:pPr>
      <w:r>
        <w:rPr>
          <w:rFonts w:ascii="Times New Roman"/>
          <w:b w:val="false"/>
          <w:i w:val="false"/>
          <w:color w:val="000000"/>
          <w:sz w:val="28"/>
        </w:rPr>
        <w:t>
      8. Оплата образовательных услуг посредством договора страхования осуществляется по заявлению страхователя или выгодоприобретателя.</w:t>
      </w:r>
    </w:p>
    <w:bookmarkEnd w:id="266"/>
    <w:bookmarkStart w:name="z3311" w:id="267"/>
    <w:p>
      <w:pPr>
        <w:spacing w:after="0"/>
        <w:ind w:left="0"/>
        <w:jc w:val="both"/>
      </w:pPr>
      <w:r>
        <w:rPr>
          <w:rFonts w:ascii="Times New Roman"/>
          <w:b w:val="false"/>
          <w:i w:val="false"/>
          <w:color w:val="000000"/>
          <w:sz w:val="28"/>
        </w:rPr>
        <w:t>
      9. При зачислении, переводе, оформлении академического отпуска, возвращении из академического отпуска, восстановлении, отчислении из организации образования – участника, в том числе в связи с выпуском, выгодоприобретатель или страхователь представляет страховой организации-участнику копии подтверждающих документов.</w:t>
      </w:r>
    </w:p>
    <w:bookmarkEnd w:id="267"/>
    <w:bookmarkStart w:name="z3312" w:id="268"/>
    <w:p>
      <w:pPr>
        <w:spacing w:after="0"/>
        <w:ind w:left="0"/>
        <w:jc w:val="both"/>
      </w:pPr>
      <w:r>
        <w:rPr>
          <w:rFonts w:ascii="Times New Roman"/>
          <w:b w:val="false"/>
          <w:i w:val="false"/>
          <w:color w:val="000000"/>
          <w:sz w:val="28"/>
        </w:rPr>
        <w:t>
      10. Организация образования – участник:</w:t>
      </w:r>
    </w:p>
    <w:bookmarkEnd w:id="268"/>
    <w:bookmarkStart w:name="z3313" w:id="269"/>
    <w:p>
      <w:pPr>
        <w:spacing w:after="0"/>
        <w:ind w:left="0"/>
        <w:jc w:val="both"/>
      </w:pPr>
      <w:r>
        <w:rPr>
          <w:rFonts w:ascii="Times New Roman"/>
          <w:b w:val="false"/>
          <w:i w:val="false"/>
          <w:color w:val="000000"/>
          <w:sz w:val="28"/>
        </w:rPr>
        <w:t>
      1) уведомляет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 – участника, в том числе в связи с выпуском, выгодоприобретателя путем направления копий соответствующих документов;</w:t>
      </w:r>
    </w:p>
    <w:bookmarkEnd w:id="269"/>
    <w:bookmarkStart w:name="z3314" w:id="270"/>
    <w:p>
      <w:pPr>
        <w:spacing w:after="0"/>
        <w:ind w:left="0"/>
        <w:jc w:val="both"/>
      </w:pPr>
      <w:r>
        <w:rPr>
          <w:rFonts w:ascii="Times New Roman"/>
          <w:b w:val="false"/>
          <w:i w:val="false"/>
          <w:color w:val="000000"/>
          <w:sz w:val="28"/>
        </w:rPr>
        <w:t>
      2) по запросу страхователя, выгодоприобретателя или страховой организации-участника выдает справку о стоимости обучения на требуемый академический период или полной стоимости обучения на дату выдачи справки;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6" w:id="271"/>
    <w:p>
      <w:pPr>
        <w:spacing w:after="0"/>
        <w:ind w:left="0"/>
        <w:jc w:val="both"/>
      </w:pPr>
      <w:r>
        <w:rPr>
          <w:rFonts w:ascii="Times New Roman"/>
          <w:b w:val="false"/>
          <w:i w:val="false"/>
          <w:color w:val="000000"/>
          <w:sz w:val="28"/>
        </w:rPr>
        <w:t>
      4) при переводе выгодоприобретателя в другую организацию образования – участника перечисляет на счет принимающей организации образования – участника остаток произведенной оплаты образовательных услуг, о чем уведомляет оператора в порядке, предусмотренном соглашением о сотрудничестве между оператором и организацией образования – участником.</w:t>
      </w:r>
    </w:p>
    <w:bookmarkEnd w:id="271"/>
    <w:bookmarkStart w:name="z3317" w:id="272"/>
    <w:p>
      <w:pPr>
        <w:spacing w:after="0"/>
        <w:ind w:left="0"/>
        <w:jc w:val="both"/>
      </w:pPr>
      <w:r>
        <w:rPr>
          <w:rFonts w:ascii="Times New Roman"/>
          <w:b w:val="false"/>
          <w:i w:val="false"/>
          <w:color w:val="000000"/>
          <w:sz w:val="28"/>
        </w:rPr>
        <w:t>
      11. Остатком произведенной оплаты образовательных услуг является разница между суммой, полученной организацией образования – участником за обучение выгодоприобретателя, и суммой стоимости фактически полученных образовательных услуг на дату издания приказа об отчислении.</w:t>
      </w:r>
    </w:p>
    <w:bookmarkEnd w:id="272"/>
    <w:bookmarkStart w:name="z3318" w:id="273"/>
    <w:p>
      <w:pPr>
        <w:spacing w:after="0"/>
        <w:ind w:left="0"/>
        <w:jc w:val="both"/>
      </w:pPr>
      <w:r>
        <w:rPr>
          <w:rFonts w:ascii="Times New Roman"/>
          <w:b w:val="false"/>
          <w:i w:val="false"/>
          <w:color w:val="000000"/>
          <w:sz w:val="28"/>
        </w:rPr>
        <w:t>
      12. При отчислении выгодоприобретателя из организации образования – участника сумма, не использованная на образовательные услуги, подлежит перечислению организацией образования – участником на банковский счет страховой организации-участника в течение пяти рабочих дней со дня издания приказа об отчислении.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74"/>
    <w:p>
      <w:pPr>
        <w:spacing w:after="0"/>
        <w:ind w:left="0"/>
        <w:jc w:val="left"/>
      </w:pPr>
      <w:r>
        <w:rPr>
          <w:rFonts w:ascii="Times New Roman"/>
          <w:b/>
          <w:i w:val="false"/>
          <w:color w:val="000000"/>
        </w:rPr>
        <w:t xml:space="preserve"> Глава 5. ЗАКЛЮЧИТЕЛЬНЫЕ ПОЛОЖЕНИЯ</w:t>
      </w:r>
    </w:p>
    <w:bookmarkEnd w:id="274"/>
    <w:p>
      <w:pPr>
        <w:spacing w:after="0"/>
        <w:ind w:left="0"/>
        <w:jc w:val="both"/>
      </w:pPr>
      <w:r>
        <w:rPr>
          <w:rFonts w:ascii="Times New Roman"/>
          <w:b/>
          <w:i w:val="false"/>
          <w:color w:val="000000"/>
          <w:sz w:val="28"/>
        </w:rPr>
        <w:t>Статья 19. Государственная поддержка Государственной образовательной накопительной системы</w:t>
      </w:r>
    </w:p>
    <w:bookmarkStart w:name="z182" w:id="275"/>
    <w:p>
      <w:pPr>
        <w:spacing w:after="0"/>
        <w:ind w:left="0"/>
        <w:jc w:val="both"/>
      </w:pPr>
      <w:r>
        <w:rPr>
          <w:rFonts w:ascii="Times New Roman"/>
          <w:b w:val="false"/>
          <w:i w:val="false"/>
          <w:color w:val="000000"/>
          <w:sz w:val="28"/>
        </w:rPr>
        <w:t>
      1. Образовательный накопительный вклад в соответствии с законодательством Республики Казахстан является объектом обязательного гарантирования депозитов физических лиц.</w:t>
      </w:r>
    </w:p>
    <w:bookmarkEnd w:id="275"/>
    <w:bookmarkStart w:name="z3319" w:id="276"/>
    <w:p>
      <w:pPr>
        <w:spacing w:after="0"/>
        <w:ind w:left="0"/>
        <w:jc w:val="both"/>
      </w:pPr>
      <w:r>
        <w:rPr>
          <w:rFonts w:ascii="Times New Roman"/>
          <w:b w:val="false"/>
          <w:i w:val="false"/>
          <w:color w:val="000000"/>
          <w:sz w:val="28"/>
        </w:rPr>
        <w:t>
      1-1. Страхование жизни в рамках государственной образовательной накопительной системы в соответствии с законодательством Республики Казахстан относится к гарантированным видам страхования.</w:t>
      </w:r>
    </w:p>
    <w:bookmarkEnd w:id="276"/>
    <w:bookmarkStart w:name="z183" w:id="277"/>
    <w:p>
      <w:pPr>
        <w:spacing w:after="0"/>
        <w:ind w:left="0"/>
        <w:jc w:val="both"/>
      </w:pPr>
      <w:r>
        <w:rPr>
          <w:rFonts w:ascii="Times New Roman"/>
          <w:b w:val="false"/>
          <w:i w:val="false"/>
          <w:color w:val="000000"/>
          <w:sz w:val="28"/>
        </w:rPr>
        <w:t>
      2. В рамках Государственной образовательной накопительной системы вкладчик вправе обратиться за получением образовательного кредита на льготных условиях. Образовательный кредит предоставляется заемщику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 путем открытия кредитором кредитной линии на оставшуюся сумму с возможностью ее корректировки на сумму увеличения стоимости обучения в организации образования – участнике.</w:t>
      </w:r>
    </w:p>
    <w:bookmarkEnd w:id="277"/>
    <w:bookmarkStart w:name="z3381" w:id="278"/>
    <w:p>
      <w:pPr>
        <w:spacing w:after="0"/>
        <w:ind w:left="0"/>
        <w:jc w:val="both"/>
      </w:pPr>
      <w:r>
        <w:rPr>
          <w:rFonts w:ascii="Times New Roman"/>
          <w:b w:val="false"/>
          <w:i w:val="false"/>
          <w:color w:val="000000"/>
          <w:sz w:val="28"/>
        </w:rPr>
        <w:t>
      3. Организация образования – участник вправе предоставить вкладчику или выгодоприобретателю, участвующему в Государственной образовательной накопительной системе, скидку для оплаты обучения в размере, определяемом соглашением сторон.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введения в действие настоящего Закона</w:t>
      </w:r>
    </w:p>
    <w:bookmarkStart w:name="z185" w:id="279"/>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27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