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6987" w14:textId="5f06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Внутренних войск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15 января 2013 года № 69-V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июня 1992 года «О Внутренних войсках Министерства внутренних дел Республики Казахстан» (Ведомости Верховного Совета Республики Казахстан, 1992 г., № 11-12, ст. 290; № 24, ст. 592; 1993 г., № 8, ст. 179; 1995 г., № 1-2, ст. 17; № 23, ст. 155; Ведомости Парламента Республики Казахстан, 1997 г., № 7, ст. 79; № 12, ст. 184; № 13-14, ст. 205; 1998 г., № 23, ст. 416; № 24, ст. 436; 1999 г., № 8, ст. 233, 247; 2001 г., № 13-14, ст. 174; № 20, ст. 257; № 24, ст. 336; 2004 г., № 23, ст. 142; № 24, ст. 155; 2007 г., № 15, ст. 107; 2008 г., № 10-11, ст. 39; 2010 г., № 7, ст. 32; № 24, ст. 149; 2011 г., № 1, ст. 7; № 11, ст. 102; № 16, ст. 129; 2012 г., № 3, ст. 26; № 5, ст. 41):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часть вторую 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«Внутренние войска имеют флаг и символ. Региональные командования, соединения и воинские части Внутренних войск имеют боевые знамена установленного образца.»;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«Выполнение задач, возложенных на Внутренние войска,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органами военного управления Внутренними войсками;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соединениями и воинскими частями оперативного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специальными воинскими частями по охране важных государственных объектов и специальных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соединениями и воинскими частями по охране исправительных учреждений и конвоированию;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специальными моторизованными соединениями и воинскими частями;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военной полицией Внутренних войск;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высшим военным учебным заведением Внутренних войск;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воинскими частями обеспечения деятельности Внутренних войск (учебными, связи и другими);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авиационной воинской частью;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воинскими частями (подразделениями) специального назначения.»;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«Соединения и воинские части входят в состав региональных командований Внутренних войск, за исключением соединений и воинских частей, непосредственно подчиненных Главнокомандующему Внутренними войсками в соответствии с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4. Принципы и основы организации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Внутренних войск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Внутренних войск осуществляется на принципах законности, гуманизма, соблюдения прав личности и единоначалия.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Непосредственное управление войсками осуществляет Главнокомандующий Внутренними войсками.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Начальники департаментов внутренних дел областей, города республиканского значения и столицы являются старшими оперативными начальниками в отношении командиров соединений и воинских частей Внутренних войск, дислоцированных на территориях соответствующих областей, города республиканского значения и столицы и выполняющих задачи по охране общественного порядка, охране исправительных учреждений и при чрезвычайных ситуациях, а также по решению других задач, возложенных на Внутренние войска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абзац третий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«назначает на должность, освобождает от должности Главнокомандующего Внутренними войсками;»;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абзац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«утверждает организационную структуру, лимит штатной численности, дислокацию Внутренних войск;»;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абзац девятый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«назначает на должности и освобождает от должностей заместителей Главнокомандующего Внутренними войсками, командующих региональными командованиями Внутренних войск и их заместителей, начальника высшего военного учебного заведения Внутренних войск, командиров соединений Внутренних войск, увольняет офицеров Внутренних войск со службы, присваивает первое воинское звание офицерского состава и воинское звание «полковник».»;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статье 10-1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10-1. Главнокомандующий Внутренними войсками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Главнокомандующий Внутренними войсками:»;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шестой и девятый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«решает вопросы прохождения воинской службы офицерами Внутренних войск в соответствии с законодательством Республики Казахстан, назначает на должности, освобождает от должностей, присваивает очередные воинские звания, снижает воинские звания офицерского состава, увольняет в запас или в отставку до подполковника включительно;»;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«вносит Министру внутренних дел предложения о назначении на должности и освобождении от должностей заместителей Главнокомандующего Внутренними войсками, командующих региональными командованиями Внутренних войск и их заместителей, начальника высшего военного учебного заведения Внутренних войск, командиров соединений Внутренних войск.»;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дополнить статьей 10-2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10-2. Командующий региональным командованием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Внутренних войск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Командующий региональным командованием Внутренних войск: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поддерживает постоянную боевую и мобилизационную готовность подчиненных соединений и воинских частей регионального командования;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 служебно-боевой деятельностью, оперативной и боевой подготовкой войск, внедрением передового опыта, развитием материальной базы и созданием необходимых социально-бытовых условий для личного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издает приказы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решает вопросы прохождения воинской службы военнослужащими соединений и воинских частей, входящих в состав регионального командования Внутренних войск,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назначает на должности и освобождает от должностей, присваивает очередные воинские звания, увольняет в запас или в отставку военнослужащих по контракту до капитана включительно, за исключением высшего сержантского состава, и вносит представления по снижению воинских званий офицерского состава Главнокомандующему Внутренними войсками.»;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 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 и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пределах своей компетенции участвуют в рассмотрении предложений Министра внутренних дел по формированию и размещению на подведомственной территории региональных командований, соединений, воинских частей и подразделений Внутренних войск;»;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«оказывают командованию региональных командований, соединений и воинских частей Внутренних войск содействие в организации призыва на воинскую службу во Внутренние войска;»;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абзац третий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«совместно с командирами соединений и воинских частей определяют объем служебных задач для соединений и воинских частей оперативного назначения и специальных моторизованных частей Внутренних войск исходя из численности;»;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часть вторую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«Состав Военного совета утверждается Министром внутренних дел по представлению Главнокомандующего Внутренними войсками.»;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статью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15. Органы военного управления Внутренними войсками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Главное командование Внутренних войск – Комитет Внутренних войск является оперативно-стратегическим органом военного управления Внутренними войсками, предназначен для поддержания постоянной боевой и мобилизационной готовности войск, разработки и реализации планов строительства и развития Внутренних войск, совершенствования их организационно-штатной структуры, организации служебно-боевой деятельности Внутренних войск и совместно с Генеральным штабом Вооруженных Сил Республики Казахстан планирует варианты совместных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Региональное командование Внутренних войск является оперативно-территориальным органом военного управления, осуществляющим свою деятельность на определенной территории в соответствии с законодательством Республики Казахстан.».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«Об органах внутренних дел Республики Казахстан» (Ведомости Верховного Совета Республики Казахстан, 1995 г., № 23, ст. 154; Ведомости Парламента Республики Казахстан, 1997 г., № 7, ст. 79; № 12, ст. 184; 1998 г., № 17-18, ст. 225; № 23, ст. 416; № 24, ст. 436; 1999 г., № 8, ст. 233, 247; № 23, ст. 920; 2000 г., № 3-4, ст. 66; 2001 г., № 13-14, ст. 174; № 17-18, ст. 245; № 20, ст. 257; № 23, ст. 309; 2002 г., № 17, ст. 155; 2003 г., № 12, ст. 82; 2004 г., № 23, ст. 142; № 24, ст. 154, 155; 2006 г., № 1, ст. 5; № 3, ст. 22; 2007 г., № 2, ст. 18; № 3, ст. 20; № 9, ст. 67; № 10, ст. 69; 2008 г., № 15-16, ст. 61; 2009 г., № 8, ст. 44; № 18, ст. 84; № 19, ст. 88; 2010 г., № 5, ст. 23; № 7, ст. 28, 32; № 8, ст. 41; № 24, ст. 149; 2011 г., № 1, ст. 2, 3; № 2, ст. 25; № 11, ст. 102; № 12, ст. 111; 2012 г., № 3, ст. 26; № 4, ст. 32; № 5, ст. 35; № 8, ст. 64; № 15, ст. 97):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слово «Командующего» заменить словом «Главнокомандующего».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