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5fbef" w14:textId="bb5fb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ономастики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января 2013 года № 72-V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Введение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115,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 № 12, ст. 84, 85; № 13, ст. 91; № 14, ст. 92, 93, 94;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«О внесении изменений и дополнений в некоторые законодательные акты Республики Казахстан по вопросам деятельности микрофинансовых организаций», опубликованный в газетах «Егемен Қазақстан» и «Казахстанская правда» 5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оглавлении заголовок </w:t>
      </w:r>
      <w:r>
        <w:rPr>
          <w:rFonts w:ascii="Times New Roman"/>
          <w:b w:val="false"/>
          <w:i w:val="false"/>
          <w:color w:val="000000"/>
          <w:sz w:val="28"/>
        </w:rPr>
        <w:t>статьи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81. Ответственность за нарушение законодательства    Республики Казахстан о языках»;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81.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Отказ должностного лица в принятии обращений физических и юридических лиц, а также нерассмотрение их по существу, мотивированные незнанием языка,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влекут штраф в размере пятнадцати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Нарушение требований по размещению реквизитов и визуальной информации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предупреждение.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Действие, предусмотренное частью второй настоящей статьи, совершенное повторно в течение года после наложения административного взыскания,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влечет штраф на должностных лиц, индивидуальных предпринимателей, юридических лиц, являющихся субъектами малого предпринимательства или некоммерческими организациями, – в размере десяти, на юридических лиц, являющихся субъектами среднего предпринимательства, – в размере двадцати, на юридических лиц, являющихся субъектами крупного предпринимательства, – в размере пятидесяти месячных расчетных показателей.»;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636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четырнадцатый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«уполномоченного органа в области культуры и информации (статьи 81 (часть первая), 82, 130);»;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шестой после слова «статьи» дополнить словами «81 (части вторая и третья),».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«Об административно-территориальном устройстве Республики Казахстан» (Ведомости Верховного Совета Республики Казахстан, 1993 г., № 23-24, ст. 507; 1995 г., № 23, ст. 146; Ведомости Парламента Республики Казахстан, 2004 г., № 10, ст. 56; № 23, ст. 142; 2006 г., № 18, ст. 111; 2009 г., № 2-3, ст. 9; № 8, ст. 44; 2011 г., № 11, ст. 102):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 всему тексту внесены изменения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«аул (село)», «аульный (сельский)», «аулов (сел)», «аульных (сельских)», «аулы (села)», «аульные (сельские)», «аула (села)», «аульного (сельского)» заменить соответственно словами «село», «сельский», «сел», «сельских», «села», «сельские», «села», «сельского»;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статье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внесены изменения в текст частей пятой и шестой на казахском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частями седьмой и восьмой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«Населенные пункты имеют составные части.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Составными частями населенных пунктов являются микрорайоны, площади, проспекты, бульвары, улицы, переулки, парки, скверы, мосты и другие части.»;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7. Ономастические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Ономастические комиссии создаются в целях упорядочения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восстановлению, сохранению исторических названий как составной части историко-культурного наследия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Правительстве Республики Казахстан создается Республиканская ономастическая комиссия, при местных исполнительных органах областей, городов республиканского значения, столицы – областные ономастические комиссии, ономастические комиссии городов республиканского значения, столицы.»;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«а также» дополнить словами «уточнения 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подпункты 3) и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утверждает правила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основании заключения Республиканской ономастической комиссии и с учетом мнения населения соответствующей территории, ее местных представительных и исполнительных органов вносит Президенту Республики Казахстан представления по наименованию и переименованию областей, районов, городов, а также уточнению и изменению транскрипции их наименований;»;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4-1)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принимает решение о присвоении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переименовании, уточнении и изменении транскрипции их наименований и присвоении собственных имен лиц государственным юридическим лицам, юридическим лицам с участием государства на основании заключения Республиканской ономастической комиссии;»;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6) после слова «Конституцией,» дополнить словами «настоящим Законом, иными»;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 учетом мнения населения соответствующей территории на основании заключения областной ономастической комиссии по представлению местных представительных и исполнительных органов районов решают вопросы по наименованию, переименованию сел, поселков, сельских округов, а также уточнению и изменению транскрипции их наименований;»;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4-1) и 4-2)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«4-1) с учетом мнения населения соответствующей территории на основании заключения Республиканской ономастической комиссии решают вопросы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4-2) вносят на рассмотрение Республиканской ономастической комиссии предложения по присвоению наименования аэропортам, портам, железнодорожным вокзалам, железнодорожным станциям, автовокзалам, автостанциям, станциям метрополитена, физико-географическим и другим объектам государственной собственности,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подпункт 5-1)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с учетом мнения населения соответствующей территории на основании заключения областной ономастической комиссии решают вопросы по наименованию, переименованию составных частей города районного значения, а также уточнению и изменению транскрипции их наименований;»;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подпункт 4) 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местные представительные и исполнительные органы городов республиканского значения, столицы: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решают вопросы по наименованию, переименованию, а также уточнению и изменению транскрипции их наименований районов в городе, составных частей городов республиканского значения, столицы на основании заключения ономастической комиссии городов республиканского значения, столицы, согласованного с Республиканской ономастической комиссией;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вносят на рассмотрение Республиканской ономастической комиссии предложения по присвоению наименования аэропортам, портам, железнодорожным вокзалам, железнодорожным станциям, автовокзалам, автостанциям, станциям метрополитена, физико-географическим и другим объектам государственной собственности, переименованию, уточнению, а также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в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слова «аулов или»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4)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 </w:t>
      </w:r>
      <w:r>
        <w:rPr>
          <w:rFonts w:ascii="Times New Roman"/>
          <w:b w:val="false"/>
          <w:i w:val="false"/>
          <w:color w:val="000000"/>
          <w:sz w:val="28"/>
        </w:rPr>
        <w:t>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статьей 14-1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14-1. Учет мнения населения соответствующей территории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при наименовании и переименовании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административно-территориальных единиц, составных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частей населенных пунктов, а также уточнении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изменении транскрипции их наименований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Учет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 проводится местными исполнительными органами в порядке, определяемом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Местные представительные и исполнительные органы по итогам учета мнения населения соответствующей территории совместным решением вносят на рассмотрение соответствующих ономастических комиссий предложения по наименованию, переименованию административно-территориальных единиц, составных частей населенных пунктов, а также уточнению и изменению транскрипции их наименований.»;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в подпункте 2) 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«предприятий, учреждений и организаций» заменить словами «юридических лиц».</w:t>
      </w:r>
    </w:p>
    <w:bookmarkEnd w:id="1"/>
    <w:bookmarkStart w:name="z3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июля 1997 года «О языках в Республике Казахстан» (Ведомости Парламента Республики Казахстан, 1997 г., № 13-14, ст. 202; 2004 г., № 23, ст. 142; 2006 г., № 10, ст. 52; 2007 г., № 19, ст. 147; № 20, ст. 152; 2008 г., № 20, ст. 89; 2011 г., № 1, ст. 2; № 11, ст. 102; 2012 г., № 3, ст. 25; № 15, ст. 97):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1. Основные понятия, используемые в настоящем Законе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Законе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диаспора – часть народа (этническая общность), проживающая вне страны его исторического происхождения;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ономастика – раздел языкознания, изучающий собственные имена, историю их возникновения и преобразования;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ономастическая комиссия – консультативно-совещательный орган, вырабатывающий предложения по формированию единых подходов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государства, а также восстановлению и сохранению исторических названий как составной части историко-культурного наследия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орфография – правописание, система правил, определяющих единообразие способов передачи речи (слов и грамматических форм) на письме;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Республиканская терминологическая комиссия – консультативно-совещательный орган, вырабатывающий предложения в области терминологической лексики казахского языка по всем отраслям экономики, науки, техники и культуры;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топонимика – раздел ономастики, изучающий названия географических объектов, закономерности их возникновения, изменения и функционирования;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транслитерация – побуквенная передача текстов и отдельных слов одной графической системы средствами другой графической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центральный исполнительный орган, осуществляющий руководство и межотраслевую координацию в сфере развития языков.»;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>статьи 19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«населенных пунктов, улиц, площадей» заменить словами «административно-территориальных единиц, составных частей населенных пунктов»;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четвертую </w:t>
      </w:r>
      <w:r>
        <w:rPr>
          <w:rFonts w:ascii="Times New Roman"/>
          <w:b w:val="false"/>
          <w:i w:val="false"/>
          <w:color w:val="000000"/>
          <w:sz w:val="28"/>
        </w:rPr>
        <w:t>статьи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статью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24. Ответственность за нарушение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Республики Казахстан о языках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Первые руководители государственных органов либо ответственные секретари или иные должностные лица, определяемые Президентом Республики Казахстан, а также физические и юридические лица, виновные в нарушении законодательства Республики Казахстан о языках, несут ответственность в соответствии с законами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Отказ должностного лица в принятии обращений физических и юридических лиц, мотивированный незнанием государственного языка, любое препятствование употреблению государственного и других языков в сфере их функционирования, а также нарушение требований по размещению реквизитов и визуальной информации влекут ответственность, предусмотренную законами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дополнить статьей 24-1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24-1. Компетенция Правительства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создает республиканские терминологическую и ономастическую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утверждает типовое положение об областных ономастических комиссиях и ономастических комиссиях городов республиканского значения,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выполняет иные функции, возложенные на него 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>, настоящим Законом, иными законами Республики Казахстан и актами Президента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 </w:t>
      </w:r>
      <w:r>
        <w:rPr>
          <w:rFonts w:ascii="Times New Roman"/>
          <w:b w:val="false"/>
          <w:i w:val="false"/>
          <w:color w:val="000000"/>
          <w:sz w:val="28"/>
        </w:rPr>
        <w:t>статье 25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слова «(города республиканского значения, столицы)» заменить словами «, городов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5-1)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«5-1) обеспечивает деятельность республиканских терминологической и ономастической комиссий;»;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слова «терминологической и»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 </w:t>
      </w:r>
      <w:r>
        <w:rPr>
          <w:rFonts w:ascii="Times New Roman"/>
          <w:b w:val="false"/>
          <w:i w:val="false"/>
          <w:color w:val="000000"/>
          <w:sz w:val="28"/>
        </w:rPr>
        <w:t>статью 25-1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25-1. Компетенция ономастических комиссий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 компетенции Республиканской ономастической комиссии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рекомендаций и предложений по вопросам ономастики;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областей, районов и городов, а также уточнению и изменению транскрипции их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выдача заключений по присвоению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переименованию,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выдача заключений по наименованию, переименованию районов в городе, составных частей городов областного значения, а также уточнению и изменению транскрипции их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согласование заключений ономастических комиссий городов республиканского значения, столицы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 компетенции областных ономастических комиссий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выдача заключений по наименованию, переименованию сел, поселков, сельских округов, а также уточнению и изменению транскрипции их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выдача заключений по наименованию, переименованию составных частей городов районного значения, поселка, села, сельского округа, а также уточнению и изменению транскрипции их наименований.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компетенции ономастических комиссий городов республиканского значения, столицы относится выдача заключений по наименованию, переименованию районов в городе, составных частей городов республиканского значения, столицы, а также уточнению и изменению транскрипции их наименований после согласования с Республиканской ономастической комиссией.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Местными представительными и исполнительными органами решение по наименованию, переименованию, а также уточнению и изменению транскрипции наименований административно-территориальных единиц, составных частей населенных пунктов принимается только при наличии положительного заключения соответствующих ономастических комиссий.»;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в </w:t>
      </w:r>
      <w:r>
        <w:rPr>
          <w:rFonts w:ascii="Times New Roman"/>
          <w:b w:val="false"/>
          <w:i w:val="false"/>
          <w:color w:val="000000"/>
          <w:sz w:val="28"/>
        </w:rPr>
        <w:t>статье 25-2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заголовке, абзаце первом слова «(города республиканского значения, столицы)» заменить словами «, города республиканского значения, столицы»;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2-1)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«2-1) осуществляет контроль за соблюдением законодательства Республики Казахстан о языках в части размещения реквизитов и визуальной информации;»;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дает рекомендации об устранении нарушений требований, установленных законодательством Республики Казахстан о языках, применяет меры административного воздействия на основании и в порядке, предусмотренных законодательством Республики Казахстан об административных правонарушениях;»;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3-1)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«3-1) разрабатывает и утверждает полугодовые планы проведения проверок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государственном контроле и надзоре в Республике Казахстан;»;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обеспечивает деятельность областной ономастической комиссии, ономастических комиссий города республиканского значения, столицы;»;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в подпункте 3) </w:t>
      </w:r>
      <w:r>
        <w:rPr>
          <w:rFonts w:ascii="Times New Roman"/>
          <w:b w:val="false"/>
          <w:i w:val="false"/>
          <w:color w:val="000000"/>
          <w:sz w:val="28"/>
        </w:rPr>
        <w:t>статьи 25-3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«аулов (сел)», «аульных (сельских)» заменить соответственно словами «сел», «сельских»;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дополнить статьей 25-5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25-5. Критерии ономастической работы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Критериями ономастической работы по наименованию и переименованию административно-территориальных единиц, составных частей населенных пунктов, аэропортов, портов, железнодорожных вокзалов, железнодорожных станций, станций метрополитена, автовокзалов, автостанций, физико-географических и других объектов государственной собственности на территории Республики Казахстан, а также уточнению и изменению транскрипции их наименований и присвоению собственных имен лиц государственным юридическим лицам, юридическим лицам с участием государства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учет исторических, географических, природных и культурных особенностей;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соответствие нормам литературного языка;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однократное присвоение одного наименования населенным пунктам, составным частям населенных пунктов в пределах одной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переименование, изменение присвоенного собственного имени лица не ранее десяти лет со дня наименования, присвоения (изменения) имени;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присвоение собственных имен выдающихся государственных и общественных деятелей, деятелей науки, культуры и других лиц, имеющих заслуги перед Республикой Казахстан и мировым сообществом, не ранее пяти лет со дня их смерти.».</w:t>
      </w:r>
    </w:p>
    <w:bookmarkEnd w:id="2"/>
    <w:bookmarkStart w:name="z5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января 2011 года «О государственном контроле и надзоре в Республике Казахстан» (Ведомости Парламента Республики Казахстан, 2011 г., № 1, ст. 1; № 2, ст. 26; № 11, ст. 102; № 15, ст. 120; 2012 г., № 1, ст. 5; № 2, ст. 9, 14; № 3, ст. 21, 25, 27; № 8, ст. 64; № 10, ст. 77; № 11, ст. 80; № 13, ст. 91; № 14, ст. 92, 95; № 15, ст. 97;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26 ноября 2012 года «О внесении изменений и дополнений в некоторые законодательные акты Республики Казахстан по вопросам деятельности микрофинансовых организаций», опубликованный в газетах «Егемен Қазақстан» и «Казахстанская правда» 5 декабря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указанному Закону дополнить подпунктом 106)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«106) за соблюдением законодательства Республики Казахстан о языках в части размещения реквизитов и визуальной информации.».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трех месяцев после его первого официального опубликования.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