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c2b4" w14:textId="bf0c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персональных данных и их защиты</w:t>
      </w:r>
    </w:p>
    <w:p>
      <w:pPr>
        <w:spacing w:after="0"/>
        <w:ind w:left="0"/>
        <w:jc w:val="both"/>
      </w:pPr>
      <w:r>
        <w:rPr>
          <w:rFonts w:ascii="Times New Roman"/>
          <w:b w:val="false"/>
          <w:i w:val="false"/>
          <w:color w:val="000000"/>
          <w:sz w:val="28"/>
        </w:rPr>
        <w:t>Закон Республики Казахстан от 21 мая 2013 года № 95-V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8</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«8. Гражданин вправе требовать запрещения использования его имени, когда это было сделано без его согласия, кроме случаев,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16</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Гражданин вправе требовать запрещения использования информации о его месте жительства или юридическом адресе, когда это было сделано без его согласия, кроме случаев, предусмотренных законами Республики Казахстан.».</w:t>
      </w:r>
    </w:p>
    <w:bookmarkEnd w:id="0"/>
    <w:bookmarkStart w:name="z5" w:id="1"/>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 № 4, ст. 21):</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статьи 142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142. Нарушение неприкосновенности частной жизни и  законодательства Республики Казахстан о персональных данных и их защите»;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142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142. Нарушение неприкосновенности частной жизни и</w:t>
      </w:r>
      <w:r>
        <w:br/>
      </w:r>
      <w:r>
        <w:rPr>
          <w:rFonts w:ascii="Times New Roman"/>
          <w:b w:val="false"/>
          <w:i w:val="false"/>
          <w:color w:val="000000"/>
          <w:sz w:val="28"/>
        </w:rPr>
        <w:t xml:space="preserve">
                   законодательства Республики Казахстан о </w:t>
      </w:r>
      <w:r>
        <w:br/>
      </w:r>
      <w:r>
        <w:rPr>
          <w:rFonts w:ascii="Times New Roman"/>
          <w:b w:val="false"/>
          <w:i w:val="false"/>
          <w:color w:val="000000"/>
          <w:sz w:val="28"/>
        </w:rPr>
        <w:t xml:space="preserve">
                   персональных данных и их защите </w:t>
      </w:r>
      <w:r>
        <w:br/>
      </w:r>
      <w:r>
        <w:rPr>
          <w:rFonts w:ascii="Times New Roman"/>
          <w:b w:val="false"/>
          <w:i w:val="false"/>
          <w:color w:val="000000"/>
          <w:sz w:val="28"/>
        </w:rPr>
        <w:t>
      1. Незаконное собирание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лица в результате незаконного сбора и (или) обработки иных персональных данных –</w:t>
      </w:r>
      <w:r>
        <w:br/>
      </w:r>
      <w:r>
        <w:rPr>
          <w:rFonts w:ascii="Times New Roman"/>
          <w:b w:val="false"/>
          <w:i w:val="false"/>
          <w:color w:val="000000"/>
          <w:sz w:val="28"/>
        </w:rPr>
        <w:t>
      наказывается штрафом в размере от четырехсот до семисот месячных расчетных показателей либо привлечением к общественным работам на срок от ста двадцати до ста восьмидесяти часов, либо исправительными работами на срок до одного года.</w:t>
      </w:r>
      <w:r>
        <w:br/>
      </w:r>
      <w:r>
        <w:rPr>
          <w:rFonts w:ascii="Times New Roman"/>
          <w:b w:val="false"/>
          <w:i w:val="false"/>
          <w:color w:val="000000"/>
          <w:sz w:val="28"/>
        </w:rPr>
        <w:t xml:space="preserve">
      2. Несоблюдение мер по защите персональных данных лицом, на которое возложена обязанность принятия таких мер, если это деяние причинило существенный вред правам и законным интересам лиц, – </w:t>
      </w:r>
      <w:r>
        <w:br/>
      </w:r>
      <w:r>
        <w:rPr>
          <w:rFonts w:ascii="Times New Roman"/>
          <w:b w:val="false"/>
          <w:i w:val="false"/>
          <w:color w:val="000000"/>
          <w:sz w:val="28"/>
        </w:rPr>
        <w:t>
      наказывается штрафом в размере от семисот до одной тысячи месячных расчетных показателей либо лишением права занимать определенные должности или заниматься определенной деятельностью на срок от двух до пяти лет, либо лишением свободы на срок до трех лет.</w:t>
      </w:r>
      <w:r>
        <w:br/>
      </w:r>
      <w:r>
        <w:rPr>
          <w:rFonts w:ascii="Times New Roman"/>
          <w:b w:val="false"/>
          <w:i w:val="false"/>
          <w:color w:val="000000"/>
          <w:sz w:val="28"/>
        </w:rPr>
        <w:t>
      3. Деяния, предусмотренные частями первой и (или) второй настоящей статьи, совершенные лицом с использованием своего служебного положения или в целях извлечения выгод и преимуществ для себя или для других лиц или организаций, а равно распространение сведений, указанных в части первой настоящей статьи, в публичном выступлении, публично демонстрирующемся произведении или в средствах массовой информации –</w:t>
      </w:r>
      <w:r>
        <w:br/>
      </w:r>
      <w:r>
        <w:rPr>
          <w:rFonts w:ascii="Times New Roman"/>
          <w:b w:val="false"/>
          <w:i w:val="false"/>
          <w:color w:val="000000"/>
          <w:sz w:val="28"/>
        </w:rPr>
        <w:t>
      наказываются штрафом в размере от тысячи до двух тысяч месячных расчетных показателей либо лишением права занимать определенные должности или заниматься определенной деятельностью на срок от двух до пяти лет, либо лишением свободы на срок до пяти лет с конфискацией имущества, являющегося орудием или средством совершения преступления, либо без таковой.».</w:t>
      </w:r>
    </w:p>
    <w:bookmarkEnd w:id="1"/>
    <w:bookmarkStart w:name="z8" w:id="2"/>
    <w:p>
      <w:pPr>
        <w:spacing w:after="0"/>
        <w:ind w:left="0"/>
        <w:jc w:val="both"/>
      </w:pPr>
      <w:r>
        <w:rPr>
          <w:rFonts w:ascii="Times New Roman"/>
          <w:b w:val="false"/>
          <w:i w:val="false"/>
          <w:color w:val="000000"/>
          <w:sz w:val="28"/>
        </w:rPr>
        <w:t>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w:t>
      </w:r>
      <w:r>
        <w:br/>
      </w:r>
      <w:r>
        <w:rPr>
          <w:rFonts w:ascii="Times New Roman"/>
          <w:b w:val="false"/>
          <w:i w:val="false"/>
          <w:color w:val="000000"/>
          <w:sz w:val="28"/>
        </w:rPr>
        <w:t>
</w:t>
      </w:r>
      <w:r>
        <w:rPr>
          <w:rFonts w:ascii="Times New Roman"/>
          <w:b w:val="false"/>
          <w:i w:val="false"/>
          <w:color w:val="000000"/>
          <w:sz w:val="28"/>
        </w:rPr>
        <w:t>
      1) часть первую </w:t>
      </w:r>
      <w:r>
        <w:rPr>
          <w:rFonts w:ascii="Times New Roman"/>
          <w:b w:val="false"/>
          <w:i w:val="false"/>
          <w:color w:val="000000"/>
          <w:sz w:val="28"/>
        </w:rPr>
        <w:t>статьи 33</w:t>
      </w:r>
      <w:r>
        <w:rPr>
          <w:rFonts w:ascii="Times New Roman"/>
          <w:b w:val="false"/>
          <w:i w:val="false"/>
          <w:color w:val="000000"/>
          <w:sz w:val="28"/>
        </w:rPr>
        <w:t xml:space="preserve"> после цифр «142» дополнить словами «(частью первой)»; </w:t>
      </w:r>
      <w:r>
        <w:br/>
      </w:r>
      <w:r>
        <w:rPr>
          <w:rFonts w:ascii="Times New Roman"/>
          <w:b w:val="false"/>
          <w:i w:val="false"/>
          <w:color w:val="000000"/>
          <w:sz w:val="28"/>
        </w:rPr>
        <w:t>
</w:t>
      </w:r>
      <w:r>
        <w:rPr>
          <w:rFonts w:ascii="Times New Roman"/>
          <w:b w:val="false"/>
          <w:i w:val="false"/>
          <w:color w:val="000000"/>
          <w:sz w:val="28"/>
        </w:rPr>
        <w:t>
      2) в части четвертой </w:t>
      </w:r>
      <w:r>
        <w:rPr>
          <w:rFonts w:ascii="Times New Roman"/>
          <w:b w:val="false"/>
          <w:i w:val="false"/>
          <w:color w:val="000000"/>
          <w:sz w:val="28"/>
        </w:rPr>
        <w:t>статьи 192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после слова «статьями» дополнить словами «142 (частью третьей),»;</w:t>
      </w:r>
      <w:r>
        <w:br/>
      </w:r>
      <w:r>
        <w:rPr>
          <w:rFonts w:ascii="Times New Roman"/>
          <w:b w:val="false"/>
          <w:i w:val="false"/>
          <w:color w:val="000000"/>
          <w:sz w:val="28"/>
        </w:rPr>
        <w:t>
</w:t>
      </w:r>
      <w:r>
        <w:rPr>
          <w:rFonts w:ascii="Times New Roman"/>
          <w:b w:val="false"/>
          <w:i w:val="false"/>
          <w:color w:val="000000"/>
          <w:sz w:val="28"/>
        </w:rPr>
        <w:t>
      после цифр «182» слова «(частями первой и второй)» исключить.</w:t>
      </w:r>
    </w:p>
    <w:bookmarkEnd w:id="2"/>
    <w:bookmarkStart w:name="z13" w:id="3"/>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w:t>
      </w:r>
      <w:r>
        <w:br/>
      </w:r>
      <w:r>
        <w:rPr>
          <w:rFonts w:ascii="Times New Roman"/>
          <w:b w:val="false"/>
          <w:i w:val="false"/>
          <w:color w:val="000000"/>
          <w:sz w:val="28"/>
        </w:rPr>
        <w:t>
</w:t>
      </w:r>
      <w:r>
        <w:rPr>
          <w:rFonts w:ascii="Times New Roman"/>
          <w:b w:val="false"/>
          <w:i w:val="false"/>
          <w:color w:val="000000"/>
          <w:sz w:val="28"/>
        </w:rPr>
        <w:t xml:space="preserve">
      1) оглавление дополнить заголовком статьи 84-1 следующего содержания: </w:t>
      </w:r>
      <w:r>
        <w:br/>
      </w:r>
      <w:r>
        <w:rPr>
          <w:rFonts w:ascii="Times New Roman"/>
          <w:b w:val="false"/>
          <w:i w:val="false"/>
          <w:color w:val="000000"/>
          <w:sz w:val="28"/>
        </w:rPr>
        <w:t>
      «Статья 84-1. Нарушение законодательства Республики Казахстан о  персональных данных и их защите»;</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статьи 71-1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Дела об административных правонарушениях, предусмотренных главой 9-1, а также статьями 84-1 (частью первой), 85-3, 131, 136-2, 158, 158-1, 158-2, 174 (частью третьей)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r>
        <w:br/>
      </w:r>
      <w:r>
        <w:rPr>
          <w:rFonts w:ascii="Times New Roman"/>
          <w:b w:val="false"/>
          <w:i w:val="false"/>
          <w:color w:val="000000"/>
          <w:sz w:val="28"/>
        </w:rPr>
        <w:t>
</w:t>
      </w:r>
      <w:r>
        <w:rPr>
          <w:rFonts w:ascii="Times New Roman"/>
          <w:b w:val="false"/>
          <w:i w:val="false"/>
          <w:color w:val="000000"/>
          <w:sz w:val="28"/>
        </w:rPr>
        <w:t>
      3) дополнить статьей 84-1 следующего содержания:</w:t>
      </w:r>
      <w:r>
        <w:br/>
      </w:r>
      <w:r>
        <w:rPr>
          <w:rFonts w:ascii="Times New Roman"/>
          <w:b w:val="false"/>
          <w:i w:val="false"/>
          <w:color w:val="000000"/>
          <w:sz w:val="28"/>
        </w:rPr>
        <w:t>
      «Статья 84-1. Нарушение законодательства Республики Казахстан о</w:t>
      </w:r>
      <w:r>
        <w:br/>
      </w:r>
      <w:r>
        <w:rPr>
          <w:rFonts w:ascii="Times New Roman"/>
          <w:b w:val="false"/>
          <w:i w:val="false"/>
          <w:color w:val="000000"/>
          <w:sz w:val="28"/>
        </w:rPr>
        <w:t>
                    персональных данных и их защите</w:t>
      </w:r>
      <w:r>
        <w:br/>
      </w:r>
      <w:r>
        <w:rPr>
          <w:rFonts w:ascii="Times New Roman"/>
          <w:b w:val="false"/>
          <w:i w:val="false"/>
          <w:color w:val="000000"/>
          <w:sz w:val="28"/>
        </w:rPr>
        <w:t>
      1. Незаконный сбор и (или) обработка персональных данных –</w:t>
      </w:r>
      <w:r>
        <w:br/>
      </w:r>
      <w:r>
        <w:rPr>
          <w:rFonts w:ascii="Times New Roman"/>
          <w:b w:val="false"/>
          <w:i w:val="false"/>
          <w:color w:val="000000"/>
          <w:sz w:val="28"/>
        </w:rPr>
        <w:t>
      влекут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ста месячных расчетных показателей с конфискацией предметов и (или) орудия административного правонарушения.</w:t>
      </w:r>
      <w:r>
        <w:br/>
      </w:r>
      <w:r>
        <w:rPr>
          <w:rFonts w:ascii="Times New Roman"/>
          <w:b w:val="false"/>
          <w:i w:val="false"/>
          <w:color w:val="000000"/>
          <w:sz w:val="28"/>
        </w:rPr>
        <w:t xml:space="preserve">
      2. Те же деяния, совершенные собственником, оператором или третьим лицом с использованием своего служебного положения, – </w:t>
      </w:r>
      <w:r>
        <w:br/>
      </w:r>
      <w:r>
        <w:rPr>
          <w:rFonts w:ascii="Times New Roman"/>
          <w:b w:val="false"/>
          <w:i w:val="false"/>
          <w:color w:val="000000"/>
          <w:sz w:val="28"/>
        </w:rPr>
        <w:t>
      влекут штраф на физических лиц в размере пятидесяти,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ста, на юридических лиц, являющихся субъектами крупного предпринимательства, – в размере от двухсот месячных расчетных показателей с конфискацией предметов и (или) орудия административного правонарушения.</w:t>
      </w:r>
      <w:r>
        <w:br/>
      </w:r>
      <w:r>
        <w:rPr>
          <w:rFonts w:ascii="Times New Roman"/>
          <w:b w:val="false"/>
          <w:i w:val="false"/>
          <w:color w:val="000000"/>
          <w:sz w:val="28"/>
        </w:rPr>
        <w:t xml:space="preserve">
      3. Несоблюдение собственником, оператором или третьим лицом мер по защите персональных данных – </w:t>
      </w:r>
      <w:r>
        <w:br/>
      </w:r>
      <w:r>
        <w:rPr>
          <w:rFonts w:ascii="Times New Roman"/>
          <w:b w:val="false"/>
          <w:i w:val="false"/>
          <w:color w:val="000000"/>
          <w:sz w:val="28"/>
        </w:rPr>
        <w:t>
      влечет штраф на физических лиц в размере ста,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трехсот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 в части первой </w:t>
      </w:r>
      <w:r>
        <w:rPr>
          <w:rFonts w:ascii="Times New Roman"/>
          <w:b w:val="false"/>
          <w:i w:val="false"/>
          <w:color w:val="000000"/>
          <w:sz w:val="28"/>
        </w:rPr>
        <w:t>статьи 541</w:t>
      </w:r>
      <w:r>
        <w:rPr>
          <w:rFonts w:ascii="Times New Roman"/>
          <w:b w:val="false"/>
          <w:i w:val="false"/>
          <w:color w:val="000000"/>
          <w:sz w:val="28"/>
        </w:rPr>
        <w:t xml:space="preserve"> цифры «84» заменить цифрами «84-1».</w:t>
      </w:r>
    </w:p>
    <w:bookmarkEnd w:id="3"/>
    <w:bookmarkStart w:name="z18" w:id="4"/>
    <w:p>
      <w:pPr>
        <w:spacing w:after="0"/>
        <w:ind w:left="0"/>
        <w:jc w:val="both"/>
      </w:pPr>
      <w:r>
        <w:rPr>
          <w:rFonts w:ascii="Times New Roman"/>
          <w:b w:val="false"/>
          <w:i w:val="false"/>
          <w:color w:val="000000"/>
          <w:sz w:val="28"/>
        </w:rPr>
        <w:t>
      5.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«Глава 5. Сбор, обработка и защита персональных данных работника»; </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64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65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65. Обязанности работодателя по сбору, обработке и  защите персональных данных работника»;</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2)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«Глава 5. Сбор, обработка и защита персональных данных работника»;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64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65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65. Обязанности работодателя по сбору, обработке и</w:t>
      </w:r>
      <w:r>
        <w:br/>
      </w:r>
      <w:r>
        <w:rPr>
          <w:rFonts w:ascii="Times New Roman"/>
          <w:b w:val="false"/>
          <w:i w:val="false"/>
          <w:color w:val="000000"/>
          <w:sz w:val="28"/>
        </w:rPr>
        <w:t>
                  защите персональных данных работника</w:t>
      </w:r>
      <w:r>
        <w:br/>
      </w:r>
      <w:r>
        <w:rPr>
          <w:rFonts w:ascii="Times New Roman"/>
          <w:b w:val="false"/>
          <w:i w:val="false"/>
          <w:color w:val="000000"/>
          <w:sz w:val="28"/>
        </w:rPr>
        <w:t>
      Работодатель обязан:</w:t>
      </w:r>
      <w:r>
        <w:br/>
      </w:r>
      <w:r>
        <w:rPr>
          <w:rFonts w:ascii="Times New Roman"/>
          <w:b w:val="false"/>
          <w:i w:val="false"/>
          <w:color w:val="000000"/>
          <w:sz w:val="28"/>
        </w:rPr>
        <w:t>
      1) обеспечить сбор, обработку и защиту персональных данных работника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 персональных данных и их защите;</w:t>
      </w:r>
      <w:r>
        <w:br/>
      </w:r>
      <w:r>
        <w:rPr>
          <w:rFonts w:ascii="Times New Roman"/>
          <w:b w:val="false"/>
          <w:i w:val="false"/>
          <w:color w:val="000000"/>
          <w:sz w:val="28"/>
        </w:rPr>
        <w:t>
      2) осуществлять сбор, обработку и защиту персональных данных работника в целях обеспечения соблюдения законов и иных нормативных правовых актов Республики Казахстан, содействия работнику в трудоустройстве, обучении и продвижении по службе, обеспечения личной безопасности работника;</w:t>
      </w:r>
      <w:r>
        <w:br/>
      </w:r>
      <w:r>
        <w:rPr>
          <w:rFonts w:ascii="Times New Roman"/>
          <w:b w:val="false"/>
          <w:i w:val="false"/>
          <w:color w:val="000000"/>
          <w:sz w:val="28"/>
        </w:rPr>
        <w:t>
      3) при определении объема и содержания обрабатываемых персональных данных работника руководствоваться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и иными законами Республики Казахстан;</w:t>
      </w:r>
      <w:r>
        <w:br/>
      </w:r>
      <w:r>
        <w:rPr>
          <w:rFonts w:ascii="Times New Roman"/>
          <w:b w:val="false"/>
          <w:i w:val="false"/>
          <w:color w:val="000000"/>
          <w:sz w:val="28"/>
        </w:rPr>
        <w:t>
      4) обрабатывать персональные данные, представленные лично работником либо уполномоченными государственными органами, с предварительным уведомлением и получением согласия работника;</w:t>
      </w:r>
      <w:r>
        <w:br/>
      </w:r>
      <w:r>
        <w:rPr>
          <w:rFonts w:ascii="Times New Roman"/>
          <w:b w:val="false"/>
          <w:i w:val="false"/>
          <w:color w:val="000000"/>
          <w:sz w:val="28"/>
        </w:rPr>
        <w:t>
      5) по требованию работника вносить изменения и дополнения в персональные данные работника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персональных данных и их защите; </w:t>
      </w:r>
      <w:r>
        <w:br/>
      </w:r>
      <w:r>
        <w:rPr>
          <w:rFonts w:ascii="Times New Roman"/>
          <w:b w:val="false"/>
          <w:i w:val="false"/>
          <w:color w:val="000000"/>
          <w:sz w:val="28"/>
        </w:rPr>
        <w:t>
      6) обеспечить порядок хранения персональных данных работника с соблюдением требований,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персональных данных и их защите;</w:t>
      </w:r>
      <w:r>
        <w:br/>
      </w:r>
      <w:r>
        <w:rPr>
          <w:rFonts w:ascii="Times New Roman"/>
          <w:b w:val="false"/>
          <w:i w:val="false"/>
          <w:color w:val="000000"/>
          <w:sz w:val="28"/>
        </w:rPr>
        <w:t>
      7) обеспечить ознакомление с актом работодателя, устанавливающим в соответствии с законодательством Республики Казахстан порядок сбора, обработки и защиты персональных данных работника;</w:t>
      </w:r>
      <w:r>
        <w:br/>
      </w:r>
      <w:r>
        <w:rPr>
          <w:rFonts w:ascii="Times New Roman"/>
          <w:b w:val="false"/>
          <w:i w:val="false"/>
          <w:color w:val="000000"/>
          <w:sz w:val="28"/>
        </w:rPr>
        <w:t>
      8) не сообщать персональные данные работника третьему лицу без письменного согласия работника, за исключением случаев, предусмотренных настоящим Кодексом и иными законами Республики Казахстан;</w:t>
      </w:r>
      <w:r>
        <w:br/>
      </w:r>
      <w:r>
        <w:rPr>
          <w:rFonts w:ascii="Times New Roman"/>
          <w:b w:val="false"/>
          <w:i w:val="false"/>
          <w:color w:val="000000"/>
          <w:sz w:val="28"/>
        </w:rPr>
        <w:t>
      9)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и соблюдать режим конфиденциальности;</w:t>
      </w:r>
      <w:r>
        <w:br/>
      </w:r>
      <w:r>
        <w:rPr>
          <w:rFonts w:ascii="Times New Roman"/>
          <w:b w:val="false"/>
          <w:i w:val="false"/>
          <w:color w:val="000000"/>
          <w:sz w:val="28"/>
        </w:rPr>
        <w:t>
      10) осуществлять распространение персональных данных работника в пределах организации в соответствии с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персональных данных и их защите;</w:t>
      </w:r>
      <w:r>
        <w:br/>
      </w:r>
      <w:r>
        <w:rPr>
          <w:rFonts w:ascii="Times New Roman"/>
          <w:b w:val="false"/>
          <w:i w:val="false"/>
          <w:color w:val="000000"/>
          <w:sz w:val="28"/>
        </w:rPr>
        <w:t>
      11) предупреждать лиц, которым разрешен доступ к персональным данным работника, о том, что они обязаны использовать их исключительно в ранее заявленных целях и не вправе передавать их третьим лицам, за исключением случаев, установленных законами Республики Казахстан.</w:t>
      </w:r>
      <w:r>
        <w:br/>
      </w:r>
      <w:r>
        <w:rPr>
          <w:rFonts w:ascii="Times New Roman"/>
          <w:b w:val="false"/>
          <w:i w:val="false"/>
          <w:color w:val="000000"/>
          <w:sz w:val="28"/>
        </w:rPr>
        <w:t>
      Работодатель не имеет права:</w:t>
      </w:r>
      <w:r>
        <w:br/>
      </w:r>
      <w:r>
        <w:rPr>
          <w:rFonts w:ascii="Times New Roman"/>
          <w:b w:val="false"/>
          <w:i w:val="false"/>
          <w:color w:val="000000"/>
          <w:sz w:val="28"/>
        </w:rPr>
        <w:t>
      1) требовать у работника информацию о его политических, религиозных и иных убеждениях и частной жизни;</w:t>
      </w:r>
      <w:r>
        <w:br/>
      </w:r>
      <w:r>
        <w:rPr>
          <w:rFonts w:ascii="Times New Roman"/>
          <w:b w:val="false"/>
          <w:i w:val="false"/>
          <w:color w:val="000000"/>
          <w:sz w:val="28"/>
        </w:rPr>
        <w:t>
      2) требовать у работника информацию о его членстве или деятельности в общественных объединениях, в том числе в профессиональных союзах.»;</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статьи 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68. Права работника в целях обеспечения защиты</w:t>
      </w:r>
      <w:r>
        <w:br/>
      </w:r>
      <w:r>
        <w:rPr>
          <w:rFonts w:ascii="Times New Roman"/>
          <w:b w:val="false"/>
          <w:i w:val="false"/>
          <w:color w:val="000000"/>
          <w:sz w:val="28"/>
        </w:rPr>
        <w:t>
                  персональных данных, хранящихся у работодателя</w:t>
      </w:r>
      <w:r>
        <w:br/>
      </w:r>
      <w:r>
        <w:rPr>
          <w:rFonts w:ascii="Times New Roman"/>
          <w:b w:val="false"/>
          <w:i w:val="false"/>
          <w:color w:val="000000"/>
          <w:sz w:val="28"/>
        </w:rPr>
        <w:t>
      В целях обеспечения защиты персональных данных, хранящихся у работодателя, работник имеет право на:</w:t>
      </w:r>
      <w:r>
        <w:br/>
      </w:r>
      <w:r>
        <w:rPr>
          <w:rFonts w:ascii="Times New Roman"/>
          <w:b w:val="false"/>
          <w:i w:val="false"/>
          <w:color w:val="000000"/>
          <w:sz w:val="28"/>
        </w:rPr>
        <w:t>
      1) безвозмездный доступ к своим персональным данным, включая право на получение копий записей, содержащих персональные данные работника, за исключением случаев, предусмотренных законами Республики Казахстан;</w:t>
      </w:r>
      <w:r>
        <w:br/>
      </w:r>
      <w:r>
        <w:rPr>
          <w:rFonts w:ascii="Times New Roman"/>
          <w:b w:val="false"/>
          <w:i w:val="false"/>
          <w:color w:val="000000"/>
          <w:sz w:val="28"/>
        </w:rPr>
        <w:t>
      2) требование внесения изменений и дополнений, блокирования, уничтожения персональных данных, сбор и обработка которых осуществлены с нарушением требований настоящего Кодекса и иных законов Республики Казахстан;</w:t>
      </w:r>
      <w:r>
        <w:br/>
      </w:r>
      <w:r>
        <w:rPr>
          <w:rFonts w:ascii="Times New Roman"/>
          <w:b w:val="false"/>
          <w:i w:val="false"/>
          <w:color w:val="000000"/>
          <w:sz w:val="28"/>
        </w:rPr>
        <w:t>
      3) требование об извещении работодателем лиц, которым ранее были сообщены персональные данные работника, о произведенных в них изменениях и дополнениях;</w:t>
      </w:r>
      <w:r>
        <w:br/>
      </w:r>
      <w:r>
        <w:rPr>
          <w:rFonts w:ascii="Times New Roman"/>
          <w:b w:val="false"/>
          <w:i w:val="false"/>
          <w:color w:val="000000"/>
          <w:sz w:val="28"/>
        </w:rPr>
        <w:t>
      4) обжалование в суд действий (бездействия) работодателя, допущенных при сборе, обработке и защите его персональных данных.».</w:t>
      </w:r>
    </w:p>
    <w:bookmarkEnd w:id="4"/>
    <w:bookmarkStart w:name="z29" w:id="5"/>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внесении изменений и дополнений в некоторые законодательные акты Республики Казахстан по вопросам государственных услуг», опубликованный в газетах «Егемен Қазақстан» и «Казахстанская правда» 20 апреля 2013 г.): </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статьи 28</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28. Обеспечение защиты персональных данных физических лиц (пациентов)»;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6)</w:t>
      </w:r>
      <w:r>
        <w:rPr>
          <w:rFonts w:ascii="Times New Roman"/>
          <w:b w:val="false"/>
          <w:i w:val="false"/>
          <w:color w:val="000000"/>
          <w:sz w:val="28"/>
        </w:rPr>
        <w:t xml:space="preserve"> статьи 27 изложить в следующей редакции:</w:t>
      </w:r>
      <w:r>
        <w:br/>
      </w:r>
      <w:r>
        <w:rPr>
          <w:rFonts w:ascii="Times New Roman"/>
          <w:b w:val="false"/>
          <w:i w:val="false"/>
          <w:color w:val="000000"/>
          <w:sz w:val="28"/>
        </w:rPr>
        <w:t>
      «6) обеспечении конфиденциальности электронных информационных ресурсов, содержащих персональные данные физических лиц (пациентов), и доступа пациента к своим персональным данным;»;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28. Обеспечение защиты персональных</w:t>
      </w:r>
      <w:r>
        <w:br/>
      </w:r>
      <w:r>
        <w:rPr>
          <w:rFonts w:ascii="Times New Roman"/>
          <w:b w:val="false"/>
          <w:i w:val="false"/>
          <w:color w:val="000000"/>
          <w:sz w:val="28"/>
        </w:rPr>
        <w:t>
                  данных физических лиц (пациентов)</w:t>
      </w:r>
      <w:r>
        <w:br/>
      </w:r>
      <w:r>
        <w:rPr>
          <w:rFonts w:ascii="Times New Roman"/>
          <w:b w:val="false"/>
          <w:i w:val="false"/>
          <w:color w:val="000000"/>
          <w:sz w:val="28"/>
        </w:rPr>
        <w:t>
      1. Электронные информационные ресурсы, содержащие персональные данные физических лиц (пациентов), относятся к категории конфиденциальных электронных информационных ресурсов, сбор, обработка которых ограничиваются целями, для которых они собираются.</w:t>
      </w:r>
      <w:r>
        <w:br/>
      </w:r>
      <w:r>
        <w:rPr>
          <w:rFonts w:ascii="Times New Roman"/>
          <w:b w:val="false"/>
          <w:i w:val="false"/>
          <w:color w:val="000000"/>
          <w:sz w:val="28"/>
        </w:rPr>
        <w:t>
      2. Сбор, обработка персональных данных для формирования электронных информационных ресурсов, содержащих персональные данные физических лиц (пациентов), осуществляются с согласия физического  лица (пациента) или его законного представителя, если иное не установлено настоящим Кодексом и иными законами Республики Казахстан.</w:t>
      </w:r>
      <w:r>
        <w:br/>
      </w:r>
      <w:r>
        <w:rPr>
          <w:rFonts w:ascii="Times New Roman"/>
          <w:b w:val="false"/>
          <w:i w:val="false"/>
          <w:color w:val="000000"/>
          <w:sz w:val="28"/>
        </w:rPr>
        <w:t>
      3. Собственники или владельцы информационных систем, получившие электронные информационные ресурсы, содержащие персональные данные физических лиц (пациентов), обязаны принимать меры по их защите. Такая обязанность возникает с момента получения электронных информационных ресурсов, содержащих персональные данные физических лиц (пациентов), и до их уничтожения либо обезличивания или до получения согласия на их разглашение от лица, к которому эти персональные данные относятся.</w:t>
      </w:r>
      <w:r>
        <w:br/>
      </w:r>
      <w:r>
        <w:rPr>
          <w:rFonts w:ascii="Times New Roman"/>
          <w:b w:val="false"/>
          <w:i w:val="false"/>
          <w:color w:val="000000"/>
          <w:sz w:val="28"/>
        </w:rPr>
        <w:t>
      4. Не допускается использование электронных информационных ресурсов, содержащих персональные данные физических лиц (пациентов), в целях причинения имущественного и (или) морального вреда, ограничения реализации прав и свобод, гарантированных законами Республики Казахстан.</w:t>
      </w:r>
      <w:r>
        <w:br/>
      </w:r>
      <w:r>
        <w:rPr>
          <w:rFonts w:ascii="Times New Roman"/>
          <w:b w:val="false"/>
          <w:i w:val="false"/>
          <w:color w:val="000000"/>
          <w:sz w:val="28"/>
        </w:rPr>
        <w:t>
      5. Доступ медицинского персонала к электронным информационным ресурсам, содержащим персональные данные физических лиц (пациентов), должен быть разрешен только в целях оказания медицинской помощи физическому лицу (пациенту).»;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5</w:t>
      </w:r>
      <w:r>
        <w:rPr>
          <w:rFonts w:ascii="Times New Roman"/>
          <w:b w:val="false"/>
          <w:i w:val="false"/>
          <w:color w:val="000000"/>
          <w:sz w:val="28"/>
        </w:rPr>
        <w:t xml:space="preserve"> статьи 95 изложить в следующей редакции: </w:t>
      </w:r>
      <w:r>
        <w:br/>
      </w:r>
      <w:r>
        <w:rPr>
          <w:rFonts w:ascii="Times New Roman"/>
          <w:b w:val="false"/>
          <w:i w:val="false"/>
          <w:color w:val="000000"/>
          <w:sz w:val="28"/>
        </w:rPr>
        <w:t xml:space="preserve">
      «5. Не допускаются без разрешения физических лиц (пациентов) сбор и обработка персональных данных, касающихся их частной жизни, для формирования электронных информационных ресурсов, содержащих персональные данные физических лиц (пациентов). </w:t>
      </w:r>
      <w:r>
        <w:br/>
      </w:r>
      <w:r>
        <w:rPr>
          <w:rFonts w:ascii="Times New Roman"/>
          <w:b w:val="false"/>
          <w:i w:val="false"/>
          <w:color w:val="000000"/>
          <w:sz w:val="28"/>
        </w:rPr>
        <w:t>
      Не допускается подключение электронных информационных ресурсов, содержащих персональные данные физических лиц (пациентов), к сетям, связывающим их с другими базами данных, без разрешения физических лиц (пациентов) при использовании персональных данных, касающихся их частной жизни.».</w:t>
      </w:r>
    </w:p>
    <w:bookmarkEnd w:id="5"/>
    <w:bookmarkStart w:name="z33" w:id="6"/>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1, ст. 3; № 2, ст. 13):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9)</w:t>
      </w:r>
      <w:r>
        <w:rPr>
          <w:rFonts w:ascii="Times New Roman"/>
          <w:b w:val="false"/>
          <w:i w:val="false"/>
          <w:color w:val="000000"/>
          <w:sz w:val="28"/>
        </w:rPr>
        <w:t xml:space="preserve"> пункта 1 статьи 195 слова «о персональных данных (» исключить.</w:t>
      </w:r>
    </w:p>
    <w:bookmarkEnd w:id="6"/>
    <w:bookmarkStart w:name="z35"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 № 8, ст. 64; № 14, ст. 95; № 15, ст. 97;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внесении изменений и дополнений в некоторые законодательные акты Республики Казахстан по вопросам государственных услуг», опубликованный в газетах «Егемен Қазақстан» и «Казахстанская правда» 20 апреля 2013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17)</w:t>
      </w:r>
      <w:r>
        <w:rPr>
          <w:rFonts w:ascii="Times New Roman"/>
          <w:b w:val="false"/>
          <w:i w:val="false"/>
          <w:color w:val="000000"/>
          <w:sz w:val="28"/>
        </w:rPr>
        <w:t xml:space="preserve"> статьи 1 исключить; </w:t>
      </w:r>
      <w:r>
        <w:br/>
      </w:r>
      <w:r>
        <w:rPr>
          <w:rFonts w:ascii="Times New Roman"/>
          <w:b w:val="false"/>
          <w:i w:val="false"/>
          <w:color w:val="000000"/>
          <w:sz w:val="28"/>
        </w:rPr>
        <w:t>
</w:t>
      </w:r>
      <w:r>
        <w:rPr>
          <w:rFonts w:ascii="Times New Roman"/>
          <w:b w:val="false"/>
          <w:i w:val="false"/>
          <w:color w:val="000000"/>
          <w:sz w:val="28"/>
        </w:rPr>
        <w:t>
      2) подпункт 11) </w:t>
      </w:r>
      <w:r>
        <w:rPr>
          <w:rFonts w:ascii="Times New Roman"/>
          <w:b w:val="false"/>
          <w:i w:val="false"/>
          <w:color w:val="000000"/>
          <w:sz w:val="28"/>
        </w:rPr>
        <w:t>пункта 2</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«11) ограничение сбора, обработки персональных данных целями, для которых они собираются.»;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подпункте 12)</w:t>
      </w:r>
      <w:r>
        <w:rPr>
          <w:rFonts w:ascii="Times New Roman"/>
          <w:b w:val="false"/>
          <w:i w:val="false"/>
          <w:color w:val="000000"/>
          <w:sz w:val="28"/>
        </w:rPr>
        <w:t xml:space="preserve"> статьи 5 слова «физических лиц»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заголовок</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«Статья 13. Электронные информационные ресурсы,</w:t>
      </w:r>
      <w:r>
        <w:br/>
      </w:r>
      <w:r>
        <w:rPr>
          <w:rFonts w:ascii="Times New Roman"/>
          <w:b w:val="false"/>
          <w:i w:val="false"/>
          <w:color w:val="000000"/>
          <w:sz w:val="28"/>
        </w:rPr>
        <w:t xml:space="preserve">
                  содержащие персональные данные </w:t>
      </w:r>
      <w:r>
        <w:br/>
      </w:r>
      <w:r>
        <w:rPr>
          <w:rFonts w:ascii="Times New Roman"/>
          <w:b w:val="false"/>
          <w:i w:val="false"/>
          <w:color w:val="000000"/>
          <w:sz w:val="28"/>
        </w:rPr>
        <w:t>
      1. Электронные информационные ресурсы, содержащие персональные данные, относятся к категории конфиденциальных электронных информационных ресурсов, сбор, обработка которых ограничиваются целями, для которых они собираются.».</w:t>
      </w:r>
    </w:p>
    <w:bookmarkEnd w:id="7"/>
    <w:bookmarkStart w:name="z40"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статьи 42:</w:t>
      </w:r>
      <w:r>
        <w:br/>
      </w:r>
      <w:r>
        <w:rPr>
          <w:rFonts w:ascii="Times New Roman"/>
          <w:b w:val="false"/>
          <w:i w:val="false"/>
          <w:color w:val="000000"/>
          <w:sz w:val="28"/>
        </w:rPr>
        <w:t>
</w:t>
      </w:r>
      <w:r>
        <w:rPr>
          <w:rFonts w:ascii="Times New Roman"/>
          <w:b w:val="false"/>
          <w:i w:val="false"/>
          <w:color w:val="000000"/>
          <w:sz w:val="28"/>
        </w:rPr>
        <w:t>
      в абзаце первом слова «получении, хранении, обработке, использовании и передаче» заменить словами «сборе, обработке и защите»;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слово «обработка» заменить словами «сбор и обработка».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шести месяцев после его первого официального опубликования. </w:t>
      </w:r>
    </w:p>
    <w:bookmarkEnd w:id="8"/>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