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241eb" w14:textId="60241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деятельности арбитража и третейского суда</w:t>
      </w:r>
    </w:p>
    <w:p>
      <w:pPr>
        <w:spacing w:after="0"/>
        <w:ind w:left="0"/>
        <w:jc w:val="both"/>
      </w:pPr>
      <w:r>
        <w:rPr>
          <w:rFonts w:ascii="Times New Roman"/>
          <w:b w:val="false"/>
          <w:i w:val="false"/>
          <w:color w:val="000000"/>
          <w:sz w:val="28"/>
        </w:rPr>
        <w:t>Закон Республики Казахстан от 3 июля 2013 года № 125-V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Статья 1. </w:t>
      </w:r>
      <w:r>
        <w:rPr>
          <w:rFonts w:ascii="Times New Roman"/>
          <w:b w:val="false"/>
          <w:i w:val="false"/>
          <w:color w:val="000000"/>
          <w:sz w:val="28"/>
        </w:rPr>
        <w:t>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ст.80; № 20, ст. 121; № 21-22, ст. 124; № 23-24, ст. 125;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статьи 9 слова «арбитражным судом» заменить словом «арбитражем».</w:t>
      </w:r>
    </w:p>
    <w:bookmarkEnd w:id="0"/>
    <w:bookmarkStart w:name="z4" w:id="1"/>
    <w:p>
      <w:pPr>
        <w:spacing w:after="0"/>
        <w:ind w:left="0"/>
        <w:jc w:val="both"/>
      </w:pPr>
      <w:r>
        <w:rPr>
          <w:rFonts w:ascii="Times New Roman"/>
          <w:b w:val="false"/>
          <w:i w:val="false"/>
          <w:color w:val="000000"/>
          <w:sz w:val="28"/>
        </w:rPr>
        <w:t>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 № 22, ст. 130; № 24, ст. 149; 2011 г., № 1, ст. 9; № 2, ст. 19, 28; № 19, ст. 145; № 20, ст. 158; № 24, ст. 196; 2012 г., № 1, ст. 5; № 3, ст. 26; № 4, ст. 32; № 5, ст. 35; № 6, ст. 44; № 10, ст. 77; № 14, ст. 93; 2013 г., № 2, ст. 10,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w:t>
      </w:r>
      <w:r>
        <w:br/>
      </w:r>
      <w:r>
        <w:rPr>
          <w:rFonts w:ascii="Times New Roman"/>
          <w:b w:val="false"/>
          <w:i w:val="false"/>
          <w:color w:val="000000"/>
          <w:sz w:val="28"/>
        </w:rPr>
        <w:t>
</w:t>
      </w:r>
      <w:r>
        <w:rPr>
          <w:rFonts w:ascii="Times New Roman"/>
          <w:b w:val="false"/>
          <w:i w:val="false"/>
          <w:color w:val="000000"/>
          <w:sz w:val="28"/>
        </w:rPr>
        <w:t>
      пункт 1-1) части второй </w:t>
      </w:r>
      <w:r>
        <w:rPr>
          <w:rFonts w:ascii="Times New Roman"/>
          <w:b w:val="false"/>
          <w:i w:val="false"/>
          <w:color w:val="000000"/>
          <w:sz w:val="28"/>
        </w:rPr>
        <w:t>статьи 82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арбитр или третейский судья – об обстоятельствах, ставших известными ему в связи с исполнением им своих обязанностей;».</w:t>
      </w:r>
    </w:p>
    <w:bookmarkEnd w:id="1"/>
    <w:bookmarkStart w:name="z6" w:id="2"/>
    <w:p>
      <w:pPr>
        <w:spacing w:after="0"/>
        <w:ind w:left="0"/>
        <w:jc w:val="both"/>
      </w:pPr>
      <w:r>
        <w:rPr>
          <w:rFonts w:ascii="Times New Roman"/>
          <w:b w:val="false"/>
          <w:i w:val="false"/>
          <w:color w:val="000000"/>
          <w:sz w:val="28"/>
        </w:rPr>
        <w:t>
      3.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 21-22, ст. 124):</w:t>
      </w:r>
      <w:r>
        <w:br/>
      </w:r>
      <w:r>
        <w:rPr>
          <w:rFonts w:ascii="Times New Roman"/>
          <w:b w:val="false"/>
          <w:i w:val="false"/>
          <w:color w:val="000000"/>
          <w:sz w:val="28"/>
        </w:rPr>
        <w:t>
</w:t>
      </w:r>
      <w:r>
        <w:rPr>
          <w:rFonts w:ascii="Times New Roman"/>
          <w:b w:val="false"/>
          <w:i w:val="false"/>
          <w:color w:val="000000"/>
          <w:sz w:val="28"/>
        </w:rPr>
        <w:t>
      1) в оглавлении заголовки </w:t>
      </w:r>
      <w:r>
        <w:rPr>
          <w:rFonts w:ascii="Times New Roman"/>
          <w:b w:val="false"/>
          <w:i w:val="false"/>
          <w:color w:val="000000"/>
          <w:sz w:val="28"/>
        </w:rPr>
        <w:t>статей 25</w:t>
      </w:r>
      <w:r>
        <w:rPr>
          <w:rFonts w:ascii="Times New Roman"/>
          <w:b w:val="false"/>
          <w:i w:val="false"/>
          <w:color w:val="000000"/>
          <w:sz w:val="28"/>
        </w:rPr>
        <w:t xml:space="preserve"> и </w:t>
      </w:r>
      <w:r>
        <w:rPr>
          <w:rFonts w:ascii="Times New Roman"/>
          <w:b w:val="false"/>
          <w:i w:val="false"/>
          <w:color w:val="000000"/>
          <w:sz w:val="28"/>
        </w:rPr>
        <w:t>414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25. Передача споров на разрешение арбитража или третейского суда»;</w:t>
      </w:r>
      <w:r>
        <w:br/>
      </w:r>
      <w:r>
        <w:rPr>
          <w:rFonts w:ascii="Times New Roman"/>
          <w:b w:val="false"/>
          <w:i w:val="false"/>
          <w:color w:val="000000"/>
          <w:sz w:val="28"/>
        </w:rPr>
        <w:t>
      «Статья 414. Гражданская процессуальная дееспособность иностранцев и лиц без гражданства»;</w:t>
      </w:r>
      <w:r>
        <w:br/>
      </w:r>
      <w:r>
        <w:rPr>
          <w:rFonts w:ascii="Times New Roman"/>
          <w:b w:val="false"/>
          <w:i w:val="false"/>
          <w:color w:val="000000"/>
          <w:sz w:val="28"/>
        </w:rPr>
        <w:t>
</w:t>
      </w:r>
      <w:r>
        <w:rPr>
          <w:rFonts w:ascii="Times New Roman"/>
          <w:b w:val="false"/>
          <w:i w:val="false"/>
          <w:color w:val="000000"/>
          <w:sz w:val="28"/>
        </w:rPr>
        <w:t>
      2) в части шестой </w:t>
      </w:r>
      <w:r>
        <w:rPr>
          <w:rFonts w:ascii="Times New Roman"/>
          <w:b w:val="false"/>
          <w:i w:val="false"/>
          <w:color w:val="000000"/>
          <w:sz w:val="28"/>
        </w:rPr>
        <w:t>статьи 24</w:t>
      </w:r>
      <w:r>
        <w:rPr>
          <w:rFonts w:ascii="Times New Roman"/>
          <w:b w:val="false"/>
          <w:i w:val="false"/>
          <w:color w:val="000000"/>
          <w:sz w:val="28"/>
        </w:rPr>
        <w:t xml:space="preserve"> слова «иностранных граждан» заменить словом «иностранцев»;</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25. Передача споров на разрешение арбитража или</w:t>
      </w:r>
      <w:r>
        <w:br/>
      </w:r>
      <w:r>
        <w:rPr>
          <w:rFonts w:ascii="Times New Roman"/>
          <w:b w:val="false"/>
          <w:i w:val="false"/>
          <w:color w:val="000000"/>
          <w:sz w:val="28"/>
        </w:rPr>
        <w:t>
                  третейского суда</w:t>
      </w:r>
      <w:r>
        <w:br/>
      </w:r>
      <w:r>
        <w:rPr>
          <w:rFonts w:ascii="Times New Roman"/>
          <w:b w:val="false"/>
          <w:i w:val="false"/>
          <w:color w:val="000000"/>
          <w:sz w:val="28"/>
        </w:rPr>
        <w:t>
      Подведомственный суду спор, возникший из гражданско-правовых отношений, по соглашению сторон может быть передан на рассмотрение арбитража или третейского суда, когда это не запрещено законодательными актами Республики Казахстан, и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170 и </w:t>
      </w:r>
      <w:r>
        <w:rPr>
          <w:rFonts w:ascii="Times New Roman"/>
          <w:b w:val="false"/>
          <w:i w:val="false"/>
          <w:color w:val="000000"/>
          <w:sz w:val="28"/>
        </w:rPr>
        <w:t>статьей 192</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4) часть первую </w:t>
      </w:r>
      <w:r>
        <w:rPr>
          <w:rFonts w:ascii="Times New Roman"/>
          <w:b w:val="false"/>
          <w:i w:val="false"/>
          <w:color w:val="000000"/>
          <w:sz w:val="28"/>
        </w:rPr>
        <w:t>статьи 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Полномочия на ведение дела в суде дают представителю право на совершение от имени представляемого всех процессуальных действий, кроме подписания искового заявления, заключения договора о проведении медиации либо передачи дела в арбитраж или третейский суд, полного или частичного отказа от исковых требований и признания иска, изменения предмета или основания иска, заключения мирового соглашения, передачи полномочий другому лицу (передоверие), обжалования постановления суда, требования принудительного исполнения судебного постановления, получения присужденных имущества или денег.»;</w:t>
      </w:r>
      <w:r>
        <w:br/>
      </w:r>
      <w:r>
        <w:rPr>
          <w:rFonts w:ascii="Times New Roman"/>
          <w:b w:val="false"/>
          <w:i w:val="false"/>
          <w:color w:val="000000"/>
          <w:sz w:val="28"/>
        </w:rPr>
        <w:t>
</w:t>
      </w:r>
      <w:r>
        <w:rPr>
          <w:rFonts w:ascii="Times New Roman"/>
          <w:b w:val="false"/>
          <w:i w:val="false"/>
          <w:color w:val="000000"/>
          <w:sz w:val="28"/>
        </w:rPr>
        <w:t>
      5) подпункт 3-1) части второй </w:t>
      </w:r>
      <w:r>
        <w:rPr>
          <w:rFonts w:ascii="Times New Roman"/>
          <w:b w:val="false"/>
          <w:i w:val="false"/>
          <w:color w:val="000000"/>
          <w:sz w:val="28"/>
        </w:rPr>
        <w:t>статьи 79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 арбитр или третейский судья – об обстоятельствах, ставших известными ему в связи с исполнением им своих обязанностей;»;</w:t>
      </w:r>
      <w:r>
        <w:br/>
      </w:r>
      <w:r>
        <w:rPr>
          <w:rFonts w:ascii="Times New Roman"/>
          <w:b w:val="false"/>
          <w:i w:val="false"/>
          <w:color w:val="000000"/>
          <w:sz w:val="28"/>
        </w:rPr>
        <w:t>
</w:t>
      </w:r>
      <w:r>
        <w:rPr>
          <w:rFonts w:ascii="Times New Roman"/>
          <w:b w:val="false"/>
          <w:i w:val="false"/>
          <w:color w:val="000000"/>
          <w:sz w:val="28"/>
        </w:rPr>
        <w:t>
      6) часть первую </w:t>
      </w:r>
      <w:r>
        <w:rPr>
          <w:rFonts w:ascii="Times New Roman"/>
          <w:b w:val="false"/>
          <w:i w:val="false"/>
          <w:color w:val="000000"/>
          <w:sz w:val="28"/>
        </w:rPr>
        <w:t>статьи 153</w:t>
      </w:r>
      <w:r>
        <w:rPr>
          <w:rFonts w:ascii="Times New Roman"/>
          <w:b w:val="false"/>
          <w:i w:val="false"/>
          <w:color w:val="000000"/>
          <w:sz w:val="28"/>
        </w:rPr>
        <w:t xml:space="preserve"> дополнить подпунктом 3) следующего содержания:</w:t>
      </w:r>
      <w:r>
        <w:br/>
      </w:r>
      <w:r>
        <w:rPr>
          <w:rFonts w:ascii="Times New Roman"/>
          <w:b w:val="false"/>
          <w:i w:val="false"/>
          <w:color w:val="000000"/>
          <w:sz w:val="28"/>
        </w:rPr>
        <w:t>
      «3) имеется принятое по спору между теми же сторонами, о том же предмете и по тем же основаниям решение арбитража или третейского суда и об этом стало известно суду.»;</w:t>
      </w:r>
      <w:r>
        <w:br/>
      </w:r>
      <w:r>
        <w:rPr>
          <w:rFonts w:ascii="Times New Roman"/>
          <w:b w:val="false"/>
          <w:i w:val="false"/>
          <w:color w:val="000000"/>
          <w:sz w:val="28"/>
        </w:rPr>
        <w:t>
</w:t>
      </w:r>
      <w:r>
        <w:rPr>
          <w:rFonts w:ascii="Times New Roman"/>
          <w:b w:val="false"/>
          <w:i w:val="false"/>
          <w:color w:val="000000"/>
          <w:sz w:val="28"/>
        </w:rPr>
        <w:t>
      7) в части первой </w:t>
      </w:r>
      <w:r>
        <w:rPr>
          <w:rFonts w:ascii="Times New Roman"/>
          <w:b w:val="false"/>
          <w:i w:val="false"/>
          <w:color w:val="000000"/>
          <w:sz w:val="28"/>
        </w:rPr>
        <w:t>статьи 154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в производстве этого же или другого суда либо арбитража или третейского суда имеется дело по спору между теми же сторонами, о том же предмете и по тем же основаниям;»;</w:t>
      </w:r>
      <w:r>
        <w:br/>
      </w:r>
      <w:r>
        <w:rPr>
          <w:rFonts w:ascii="Times New Roman"/>
          <w:b w:val="false"/>
          <w:i w:val="false"/>
          <w:color w:val="000000"/>
          <w:sz w:val="28"/>
        </w:rPr>
        <w:t>
</w:t>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xml:space="preserve">
      «5-1) между сторонами в соответствии с законом заключено соглашение о передаче данного спора на разрешение арбитража или третейского суда, если иное не предусмотрено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8) часть первую </w:t>
      </w:r>
      <w:r>
        <w:rPr>
          <w:rFonts w:ascii="Times New Roman"/>
          <w:b w:val="false"/>
          <w:i w:val="false"/>
          <w:color w:val="000000"/>
          <w:sz w:val="28"/>
        </w:rPr>
        <w:t>статьи 158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 заявлению лиц, участвующих в деле, сторон арбитражного или третейского разбирательства суд может принять меры к обеспечению иска. Обеспечение иска допускается во всяком положении дела, если непринятие таких мер может затруднить или сделать невозможным исполнение решения суда.»;</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160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160. Рассмотрение заявления об обеспечении иска</w:t>
      </w:r>
      <w:r>
        <w:br/>
      </w:r>
      <w:r>
        <w:rPr>
          <w:rFonts w:ascii="Times New Roman"/>
          <w:b w:val="false"/>
          <w:i w:val="false"/>
          <w:color w:val="000000"/>
          <w:sz w:val="28"/>
        </w:rPr>
        <w:t>
      Заявление об обеспечении иска разрешается судьей в день его поступления в суд без извещения ответчика и других лиц, участвующих в деле, сторон арбитражного или третейского разбирательства. Рассмотрев заявление об обеспечении иска, судья выносит определение.»;</w:t>
      </w:r>
      <w:r>
        <w:br/>
      </w:r>
      <w:r>
        <w:rPr>
          <w:rFonts w:ascii="Times New Roman"/>
          <w:b w:val="false"/>
          <w:i w:val="false"/>
          <w:color w:val="000000"/>
          <w:sz w:val="28"/>
        </w:rPr>
        <w:t>
</w:t>
      </w:r>
      <w:r>
        <w:rPr>
          <w:rFonts w:ascii="Times New Roman"/>
          <w:b w:val="false"/>
          <w:i w:val="false"/>
          <w:color w:val="000000"/>
          <w:sz w:val="28"/>
        </w:rPr>
        <w:t>
      10) часть первую </w:t>
      </w:r>
      <w:r>
        <w:rPr>
          <w:rFonts w:ascii="Times New Roman"/>
          <w:b w:val="false"/>
          <w:i w:val="false"/>
          <w:color w:val="000000"/>
          <w:sz w:val="28"/>
        </w:rPr>
        <w:t>статьи 162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 заявлению лица, участвующего в деле, сторон арбитражного или третейского разбирательства допускается замена одного вида обеспечения иска другим. Вопрос о замене одного вида обеспечения иска другим разрешается судом с извещением лиц, участвующих в деле, о времени и месте рассмотрения заявления, однако их неявка не препятствует рассмотрению данного вопроса по существу. О замене одного вида обеспечения иска другим судья выносит определение.»;</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подпункт 4)</w:t>
      </w:r>
      <w:r>
        <w:rPr>
          <w:rFonts w:ascii="Times New Roman"/>
          <w:b w:val="false"/>
          <w:i w:val="false"/>
          <w:color w:val="000000"/>
          <w:sz w:val="28"/>
        </w:rPr>
        <w:t xml:space="preserve"> статьи 170 изложить в следующей редакции:</w:t>
      </w:r>
      <w:r>
        <w:br/>
      </w:r>
      <w:r>
        <w:rPr>
          <w:rFonts w:ascii="Times New Roman"/>
          <w:b w:val="false"/>
          <w:i w:val="false"/>
          <w:color w:val="000000"/>
          <w:sz w:val="28"/>
        </w:rPr>
        <w:t>
      «4) разъясняет сторонам их право разрешить спор в порядке медиации либо обратиться за разрешением данного спора в арбитраж или третейский суд и последствия такого действия;»;</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185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185. Разъяснение лицам, участвующим в деле,</w:t>
      </w:r>
      <w:r>
        <w:br/>
      </w:r>
      <w:r>
        <w:rPr>
          <w:rFonts w:ascii="Times New Roman"/>
          <w:b w:val="false"/>
          <w:i w:val="false"/>
          <w:color w:val="000000"/>
          <w:sz w:val="28"/>
        </w:rPr>
        <w:t>
                   их прав и обязанностей</w:t>
      </w:r>
      <w:r>
        <w:br/>
      </w:r>
      <w:r>
        <w:rPr>
          <w:rFonts w:ascii="Times New Roman"/>
          <w:b w:val="false"/>
          <w:i w:val="false"/>
          <w:color w:val="000000"/>
          <w:sz w:val="28"/>
        </w:rPr>
        <w:t>
      Председательствующий разъясняет лицам, участвующим в деле, и представителям их процессуальные права и обязанности, в том числе сторонам, их право разрешить спор в порядке медиации либо обратиться за разрешением данного спора в арбитраж или третейский суд и последствия такого действия.»;</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статью 192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«Статья 192. Начало рассмотрения дела по существу </w:t>
      </w:r>
      <w:r>
        <w:br/>
      </w:r>
      <w:r>
        <w:rPr>
          <w:rFonts w:ascii="Times New Roman"/>
          <w:b w:val="false"/>
          <w:i w:val="false"/>
          <w:color w:val="000000"/>
          <w:sz w:val="28"/>
        </w:rPr>
        <w:t>
      Рассмотрение дела по существу начинается с выяснения председательствующим вопросов о том, поддерживает ли истец свои требования, признает ли ответчик требования истца, и не желают ли стороны окончить дело мировым соглашением или передать дело на рассмотрение в арбитраж или третейский суд либо разрешить спор в порядке медиации.»;</w:t>
      </w:r>
      <w:r>
        <w:br/>
      </w:r>
      <w:r>
        <w:rPr>
          <w:rFonts w:ascii="Times New Roman"/>
          <w:b w:val="false"/>
          <w:i w:val="false"/>
          <w:color w:val="000000"/>
          <w:sz w:val="28"/>
        </w:rPr>
        <w:t>
</w:t>
      </w:r>
      <w:r>
        <w:rPr>
          <w:rFonts w:ascii="Times New Roman"/>
          <w:b w:val="false"/>
          <w:i w:val="false"/>
          <w:color w:val="000000"/>
          <w:sz w:val="28"/>
        </w:rPr>
        <w:t>
      14) часть первую </w:t>
      </w:r>
      <w:r>
        <w:rPr>
          <w:rFonts w:ascii="Times New Roman"/>
          <w:b w:val="false"/>
          <w:i w:val="false"/>
          <w:color w:val="000000"/>
          <w:sz w:val="28"/>
        </w:rPr>
        <w:t>статьи 241-1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случае, если решение третейского суда не исполнено добровольно в установленный в нем срок, сторона третейского разбирательства, в пользу которой вынесено решение третейского суда (взыскатель), вправе обратиться с заявлением о принудительном исполнении решения третейского суда в суд по месту рассмотрения спора третейским судом либо по месту жительства должника или по месту нахождения органа юридического лица, если место жительства или место нахождения неизвестно, то по месту нахождения имущества должника.»;</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статью 247</w:t>
      </w:r>
      <w:r>
        <w:rPr>
          <w:rFonts w:ascii="Times New Roman"/>
          <w:b w:val="false"/>
          <w:i w:val="false"/>
          <w:color w:val="000000"/>
          <w:sz w:val="28"/>
        </w:rPr>
        <w:t xml:space="preserve"> дополнить подпунктом 2-1) следующего содержания:</w:t>
      </w:r>
      <w:r>
        <w:br/>
      </w:r>
      <w:r>
        <w:rPr>
          <w:rFonts w:ascii="Times New Roman"/>
          <w:b w:val="false"/>
          <w:i w:val="false"/>
          <w:color w:val="000000"/>
          <w:sz w:val="28"/>
        </w:rPr>
        <w:t>
      «2-1) имеется принятое по спору между теми же сторонами, о том же предмете и по тем же основаниям решение арбитража или третейского суда;»;</w:t>
      </w:r>
      <w:r>
        <w:br/>
      </w:r>
      <w:r>
        <w:rPr>
          <w:rFonts w:ascii="Times New Roman"/>
          <w:b w:val="false"/>
          <w:i w:val="false"/>
          <w:color w:val="000000"/>
          <w:sz w:val="28"/>
        </w:rPr>
        <w:t>
</w:t>
      </w:r>
      <w:r>
        <w:rPr>
          <w:rFonts w:ascii="Times New Roman"/>
          <w:b w:val="false"/>
          <w:i w:val="false"/>
          <w:color w:val="000000"/>
          <w:sz w:val="28"/>
        </w:rPr>
        <w:t>
      16) часть третью </w:t>
      </w:r>
      <w:r>
        <w:rPr>
          <w:rFonts w:ascii="Times New Roman"/>
          <w:b w:val="false"/>
          <w:i w:val="false"/>
          <w:color w:val="000000"/>
          <w:sz w:val="28"/>
        </w:rPr>
        <w:t>статьи 248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Прекращая производство по делу по основаниям, предусмотренным подпунктами 1), 2) и 2-1) </w:t>
      </w:r>
      <w:r>
        <w:rPr>
          <w:rFonts w:ascii="Times New Roman"/>
          <w:b w:val="false"/>
          <w:i w:val="false"/>
          <w:color w:val="000000"/>
          <w:sz w:val="28"/>
        </w:rPr>
        <w:t>статьи 247</w:t>
      </w:r>
      <w:r>
        <w:rPr>
          <w:rFonts w:ascii="Times New Roman"/>
          <w:b w:val="false"/>
          <w:i w:val="false"/>
          <w:color w:val="000000"/>
          <w:sz w:val="28"/>
        </w:rPr>
        <w:t xml:space="preserve"> настоящего Кодекса, суд в определении указывает о возврате государственной пошлины и об отмене принятых мер по обеспечению иска.»;</w:t>
      </w:r>
      <w:r>
        <w:br/>
      </w:r>
      <w:r>
        <w:rPr>
          <w:rFonts w:ascii="Times New Roman"/>
          <w:b w:val="false"/>
          <w:i w:val="false"/>
          <w:color w:val="000000"/>
          <w:sz w:val="28"/>
        </w:rPr>
        <w:t>
</w:t>
      </w:r>
      <w:r>
        <w:rPr>
          <w:rFonts w:ascii="Times New Roman"/>
          <w:b w:val="false"/>
          <w:i w:val="false"/>
          <w:color w:val="000000"/>
          <w:sz w:val="28"/>
        </w:rPr>
        <w:t>
      17) подпункты 4) и 5) </w:t>
      </w:r>
      <w:r>
        <w:rPr>
          <w:rFonts w:ascii="Times New Roman"/>
          <w:b w:val="false"/>
          <w:i w:val="false"/>
          <w:color w:val="000000"/>
          <w:sz w:val="28"/>
        </w:rPr>
        <w:t>статьи 249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в производстве этого или другого суда либо арбитража или третейского суда имеется возбужденное ранее дело по спору между теми же сторонами, о том же предмете и по тем же основаниям;</w:t>
      </w:r>
      <w:r>
        <w:br/>
      </w:r>
      <w:r>
        <w:rPr>
          <w:rFonts w:ascii="Times New Roman"/>
          <w:b w:val="false"/>
          <w:i w:val="false"/>
          <w:color w:val="000000"/>
          <w:sz w:val="28"/>
        </w:rPr>
        <w:t>
      5) между сторонами в соответствии с законом заключено соглашение о передаче данного спора на разрешение арбитража или третейского суда, если иное не предусмотрено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18) подпункт 1) части второй </w:t>
      </w:r>
      <w:r>
        <w:rPr>
          <w:rFonts w:ascii="Times New Roman"/>
          <w:b w:val="false"/>
          <w:i w:val="false"/>
          <w:color w:val="000000"/>
          <w:sz w:val="28"/>
        </w:rPr>
        <w:t>статьи 312-4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 приостанавливается исполнение: </w:t>
      </w:r>
      <w:r>
        <w:br/>
      </w:r>
      <w:r>
        <w:rPr>
          <w:rFonts w:ascii="Times New Roman"/>
          <w:b w:val="false"/>
          <w:i w:val="false"/>
          <w:color w:val="000000"/>
          <w:sz w:val="28"/>
        </w:rPr>
        <w:t>
      ранее принятых решений судов, арбитража и третейских судов об удовлетворении требований по обязательствам, которые предполагается реструктурировать;</w:t>
      </w:r>
      <w:r>
        <w:br/>
      </w:r>
      <w:r>
        <w:rPr>
          <w:rFonts w:ascii="Times New Roman"/>
          <w:b w:val="false"/>
          <w:i w:val="false"/>
          <w:color w:val="000000"/>
          <w:sz w:val="28"/>
        </w:rPr>
        <w:t>
      требований кредиторов финансовой организации, обязательства перед которыми предполагается реструктурировать, заявленных до вступления в силу решения суда о проведении реструктуризации и в период реструктуризации финансовой организации;»;</w:t>
      </w:r>
      <w:r>
        <w:br/>
      </w:r>
      <w:r>
        <w:rPr>
          <w:rFonts w:ascii="Times New Roman"/>
          <w:b w:val="false"/>
          <w:i w:val="false"/>
          <w:color w:val="000000"/>
          <w:sz w:val="28"/>
        </w:rPr>
        <w:t>
</w:t>
      </w:r>
      <w:r>
        <w:rPr>
          <w:rFonts w:ascii="Times New Roman"/>
          <w:b w:val="false"/>
          <w:i w:val="false"/>
          <w:color w:val="000000"/>
          <w:sz w:val="28"/>
        </w:rPr>
        <w:t>
      19) абзац девятый части первой </w:t>
      </w:r>
      <w:r>
        <w:rPr>
          <w:rFonts w:ascii="Times New Roman"/>
          <w:b w:val="false"/>
          <w:i w:val="false"/>
          <w:color w:val="000000"/>
          <w:sz w:val="28"/>
        </w:rPr>
        <w:t>статьи 312-6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«Осуществление комплекса мер, предусмотренных планом реструктуризации, влечет прекращение обязательств, по которым ранее были приняты решения судов, арбитража и третейских судов об удовлетворении требований по обязательствам, которые были реструктурированы, их исполнением.»;</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статью 317-9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317-9. Подача заявления</w:t>
      </w:r>
      <w:r>
        <w:br/>
      </w:r>
      <w:r>
        <w:rPr>
          <w:rFonts w:ascii="Times New Roman"/>
          <w:b w:val="false"/>
          <w:i w:val="false"/>
          <w:color w:val="000000"/>
          <w:sz w:val="28"/>
        </w:rPr>
        <w:t>
      Заявление о признании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законодательным актам Республики Казахстан, незаконной подается гражданами и юридическими лицами, законные интересы которых были затронуты в продукции иностранного средства массовой информации, прокурором или уполномоченным органом по месту нахождения заявителя.»;</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статьи 331-1</w:t>
      </w:r>
      <w:r>
        <w:rPr>
          <w:rFonts w:ascii="Times New Roman"/>
          <w:b w:val="false"/>
          <w:i w:val="false"/>
          <w:color w:val="000000"/>
          <w:sz w:val="28"/>
        </w:rPr>
        <w:t xml:space="preserve"> и </w:t>
      </w:r>
      <w:r>
        <w:rPr>
          <w:rFonts w:ascii="Times New Roman"/>
          <w:b w:val="false"/>
          <w:i w:val="false"/>
          <w:color w:val="000000"/>
          <w:sz w:val="28"/>
        </w:rPr>
        <w:t>331-2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331-1. Подача заявления</w:t>
      </w:r>
      <w:r>
        <w:br/>
      </w:r>
      <w:r>
        <w:rPr>
          <w:rFonts w:ascii="Times New Roman"/>
          <w:b w:val="false"/>
          <w:i w:val="false"/>
          <w:color w:val="000000"/>
          <w:sz w:val="28"/>
        </w:rPr>
        <w:t>
      1. Заявление об обжаловании решения третейского суда может быть подано сторонами третейского разбирательства, третьими лицами, не привлеченными к участию в деле, но в отношении прав и обязанностей которых третейский суд принял решение по основаниям, предусмотренным законом, в течение тридцати дней со дня получения копии решения третейского суда.</w:t>
      </w:r>
      <w:r>
        <w:br/>
      </w:r>
      <w:r>
        <w:rPr>
          <w:rFonts w:ascii="Times New Roman"/>
          <w:b w:val="false"/>
          <w:i w:val="false"/>
          <w:color w:val="000000"/>
          <w:sz w:val="28"/>
        </w:rPr>
        <w:t>
      2. Заявление об обжаловании решения третейского суда подается в суд по месту рассмотрения спора третейским судом.</w:t>
      </w:r>
      <w:r>
        <w:br/>
      </w:r>
      <w:r>
        <w:rPr>
          <w:rFonts w:ascii="Times New Roman"/>
          <w:b w:val="false"/>
          <w:i w:val="false"/>
          <w:color w:val="000000"/>
          <w:sz w:val="28"/>
        </w:rPr>
        <w:t>
      3. Судья возвращает заявление, если истек срок для обжалования решения, установленный частью первой настоящей статьи, и нет оснований для его восстановления в соответствии с настоящим Кодексом.</w:t>
      </w:r>
      <w:r>
        <w:br/>
      </w:r>
      <w:r>
        <w:rPr>
          <w:rFonts w:ascii="Times New Roman"/>
          <w:b w:val="false"/>
          <w:i w:val="false"/>
          <w:color w:val="000000"/>
          <w:sz w:val="28"/>
        </w:rPr>
        <w:t xml:space="preserve">
      Статья 331-2. Рассмотрение заявления </w:t>
      </w:r>
      <w:r>
        <w:br/>
      </w:r>
      <w:r>
        <w:rPr>
          <w:rFonts w:ascii="Times New Roman"/>
          <w:b w:val="false"/>
          <w:i w:val="false"/>
          <w:color w:val="000000"/>
          <w:sz w:val="28"/>
        </w:rPr>
        <w:t xml:space="preserve">
      1. Заявление об обжаловании решения третейского суда рассматривается судом в течение десяти дней с момента возбуждения дела по правилам, предусмотренным настоящим Кодексом. </w:t>
      </w:r>
      <w:r>
        <w:br/>
      </w:r>
      <w:r>
        <w:rPr>
          <w:rFonts w:ascii="Times New Roman"/>
          <w:b w:val="false"/>
          <w:i w:val="false"/>
          <w:color w:val="000000"/>
          <w:sz w:val="28"/>
        </w:rPr>
        <w:t>
      Судья при подаче жалобы третьим лицом имеет право продлить производство по делу в случае необходимости представления дополнительных доказательств на срок до тридцати дней.</w:t>
      </w:r>
      <w:r>
        <w:br/>
      </w:r>
      <w:r>
        <w:rPr>
          <w:rFonts w:ascii="Times New Roman"/>
          <w:b w:val="false"/>
          <w:i w:val="false"/>
          <w:color w:val="000000"/>
          <w:sz w:val="28"/>
        </w:rPr>
        <w:t>
      2. Стороны третейского разбирательства, а также третьи лица в случае подачи жалобы на решение третейского суда третьими лицами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r>
        <w:br/>
      </w:r>
      <w:r>
        <w:rPr>
          <w:rFonts w:ascii="Times New Roman"/>
          <w:b w:val="false"/>
          <w:i w:val="false"/>
          <w:color w:val="000000"/>
          <w:sz w:val="28"/>
        </w:rPr>
        <w:t>
      3. При рассмотрении дела суд устанавливает наличие или отсутствие оснований для отмены решения третейского суда, предусмотренных законами Республики Казахстан, путем исследования представленных в суд доказательств в обоснование заявленных требований и возражений.</w:t>
      </w:r>
      <w:r>
        <w:br/>
      </w:r>
      <w:r>
        <w:rPr>
          <w:rFonts w:ascii="Times New Roman"/>
          <w:b w:val="false"/>
          <w:i w:val="false"/>
          <w:color w:val="000000"/>
          <w:sz w:val="28"/>
        </w:rPr>
        <w:t>
      4. Суд по результатам рассмотрения заявления об обжаловании решения третейского суда может вынести определение об отмене решения третейского суда либо отказе в удовлетворении заявления. Определение суда может быть обжаловано заинтересованными лицами.»;</w:t>
      </w:r>
      <w:r>
        <w:br/>
      </w:r>
      <w:r>
        <w:rPr>
          <w:rFonts w:ascii="Times New Roman"/>
          <w:b w:val="false"/>
          <w:i w:val="false"/>
          <w:color w:val="000000"/>
          <w:sz w:val="28"/>
        </w:rPr>
        <w:t>
</w:t>
      </w:r>
      <w:r>
        <w:rPr>
          <w:rFonts w:ascii="Times New Roman"/>
          <w:b w:val="false"/>
          <w:i w:val="false"/>
          <w:color w:val="000000"/>
          <w:sz w:val="28"/>
        </w:rPr>
        <w:t>
      22) часть первую </w:t>
      </w:r>
      <w:r>
        <w:rPr>
          <w:rFonts w:ascii="Times New Roman"/>
          <w:b w:val="false"/>
          <w:i w:val="false"/>
          <w:color w:val="000000"/>
          <w:sz w:val="28"/>
        </w:rPr>
        <w:t>статьи 413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Иностранцы и лица без гражданства, иностранные и международные организации (далее – иностранные лица) имеют право обращаться в суды Республики Казахстан для защиты своих нарушенных или оспариваемых прав, свобод и охраняемых законом интересов.»;</w:t>
      </w:r>
      <w:r>
        <w:br/>
      </w:r>
      <w:r>
        <w:rPr>
          <w:rFonts w:ascii="Times New Roman"/>
          <w:b w:val="false"/>
          <w:i w:val="false"/>
          <w:color w:val="000000"/>
          <w:sz w:val="28"/>
        </w:rPr>
        <w:t>
</w:t>
      </w:r>
      <w:r>
        <w:rPr>
          <w:rFonts w:ascii="Times New Roman"/>
          <w:b w:val="false"/>
          <w:i w:val="false"/>
          <w:color w:val="000000"/>
          <w:sz w:val="28"/>
        </w:rPr>
        <w:t>
      23) в заголовке и части первой </w:t>
      </w:r>
      <w:r>
        <w:rPr>
          <w:rFonts w:ascii="Times New Roman"/>
          <w:b w:val="false"/>
          <w:i w:val="false"/>
          <w:color w:val="000000"/>
          <w:sz w:val="28"/>
        </w:rPr>
        <w:t>статьи 414</w:t>
      </w:r>
      <w:r>
        <w:rPr>
          <w:rFonts w:ascii="Times New Roman"/>
          <w:b w:val="false"/>
          <w:i w:val="false"/>
          <w:color w:val="000000"/>
          <w:sz w:val="28"/>
        </w:rPr>
        <w:t xml:space="preserve"> слова «иностранных граждан» заменить словом «иностранцев»;</w:t>
      </w:r>
      <w:r>
        <w:br/>
      </w:r>
      <w:r>
        <w:rPr>
          <w:rFonts w:ascii="Times New Roman"/>
          <w:b w:val="false"/>
          <w:i w:val="false"/>
          <w:color w:val="000000"/>
          <w:sz w:val="28"/>
        </w:rPr>
        <w:t>
</w:t>
      </w:r>
      <w:r>
        <w:rPr>
          <w:rFonts w:ascii="Times New Roman"/>
          <w:b w:val="false"/>
          <w:i w:val="false"/>
          <w:color w:val="000000"/>
          <w:sz w:val="28"/>
        </w:rPr>
        <w:t>
      24) в подпункте 3) части первой </w:t>
      </w:r>
      <w:r>
        <w:rPr>
          <w:rFonts w:ascii="Times New Roman"/>
          <w:b w:val="false"/>
          <w:i w:val="false"/>
          <w:color w:val="000000"/>
          <w:sz w:val="28"/>
        </w:rPr>
        <w:t>статьи 417</w:t>
      </w:r>
      <w:r>
        <w:rPr>
          <w:rFonts w:ascii="Times New Roman"/>
          <w:b w:val="false"/>
          <w:i w:val="false"/>
          <w:color w:val="000000"/>
          <w:sz w:val="28"/>
        </w:rPr>
        <w:t xml:space="preserve"> слова «казахстанских граждан с иностранными гражданами» заменить словами «граждан Республики Казахстан с иностранцами»;</w:t>
      </w:r>
      <w:r>
        <w:br/>
      </w:r>
      <w:r>
        <w:rPr>
          <w:rFonts w:ascii="Times New Roman"/>
          <w:b w:val="false"/>
          <w:i w:val="false"/>
          <w:color w:val="000000"/>
          <w:sz w:val="28"/>
        </w:rPr>
        <w:t>
</w:t>
      </w:r>
      <w:r>
        <w:rPr>
          <w:rFonts w:ascii="Times New Roman"/>
          <w:b w:val="false"/>
          <w:i w:val="false"/>
          <w:color w:val="000000"/>
          <w:sz w:val="28"/>
        </w:rPr>
        <w:t>
      25) часть первую </w:t>
      </w:r>
      <w:r>
        <w:rPr>
          <w:rFonts w:ascii="Times New Roman"/>
          <w:b w:val="false"/>
          <w:i w:val="false"/>
          <w:color w:val="000000"/>
          <w:sz w:val="28"/>
        </w:rPr>
        <w:t>статьи 425-1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случае, если решение арбитража не исполнено добровольно в установленный в нем срок, сторона арбитражного разбирательства, в пользу которой вынесено решение арбитража (взыскатель), вправе обратиться с заявлением о принудительном исполнении решения арбитража в суд по месту рассмотрения спора арбитражем либо по месту жительства должника или по месту нахождения органа юридического лица, если место жительства или место нахождения неизвестно, то по месту нахождения имущества должника.»;</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в статье 426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2) слова «казахстанскими и иностранными гражданами» заменить словами «гражданами Республики Казахстан и иностранцами»;</w:t>
      </w:r>
      <w:r>
        <w:br/>
      </w:r>
      <w:r>
        <w:rPr>
          <w:rFonts w:ascii="Times New Roman"/>
          <w:b w:val="false"/>
          <w:i w:val="false"/>
          <w:color w:val="000000"/>
          <w:sz w:val="28"/>
        </w:rPr>
        <w:t>
</w:t>
      </w:r>
      <w:r>
        <w:rPr>
          <w:rFonts w:ascii="Times New Roman"/>
          <w:b w:val="false"/>
          <w:i w:val="false"/>
          <w:color w:val="000000"/>
          <w:sz w:val="28"/>
        </w:rPr>
        <w:t>
      в подпункте 3) слова «казахстанскими гражданами» заменить словами «гражданами Республики Казахстан»;</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статьи 426-1</w:t>
      </w:r>
      <w:r>
        <w:rPr>
          <w:rFonts w:ascii="Times New Roman"/>
          <w:b w:val="false"/>
          <w:i w:val="false"/>
          <w:color w:val="000000"/>
          <w:sz w:val="28"/>
        </w:rPr>
        <w:t xml:space="preserve"> и </w:t>
      </w:r>
      <w:r>
        <w:rPr>
          <w:rFonts w:ascii="Times New Roman"/>
          <w:b w:val="false"/>
          <w:i w:val="false"/>
          <w:color w:val="000000"/>
          <w:sz w:val="28"/>
        </w:rPr>
        <w:t>426-2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426-1. Подача ходатайства</w:t>
      </w:r>
      <w:r>
        <w:br/>
      </w:r>
      <w:r>
        <w:rPr>
          <w:rFonts w:ascii="Times New Roman"/>
          <w:b w:val="false"/>
          <w:i w:val="false"/>
          <w:color w:val="000000"/>
          <w:sz w:val="28"/>
        </w:rPr>
        <w:t>
      1. Ходатайство об отмене решения арбитража может быть подано сторонами арбитражного разбирательства, третьими лицами, не привлеченными к участию в деле, но в отношении прав и обязанностей которых арбитраж принял решение, в течение трех месяцев со дня получения копии арбитражного решения.</w:t>
      </w:r>
      <w:r>
        <w:br/>
      </w:r>
      <w:r>
        <w:rPr>
          <w:rFonts w:ascii="Times New Roman"/>
          <w:b w:val="false"/>
          <w:i w:val="false"/>
          <w:color w:val="000000"/>
          <w:sz w:val="28"/>
        </w:rPr>
        <w:t xml:space="preserve">
      2. Ходатайство об обжаловании решения арбитража подается в суд по месту рассмотрения спора арбитражем. </w:t>
      </w:r>
      <w:r>
        <w:br/>
      </w:r>
      <w:r>
        <w:rPr>
          <w:rFonts w:ascii="Times New Roman"/>
          <w:b w:val="false"/>
          <w:i w:val="false"/>
          <w:color w:val="000000"/>
          <w:sz w:val="28"/>
        </w:rPr>
        <w:t>
      3. Судья возвращает ходатайство, если истек срок для обжалования решения, установленный частью первой настоящей статьи, и нет оснований для его восстановления в соответствии с настоящим Кодексом.</w:t>
      </w:r>
      <w:r>
        <w:br/>
      </w:r>
      <w:r>
        <w:rPr>
          <w:rFonts w:ascii="Times New Roman"/>
          <w:b w:val="false"/>
          <w:i w:val="false"/>
          <w:color w:val="000000"/>
          <w:sz w:val="28"/>
        </w:rPr>
        <w:t>
      Статья 426-2. Рассмотрение ходатайства</w:t>
      </w:r>
      <w:r>
        <w:br/>
      </w:r>
      <w:r>
        <w:rPr>
          <w:rFonts w:ascii="Times New Roman"/>
          <w:b w:val="false"/>
          <w:i w:val="false"/>
          <w:color w:val="000000"/>
          <w:sz w:val="28"/>
        </w:rPr>
        <w:t>
      1. Ходатайство об обжаловании решения арбитража рассматривается судом в течение десяти дней с момента возбуждения дела по правилам, предусмотренным настоящим Кодексом.</w:t>
      </w:r>
      <w:r>
        <w:br/>
      </w:r>
      <w:r>
        <w:rPr>
          <w:rFonts w:ascii="Times New Roman"/>
          <w:b w:val="false"/>
          <w:i w:val="false"/>
          <w:color w:val="000000"/>
          <w:sz w:val="28"/>
        </w:rPr>
        <w:t>
      Судья при подаче жалобы третьим лицом имеет право продлить производство по делу в случае необходимости представления дополнительных доказательств на срок до тридцати дней.</w:t>
      </w:r>
      <w:r>
        <w:br/>
      </w:r>
      <w:r>
        <w:rPr>
          <w:rFonts w:ascii="Times New Roman"/>
          <w:b w:val="false"/>
          <w:i w:val="false"/>
          <w:color w:val="000000"/>
          <w:sz w:val="28"/>
        </w:rPr>
        <w:t xml:space="preserve">
      2. При подготовке дела к судебному разбирательству по ходатайству одной из сторон арбитражного разбирательства судья может истребовать материалы дела из арбитража либо из соответствующего суда первой инстанции по правилам, предусмотренным настоящим Кодексом, для истребования доказательств. </w:t>
      </w:r>
      <w:r>
        <w:br/>
      </w:r>
      <w:r>
        <w:rPr>
          <w:rFonts w:ascii="Times New Roman"/>
          <w:b w:val="false"/>
          <w:i w:val="false"/>
          <w:color w:val="000000"/>
          <w:sz w:val="28"/>
        </w:rPr>
        <w:t>
      3. Стороны арбитражного разбирательства, а также третьи лица в случае подачи жалобы на решение арбитража третьими лицами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r>
        <w:br/>
      </w:r>
      <w:r>
        <w:rPr>
          <w:rFonts w:ascii="Times New Roman"/>
          <w:b w:val="false"/>
          <w:i w:val="false"/>
          <w:color w:val="000000"/>
          <w:sz w:val="28"/>
        </w:rPr>
        <w:t>
      4. При рассмотрении дела суд устанавливает наличие или отсутствие оснований для отмены решения арбитража, предусмотренных законами Республики Казахстан.</w:t>
      </w:r>
      <w:r>
        <w:br/>
      </w:r>
      <w:r>
        <w:rPr>
          <w:rFonts w:ascii="Times New Roman"/>
          <w:b w:val="false"/>
          <w:i w:val="false"/>
          <w:color w:val="000000"/>
          <w:sz w:val="28"/>
        </w:rPr>
        <w:t>
      5. Суд по результатам рассмотрения ходатайства об обжаловании решения арбитража может вынести определение об отмене решения арбитража либо отказе в удовлетворении ходатайства. Определение суда может быть обжаловано заинтересованными лицами.».</w:t>
      </w:r>
    </w:p>
    <w:bookmarkEnd w:id="2"/>
    <w:bookmarkStart w:name="z35" w:id="3"/>
    <w:p>
      <w:pPr>
        <w:spacing w:after="0"/>
        <w:ind w:left="0"/>
        <w:jc w:val="both"/>
      </w:pP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w:t>
      </w:r>
      <w:r>
        <w:rPr>
          <w:rFonts w:ascii="Times New Roman"/>
          <w:b w:val="false"/>
          <w:i w:val="false"/>
          <w:color w:val="000000"/>
          <w:sz w:val="28"/>
        </w:rPr>
        <w:t xml:space="preserve"> пункта 1 статьи 534 изложить в следующей редакции:</w:t>
      </w:r>
      <w:r>
        <w:br/>
      </w:r>
      <w:r>
        <w:rPr>
          <w:rFonts w:ascii="Times New Roman"/>
          <w:b w:val="false"/>
          <w:i w:val="false"/>
          <w:color w:val="000000"/>
          <w:sz w:val="28"/>
        </w:rPr>
        <w:t>
      «1) с подаваемых в суд исковых заявлений,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третейского суда и иностранных судов, заявлений о повторной выдаче копий судебных актов, исполнительных листов и иных документов;»;</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w:t>
      </w:r>
      <w:r>
        <w:rPr>
          <w:rFonts w:ascii="Times New Roman"/>
          <w:b w:val="false"/>
          <w:i w:val="false"/>
          <w:color w:val="000000"/>
          <w:sz w:val="28"/>
        </w:rPr>
        <w:t xml:space="preserve"> статьи 535:</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С подаваемых в суд исковых заявлений,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третейского суда и иностранных судов, заявлений о повторной выдаче копий судебных актов, исполнительных листов и иных документов государственная пошлина взимается в следующих размерах:»;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с заявлений об обжаловании решений третейского суда, ходатайств об отмене арбитражных решений – 50 процентов от размера государственной пошлины, взимаемой при подаче искового заявления неимущественного характера в суд Республики Казахстан, а по спорам имущественного характера – от размера государственной пошлины, взимаемой при подаче искового заявления имущественного характера в суд Республики Казахстан и исчисленной исходя из оспариваемой заявителем суммы;»;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с заявлений о выдаче дубликата исполнительного листа, заявлений о выдаче исполнительных листов на принудительное исполнение решений арбитража, третейского суда и иностранных судов – 500 процентов;»;</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1-1)</w:t>
      </w:r>
      <w:r>
        <w:rPr>
          <w:rFonts w:ascii="Times New Roman"/>
          <w:b w:val="false"/>
          <w:i w:val="false"/>
          <w:color w:val="000000"/>
          <w:sz w:val="28"/>
        </w:rPr>
        <w:t xml:space="preserve"> пункта 1 статьи 548 изложить в следующей редакции: </w:t>
      </w:r>
      <w:r>
        <w:br/>
      </w:r>
      <w:r>
        <w:rPr>
          <w:rFonts w:ascii="Times New Roman"/>
          <w:b w:val="false"/>
          <w:i w:val="false"/>
          <w:color w:val="000000"/>
          <w:sz w:val="28"/>
        </w:rPr>
        <w:t>
      «1-1) передачи дела в арбитраж или третейский суд;».</w:t>
      </w:r>
    </w:p>
    <w:bookmarkEnd w:id="3"/>
    <w:bookmarkStart w:name="z41" w:id="4"/>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1993 года «О профессиональных союзах» (Ведомости Верховного Совета Республики Казахстан, 1993 г., № 8, ст. 200; 1995 г., № 20, ст. 121; Ведомости Парламента Республики Казахстан, 2002 г., № 15, ст. 147; 2007 г., № 9, ст. 67; 2009 г., № 8, ст. 44):</w:t>
      </w:r>
      <w:r>
        <w:br/>
      </w:r>
      <w:r>
        <w:rPr>
          <w:rFonts w:ascii="Times New Roman"/>
          <w:b w:val="false"/>
          <w:i w:val="false"/>
          <w:color w:val="000000"/>
          <w:sz w:val="28"/>
        </w:rPr>
        <w:t>
</w:t>
      </w:r>
      <w:r>
        <w:rPr>
          <w:rFonts w:ascii="Times New Roman"/>
          <w:b w:val="false"/>
          <w:i w:val="false"/>
          <w:color w:val="000000"/>
          <w:sz w:val="28"/>
        </w:rPr>
        <w:t>
      в абзаце втором части первой </w:t>
      </w:r>
      <w:r>
        <w:rPr>
          <w:rFonts w:ascii="Times New Roman"/>
          <w:b w:val="false"/>
          <w:i w:val="false"/>
          <w:color w:val="000000"/>
          <w:sz w:val="28"/>
        </w:rPr>
        <w:t>статьи 10</w:t>
      </w:r>
      <w:r>
        <w:rPr>
          <w:rFonts w:ascii="Times New Roman"/>
          <w:b w:val="false"/>
          <w:i w:val="false"/>
          <w:color w:val="000000"/>
          <w:sz w:val="28"/>
        </w:rPr>
        <w:t xml:space="preserve"> слова «в их интересах в суде, арбитражном суде» заменить словами «в их интересах при проведении медиации, в суде, арбитраже или третейском суде».</w:t>
      </w:r>
    </w:p>
    <w:bookmarkEnd w:id="4"/>
    <w:bookmarkStart w:name="z42" w:id="5"/>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статьи 59-3 изложить в следующей редакции:</w:t>
      </w:r>
      <w:r>
        <w:br/>
      </w:r>
      <w:r>
        <w:rPr>
          <w:rFonts w:ascii="Times New Roman"/>
          <w:b w:val="false"/>
          <w:i w:val="false"/>
          <w:color w:val="000000"/>
          <w:sz w:val="28"/>
        </w:rPr>
        <w:t>
      «13. В случае прекращения реструктуризации банка в связи с осуществлением комплекса мер, предусмотренных планом реструктуризации, обязательства банка, включенные в план реструктуризации, считаются исполненными, исполнительное производство по решениям судов, арбитража и третейских судов по таким обязательствам прекращается.».</w:t>
      </w:r>
    </w:p>
    <w:bookmarkEnd w:id="5"/>
    <w:bookmarkStart w:name="z44" w:id="6"/>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1997 года «Об адвокатской деятельности» (Ведомости Парламента Республики Казахстан, 1997 г., № 22, ст. 328; 2001 г., № 15-16, ст. 236; 2003 г., № 11, ст. 65; 2004 г., № 23, ст. 142; 2007 г., № 2, ст. 18; № 9, ст. 67; № 10, ст. 69; 2009 г., № 8, ст. 44; № 19, ст. 88; № 24, ст. 130; 2010 г., № 5, ст. 23; 2011 г., № 23, ст. 179; 2012 г., № 4, ст. 32; № 6, ст. 44; № 10, ст. 77):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пункта 1 статьи 4 изложить в следующей редакции:</w:t>
      </w:r>
      <w:r>
        <w:br/>
      </w:r>
      <w:r>
        <w:rPr>
          <w:rFonts w:ascii="Times New Roman"/>
          <w:b w:val="false"/>
          <w:i w:val="false"/>
          <w:color w:val="000000"/>
          <w:sz w:val="28"/>
        </w:rPr>
        <w:t>
      «5) участвуют в качестве представителя доверителя при проведении медиации, в разбирательстве дел в арбитраже, третейском суде и иных органах разрешения споров;».</w:t>
      </w:r>
    </w:p>
    <w:bookmarkEnd w:id="6"/>
    <w:bookmarkStart w:name="z46" w:id="7"/>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2004 года «О третейских судах» (Ведомости Парламента Республики Казахстан, 2004 г., № 24, ст. 151; 2009 г., № 9-10, ст. 47; 2010 г., № 3-4, ст. 12; 2012 г., № 6, ст. 43; № 14, ст. 93):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 Сфера действия настоящего Закона</w:t>
      </w:r>
      <w:r>
        <w:br/>
      </w:r>
      <w:r>
        <w:rPr>
          <w:rFonts w:ascii="Times New Roman"/>
          <w:b w:val="false"/>
          <w:i w:val="false"/>
          <w:color w:val="000000"/>
          <w:sz w:val="28"/>
        </w:rPr>
        <w:t>
      Настоящий Закон применяется в отношении споров между физическими и (или) юридическими лицами, возникших из гражданско-правовых отношений, если иное не установлено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изложить в следующей редакции:</w:t>
      </w:r>
      <w:r>
        <w:br/>
      </w:r>
      <w:r>
        <w:rPr>
          <w:rFonts w:ascii="Times New Roman"/>
          <w:b w:val="false"/>
          <w:i w:val="false"/>
          <w:color w:val="000000"/>
          <w:sz w:val="28"/>
        </w:rPr>
        <w:t>
      «1) третейское соглашение – письменное соглашение сторон о передаче возникшего или могущего возникнуть из гражданско-правовых отношений спора на рассмотрение в третейский суд;»;</w:t>
      </w:r>
      <w:r>
        <w:br/>
      </w:r>
      <w:r>
        <w:rPr>
          <w:rFonts w:ascii="Times New Roman"/>
          <w:b w:val="false"/>
          <w:i w:val="false"/>
          <w:color w:val="000000"/>
          <w:sz w:val="28"/>
        </w:rPr>
        <w:t>
</w:t>
      </w:r>
      <w:r>
        <w:rPr>
          <w:rFonts w:ascii="Times New Roman"/>
          <w:b w:val="false"/>
          <w:i w:val="false"/>
          <w:color w:val="000000"/>
          <w:sz w:val="28"/>
        </w:rPr>
        <w:t>
      внесено изменение в текст </w:t>
      </w:r>
      <w:r>
        <w:rPr>
          <w:rFonts w:ascii="Times New Roman"/>
          <w:b w:val="false"/>
          <w:i w:val="false"/>
          <w:color w:val="000000"/>
          <w:sz w:val="28"/>
        </w:rPr>
        <w:t>подпункта 3)</w:t>
      </w:r>
      <w:r>
        <w:rPr>
          <w:rFonts w:ascii="Times New Roman"/>
          <w:b w:val="false"/>
          <w:i w:val="false"/>
          <w:color w:val="000000"/>
          <w:sz w:val="28"/>
        </w:rPr>
        <w:t xml:space="preserve">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дополнить подпунктами 3-1) и 5-1) следующего содержания:</w:t>
      </w:r>
      <w:r>
        <w:br/>
      </w:r>
      <w:r>
        <w:rPr>
          <w:rFonts w:ascii="Times New Roman"/>
          <w:b w:val="false"/>
          <w:i w:val="false"/>
          <w:color w:val="000000"/>
          <w:sz w:val="28"/>
        </w:rPr>
        <w:t>
      «3-1) стороны третейского разбирательства – истец и ответчик, между которыми заключено третейское соглашение;»;</w:t>
      </w:r>
      <w:r>
        <w:br/>
      </w:r>
      <w:r>
        <w:rPr>
          <w:rFonts w:ascii="Times New Roman"/>
          <w:b w:val="false"/>
          <w:i w:val="false"/>
          <w:color w:val="000000"/>
          <w:sz w:val="28"/>
        </w:rPr>
        <w:t>
      «5-1) публичный порядок Республики Казахстан – основы государственного и общественного устройства, закрепленные в законодательных актах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компетентный суд – суд судебной системы Республики Казахстан, который в соответствии с гражданским процессуальным законодательством Республики Казахстан уполномочен рассматривать дела о спорах, возникающих из гражданско-правовых отношений между сторонами по первой инстанции;»;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в 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Третейский суд для рассмотрения конкретного спора создается сторонами для разрешения спора, возникшего из их гражданско-правовых отношений, и действует до разрешения данного спора или до принятия сторонами решения о передаче спора в компетентный суд.»;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Третейские суды в Республике Казахстан не могут быть образованы при государственных органах, государственных предприятиях, а также субъектами естественных монополий и субъектами, занимающими доминирующее положение на рынке товаров и услуг.»;</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в 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 xml:space="preserve"> слово «недееспособными» заменить словами «недееспособными или ограниченно дееспособными»;</w:t>
      </w:r>
      <w:r>
        <w:br/>
      </w:r>
      <w:r>
        <w:rPr>
          <w:rFonts w:ascii="Times New Roman"/>
          <w:b w:val="false"/>
          <w:i w:val="false"/>
          <w:color w:val="000000"/>
          <w:sz w:val="28"/>
        </w:rPr>
        <w:t>
</w:t>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Третейский суд не вправе рассматривать споры, возникающие из личных неимущественных отношений, не связанных с имущественными, связанные с жизнью и здоровьем, неприкосновенностью частной жизни, личной и семейной тайной, правом на имя человека.»;</w:t>
      </w:r>
      <w:r>
        <w:br/>
      </w:r>
      <w:r>
        <w:rPr>
          <w:rFonts w:ascii="Times New Roman"/>
          <w:b w:val="false"/>
          <w:i w:val="false"/>
          <w:color w:val="000000"/>
          <w:sz w:val="28"/>
        </w:rPr>
        <w:t>
</w:t>
      </w:r>
      <w:r>
        <w:rPr>
          <w:rFonts w:ascii="Times New Roman"/>
          <w:b w:val="false"/>
          <w:i w:val="false"/>
          <w:color w:val="000000"/>
          <w:sz w:val="28"/>
        </w:rPr>
        <w:t>
      5) дополнить статьей 7-1 следующего содержания:</w:t>
      </w:r>
      <w:r>
        <w:br/>
      </w:r>
      <w:r>
        <w:rPr>
          <w:rFonts w:ascii="Times New Roman"/>
          <w:b w:val="false"/>
          <w:i w:val="false"/>
          <w:color w:val="000000"/>
          <w:sz w:val="28"/>
        </w:rPr>
        <w:t>
      «Статья 7-1. Третейское соглашение и предъявление иска</w:t>
      </w:r>
      <w:r>
        <w:br/>
      </w:r>
      <w:r>
        <w:rPr>
          <w:rFonts w:ascii="Times New Roman"/>
          <w:b w:val="false"/>
          <w:i w:val="false"/>
          <w:color w:val="000000"/>
          <w:sz w:val="28"/>
        </w:rPr>
        <w:t>
                   по существу спора в компетентном суде</w:t>
      </w:r>
      <w:r>
        <w:br/>
      </w:r>
      <w:r>
        <w:rPr>
          <w:rFonts w:ascii="Times New Roman"/>
          <w:b w:val="false"/>
          <w:i w:val="false"/>
          <w:color w:val="000000"/>
          <w:sz w:val="28"/>
        </w:rPr>
        <w:t>
      1. Компетентный суд, в который подан иск по предмету третейского разбирательства, должен, если любая из сторон просит об этом, не позднее представления своего первого заявления по существу спора направить стороны в третейский суд, если не найдет, что третейское соглашение недействительно, утратило силу или не может быть исполнено.</w:t>
      </w:r>
      <w:r>
        <w:br/>
      </w:r>
      <w:r>
        <w:rPr>
          <w:rFonts w:ascii="Times New Roman"/>
          <w:b w:val="false"/>
          <w:i w:val="false"/>
          <w:color w:val="000000"/>
          <w:sz w:val="28"/>
        </w:rPr>
        <w:t>
      2. Подача иска, указанного в пункте 1 настоящей статьи, в компетентный суд не ограничивает третейское разбирательство, которое может быть начато или продолжено и третейское решение вынесено, пока компетентный суд рассматривает вопрос о подсудности ему предмета третейского разбирательства.»;</w:t>
      </w:r>
      <w:r>
        <w:br/>
      </w:r>
      <w:r>
        <w:rPr>
          <w:rFonts w:ascii="Times New Roman"/>
          <w:b w:val="false"/>
          <w:i w:val="false"/>
          <w:color w:val="000000"/>
          <w:sz w:val="28"/>
        </w:rPr>
        <w:t>
</w:t>
      </w:r>
      <w:r>
        <w:rPr>
          <w:rFonts w:ascii="Times New Roman"/>
          <w:b w:val="false"/>
          <w:i w:val="false"/>
          <w:color w:val="000000"/>
          <w:sz w:val="28"/>
        </w:rPr>
        <w:t>
      6) пункт 1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 Третейским судьей может быть избрано (назначено) независимое от сторон и не заинтересованное в исходе дела физическое </w:t>
      </w:r>
      <w:r>
        <w:br/>
      </w:r>
      <w:r>
        <w:rPr>
          <w:rFonts w:ascii="Times New Roman"/>
          <w:b w:val="false"/>
          <w:i w:val="false"/>
          <w:color w:val="000000"/>
          <w:sz w:val="28"/>
        </w:rPr>
        <w:t>
лицо, обладающее необходимыми знаниями, имеющее высшее образование и стаж работы по специальности не менее двух лет, достигшее возраста двадцати пяти лет и давшее согласие на исполнение обязанностей третейского судьи.»;</w:t>
      </w:r>
      <w:r>
        <w:br/>
      </w:r>
      <w:r>
        <w:rPr>
          <w:rFonts w:ascii="Times New Roman"/>
          <w:b w:val="false"/>
          <w:i w:val="false"/>
          <w:color w:val="000000"/>
          <w:sz w:val="28"/>
        </w:rPr>
        <w:t>
</w:t>
      </w:r>
      <w:r>
        <w:rPr>
          <w:rFonts w:ascii="Times New Roman"/>
          <w:b w:val="false"/>
          <w:i w:val="false"/>
          <w:color w:val="000000"/>
          <w:sz w:val="28"/>
        </w:rPr>
        <w:t>
      7) дополнить статьей 13-1 следующего содержания:</w:t>
      </w:r>
      <w:r>
        <w:br/>
      </w:r>
      <w:r>
        <w:rPr>
          <w:rFonts w:ascii="Times New Roman"/>
          <w:b w:val="false"/>
          <w:i w:val="false"/>
          <w:color w:val="000000"/>
          <w:sz w:val="28"/>
        </w:rPr>
        <w:t>
      «Статья 13-1. Условия деятельности постоянно</w:t>
      </w:r>
      <w:r>
        <w:br/>
      </w:r>
      <w:r>
        <w:rPr>
          <w:rFonts w:ascii="Times New Roman"/>
          <w:b w:val="false"/>
          <w:i w:val="false"/>
          <w:color w:val="000000"/>
          <w:sz w:val="28"/>
        </w:rPr>
        <w:t>
                    действующего третейского суда</w:t>
      </w:r>
      <w:r>
        <w:br/>
      </w:r>
      <w:r>
        <w:rPr>
          <w:rFonts w:ascii="Times New Roman"/>
          <w:b w:val="false"/>
          <w:i w:val="false"/>
          <w:color w:val="000000"/>
          <w:sz w:val="28"/>
        </w:rPr>
        <w:t>
      Постоянно действующий третейский суд ведет реестр своих третейских судей. Информация о постоянно действующем третейском суде, включая его юридический адрес и регламент, а также реестр третейских судей размещаются в средствах массовой информации, в том числе и на интернет-ресурсах, для свободного ознакомления физических и юридических лиц. Информация о решениях третейского суда размещается при наличии согласия сторон спора.</w:t>
      </w:r>
      <w:r>
        <w:br/>
      </w:r>
      <w:r>
        <w:rPr>
          <w:rFonts w:ascii="Times New Roman"/>
          <w:b w:val="false"/>
          <w:i w:val="false"/>
          <w:color w:val="000000"/>
          <w:sz w:val="28"/>
        </w:rPr>
        <w:t>
      Реестр третейских судей должен содержать фамилию, имя, отчество (при его наличии) третейского судьи, опыт работы с указанием места работы, должности и периода работы, ученую степень и ученое звание (при наличии), количество рассмотренных дел.»;</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44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Решение третейского суда может быть обжаловано сторонами третейского разбирательства либо третьими лицами, права и обязанности которых были затронуты, в компетентный суд в порядке, установленном гражданским процессуальным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Решение третейского суда может быть обжаловано лишь в случаях, если сторона третейского разбирательства либо лицо, права и обязанности которых были затронуты, подавшие заявление об отмене решения третейского суда, представят доказательства того, что:».</w:t>
      </w:r>
    </w:p>
    <w:bookmarkEnd w:id="7"/>
    <w:bookmarkStart w:name="z64" w:id="8"/>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2004 года «О международном коммерческом арбитраже» (Ведомости Парламента Республики Казахстан, 2004 г., № 24, ст. 152; 2010 г., № 3-4, ст. 12):</w:t>
      </w:r>
      <w:r>
        <w:br/>
      </w:r>
      <w:r>
        <w:rPr>
          <w:rFonts w:ascii="Times New Roman"/>
          <w:b w:val="false"/>
          <w:i w:val="false"/>
          <w:color w:val="000000"/>
          <w:sz w:val="28"/>
        </w:rPr>
        <w:t>
</w:t>
      </w:r>
      <w:r>
        <w:rPr>
          <w:rFonts w:ascii="Times New Roman"/>
          <w:b w:val="false"/>
          <w:i w:val="false"/>
          <w:color w:val="000000"/>
          <w:sz w:val="28"/>
        </w:rPr>
        <w:t>
      1) заголовок изложить в следующей редакции:</w:t>
      </w:r>
      <w:r>
        <w:br/>
      </w:r>
      <w:r>
        <w:rPr>
          <w:rFonts w:ascii="Times New Roman"/>
          <w:b w:val="false"/>
          <w:i w:val="false"/>
          <w:color w:val="000000"/>
          <w:sz w:val="28"/>
        </w:rPr>
        <w:t>
      «О международном арбитраже»;</w:t>
      </w:r>
      <w:r>
        <w:br/>
      </w:r>
      <w:r>
        <w:rPr>
          <w:rFonts w:ascii="Times New Roman"/>
          <w:b w:val="false"/>
          <w:i w:val="false"/>
          <w:color w:val="000000"/>
          <w:sz w:val="28"/>
        </w:rPr>
        <w:t>
</w:t>
      </w:r>
      <w:r>
        <w:rPr>
          <w:rFonts w:ascii="Times New Roman"/>
          <w:b w:val="false"/>
          <w:i w:val="false"/>
          <w:color w:val="000000"/>
          <w:sz w:val="28"/>
        </w:rPr>
        <w:t>
      2) преамбулу изложить в следующей редакции:</w:t>
      </w:r>
      <w:r>
        <w:br/>
      </w:r>
      <w:r>
        <w:rPr>
          <w:rFonts w:ascii="Times New Roman"/>
          <w:b w:val="false"/>
          <w:i w:val="false"/>
          <w:color w:val="000000"/>
          <w:sz w:val="28"/>
        </w:rPr>
        <w:t>
      «Настоящий Закон регулирует отношения, возникающие в процессе деятельности международного арбитража на территории Республики Казахстан, а также порядок и условия признания и исполнения в Казахстане решений международного арбитража.»;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 Сфера применения</w:t>
      </w:r>
      <w:r>
        <w:br/>
      </w:r>
      <w:r>
        <w:rPr>
          <w:rFonts w:ascii="Times New Roman"/>
          <w:b w:val="false"/>
          <w:i w:val="false"/>
          <w:color w:val="000000"/>
          <w:sz w:val="28"/>
        </w:rPr>
        <w:t>
      Настоящий Закон применяется в отношении споров, возникших из гражданско-правовых отношений с участием физических и юридических лиц, разрешаемых международным арбитражем, если иное не установлено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 Основные понятия, используемые в настоящем Законе</w:t>
      </w:r>
      <w:r>
        <w:br/>
      </w: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1) публичный порядок Республики Казахстан – основы государственного и общественного устройства, закрепленные в законодательных актах Республики Казахстан;</w:t>
      </w:r>
      <w:r>
        <w:br/>
      </w:r>
      <w:r>
        <w:rPr>
          <w:rFonts w:ascii="Times New Roman"/>
          <w:b w:val="false"/>
          <w:i w:val="false"/>
          <w:color w:val="000000"/>
          <w:sz w:val="28"/>
        </w:rPr>
        <w:t>
      2) компетентный суд – суд судебной системы Республики Казахстан, который в соответствии с гражданским процессуальным законодательством Республики Казахстан уполномочен рассматривать дела о спорах, возникающих из гражданско-правовых отношений по первой инстанции;</w:t>
      </w:r>
      <w:r>
        <w:br/>
      </w:r>
      <w:r>
        <w:rPr>
          <w:rFonts w:ascii="Times New Roman"/>
          <w:b w:val="false"/>
          <w:i w:val="false"/>
          <w:color w:val="000000"/>
          <w:sz w:val="28"/>
        </w:rPr>
        <w:t>
      3) арбитраж – международный арбитраж, образованный специально для рассмотрения конкретного спора, или постоянно действующий арбитраж либо арбитр, рассматривающий спор единолично;</w:t>
      </w:r>
      <w:r>
        <w:br/>
      </w:r>
      <w:r>
        <w:rPr>
          <w:rFonts w:ascii="Times New Roman"/>
          <w:b w:val="false"/>
          <w:i w:val="false"/>
          <w:color w:val="000000"/>
          <w:sz w:val="28"/>
        </w:rPr>
        <w:t>
      4) арбитражное соглашение – письменное соглашение сторон о передаче возникшего или могущего возникнуть из гражданско-правовых отношений спора на рассмотрение в арбитраж, которое может быть заключено в виде арбитражной оговорки в договоре или путем обмена письмами, телеграммами, телефонограммами, телетайпограммами, факсами, электронными документами или иными документами, определяющими субъектов и содержание их волеизъявления;</w:t>
      </w:r>
      <w:r>
        <w:br/>
      </w:r>
      <w:r>
        <w:rPr>
          <w:rFonts w:ascii="Times New Roman"/>
          <w:b w:val="false"/>
          <w:i w:val="false"/>
          <w:color w:val="000000"/>
          <w:sz w:val="28"/>
        </w:rPr>
        <w:t xml:space="preserve">
      5) арбитражное разбирательство – процесс рассмотрения спора в арбитраже с вынесением арбитражного решения; </w:t>
      </w:r>
      <w:r>
        <w:br/>
      </w:r>
      <w:r>
        <w:rPr>
          <w:rFonts w:ascii="Times New Roman"/>
          <w:b w:val="false"/>
          <w:i w:val="false"/>
          <w:color w:val="000000"/>
          <w:sz w:val="28"/>
        </w:rPr>
        <w:t>
      6) стороны арбитражного разбирательства – истец и ответчик, между которыми заключено арбитражное соглашение;</w:t>
      </w:r>
      <w:r>
        <w:br/>
      </w:r>
      <w:r>
        <w:rPr>
          <w:rFonts w:ascii="Times New Roman"/>
          <w:b w:val="false"/>
          <w:i w:val="false"/>
          <w:color w:val="000000"/>
          <w:sz w:val="28"/>
        </w:rPr>
        <w:t>
      7) регламент арбитража – порядок организации деятельности постоянно действующего международного арбитража;</w:t>
      </w:r>
      <w:r>
        <w:br/>
      </w:r>
      <w:r>
        <w:rPr>
          <w:rFonts w:ascii="Times New Roman"/>
          <w:b w:val="false"/>
          <w:i w:val="false"/>
          <w:color w:val="000000"/>
          <w:sz w:val="28"/>
        </w:rPr>
        <w:t>
      8) арбитражное решение – решение, вынесенное арбитражем;</w:t>
      </w:r>
      <w:r>
        <w:br/>
      </w:r>
      <w:r>
        <w:rPr>
          <w:rFonts w:ascii="Times New Roman"/>
          <w:b w:val="false"/>
          <w:i w:val="false"/>
          <w:color w:val="000000"/>
          <w:sz w:val="28"/>
        </w:rPr>
        <w:t>
      9) арбитр – физическое лицо, избранное сторонами или назначенное в согласованном сторонами порядке в соответствии с настоящим Законом для разрешения спора в арбитраже;</w:t>
      </w:r>
      <w:r>
        <w:br/>
      </w:r>
      <w:r>
        <w:rPr>
          <w:rFonts w:ascii="Times New Roman"/>
          <w:b w:val="false"/>
          <w:i w:val="false"/>
          <w:color w:val="000000"/>
          <w:sz w:val="28"/>
        </w:rPr>
        <w:t>
      10) обычаи делового оборота – сложившиеся и широко применяемые в области гражданско-правовых договоров правила поведения, не противоречащие применимому праву независимо от того, зафиксированы ли они в каком-либо документе.»;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 Законодательство Республики Казахстан</w:t>
      </w:r>
      <w:r>
        <w:br/>
      </w:r>
      <w:r>
        <w:rPr>
          <w:rFonts w:ascii="Times New Roman"/>
          <w:b w:val="false"/>
          <w:i w:val="false"/>
          <w:color w:val="000000"/>
          <w:sz w:val="28"/>
        </w:rPr>
        <w:t>
                 о международном арбитраже</w:t>
      </w:r>
      <w:r>
        <w:br/>
      </w:r>
      <w:r>
        <w:rPr>
          <w:rFonts w:ascii="Times New Roman"/>
          <w:b w:val="false"/>
          <w:i w:val="false"/>
          <w:color w:val="000000"/>
          <w:sz w:val="28"/>
        </w:rPr>
        <w:t>
      1. Законодательство Республики Казахстан о международном арбитраже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6</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Арбитражное соглашение может быть заключено сторонами в отношении споров, которые возникли или могут возникнуть между сторонами по какому-либо конкретному гражданско-правовому отношению.»;</w:t>
      </w:r>
      <w:r>
        <w:br/>
      </w:r>
      <w:r>
        <w:rPr>
          <w:rFonts w:ascii="Times New Roman"/>
          <w:b w:val="false"/>
          <w:i w:val="false"/>
          <w:color w:val="000000"/>
          <w:sz w:val="28"/>
        </w:rPr>
        <w:t>
      «4. В арбитраж по соглашению сторон могут передаваться споры, вытекающие из гражданско-правовых отношений, между физическими и (или) юридическими лицами, если хотя бы одна из сторон является нерезидентом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 xml:space="preserve"> слово «недееспособными» заменить словами «недееспособными или ограниченно дееспособными»;</w:t>
      </w:r>
      <w:r>
        <w:br/>
      </w:r>
      <w:r>
        <w:rPr>
          <w:rFonts w:ascii="Times New Roman"/>
          <w:b w:val="false"/>
          <w:i w:val="false"/>
          <w:color w:val="000000"/>
          <w:sz w:val="28"/>
        </w:rPr>
        <w:t>
</w:t>
      </w:r>
      <w:r>
        <w:rPr>
          <w:rFonts w:ascii="Times New Roman"/>
          <w:b w:val="false"/>
          <w:i w:val="false"/>
          <w:color w:val="000000"/>
          <w:sz w:val="28"/>
        </w:rPr>
        <w:t>
      дополнить пунктом 8 следующего содержания:</w:t>
      </w:r>
      <w:r>
        <w:br/>
      </w:r>
      <w:r>
        <w:rPr>
          <w:rFonts w:ascii="Times New Roman"/>
          <w:b w:val="false"/>
          <w:i w:val="false"/>
          <w:color w:val="000000"/>
          <w:sz w:val="28"/>
        </w:rPr>
        <w:t>
      «8. Арбитраж не вправе рассматривать споры, возникающие из личных неимущественных отношений, не связанных с имущественными, связанные с жизнью и здоровьем, неприкосновенностью частной жизни, личной и семейной тайной, правом на имя человека.»;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9-1. Условия деятельности постоянно</w:t>
      </w:r>
      <w:r>
        <w:br/>
      </w:r>
      <w:r>
        <w:rPr>
          <w:rFonts w:ascii="Times New Roman"/>
          <w:b w:val="false"/>
          <w:i w:val="false"/>
          <w:color w:val="000000"/>
          <w:sz w:val="28"/>
        </w:rPr>
        <w:t>
                   действующего арбитража</w:t>
      </w:r>
      <w:r>
        <w:br/>
      </w:r>
      <w:r>
        <w:rPr>
          <w:rFonts w:ascii="Times New Roman"/>
          <w:b w:val="false"/>
          <w:i w:val="false"/>
          <w:color w:val="000000"/>
          <w:sz w:val="28"/>
        </w:rPr>
        <w:t>
      Постоянно действующий арбитраж ведет реестр своих арбитров. Информация о постоянно действующем арбитраже, включая его юридический адрес и регламент, а также реестр арбитров размещаются в средствах массовой информации, в том числе и на интернет-ресурсах, для свободного ознакомления физических и юридических лиц. Информация о решениях арбитража размещается при наличии согласия сторон спора.</w:t>
      </w:r>
      <w:r>
        <w:br/>
      </w:r>
      <w:r>
        <w:rPr>
          <w:rFonts w:ascii="Times New Roman"/>
          <w:b w:val="false"/>
          <w:i w:val="false"/>
          <w:color w:val="000000"/>
          <w:sz w:val="28"/>
        </w:rPr>
        <w:t xml:space="preserve">
      Реестр арбитров должен содержать фамилию, имя, отчество (при его наличии) арбитра, опыт работы с указанием места работы, должности и периода работы, ученую степень и ученое звание (при наличии), количество рассмотренных дел.»; </w:t>
      </w:r>
      <w:r>
        <w:br/>
      </w:r>
      <w:r>
        <w:rPr>
          <w:rFonts w:ascii="Times New Roman"/>
          <w:b w:val="false"/>
          <w:i w:val="false"/>
          <w:color w:val="000000"/>
          <w:sz w:val="28"/>
        </w:rPr>
        <w:t>
</w:t>
      </w:r>
      <w:r>
        <w:rPr>
          <w:rFonts w:ascii="Times New Roman"/>
          <w:b w:val="false"/>
          <w:i w:val="false"/>
          <w:color w:val="000000"/>
          <w:sz w:val="28"/>
        </w:rPr>
        <w:t>
      8) абзац шестой </w:t>
      </w:r>
      <w:r>
        <w:rPr>
          <w:rFonts w:ascii="Times New Roman"/>
          <w:b w:val="false"/>
          <w:i w:val="false"/>
          <w:color w:val="000000"/>
          <w:sz w:val="28"/>
        </w:rPr>
        <w:t>пункта 2</w:t>
      </w:r>
      <w:r>
        <w:rPr>
          <w:rFonts w:ascii="Times New Roman"/>
          <w:b w:val="false"/>
          <w:i w:val="false"/>
          <w:color w:val="000000"/>
          <w:sz w:val="28"/>
        </w:rPr>
        <w:t xml:space="preserve"> статьи 29 изложить в следующей редакции:</w:t>
      </w:r>
      <w:r>
        <w:br/>
      </w:r>
      <w:r>
        <w:rPr>
          <w:rFonts w:ascii="Times New Roman"/>
          <w:b w:val="false"/>
          <w:i w:val="false"/>
          <w:color w:val="000000"/>
          <w:sz w:val="28"/>
        </w:rPr>
        <w:t>
      «юридическое лицо, являющееся стороной арбитражного разбирательства, ликвидировано;»;</w:t>
      </w:r>
      <w:r>
        <w:br/>
      </w:r>
      <w:r>
        <w:rPr>
          <w:rFonts w:ascii="Times New Roman"/>
          <w:b w:val="false"/>
          <w:i w:val="false"/>
          <w:color w:val="000000"/>
          <w:sz w:val="28"/>
        </w:rPr>
        <w:t>
</w:t>
      </w:r>
      <w:r>
        <w:rPr>
          <w:rFonts w:ascii="Times New Roman"/>
          <w:b w:val="false"/>
          <w:i w:val="false"/>
          <w:color w:val="000000"/>
          <w:sz w:val="28"/>
        </w:rPr>
        <w:t>
      9) пункт 1 </w:t>
      </w:r>
      <w:r>
        <w:rPr>
          <w:rFonts w:ascii="Times New Roman"/>
          <w:b w:val="false"/>
          <w:i w:val="false"/>
          <w:color w:val="000000"/>
          <w:sz w:val="28"/>
        </w:rPr>
        <w:t>статьи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Решение арбитража может быть обжаловано сторонами арбитражного разбирательства либо третьими лицами, права и обязанности которых были затронуты, в компетентный суд в порядке, установленном гражданским процессуальным законодательством Республики Казахстан.».</w:t>
      </w:r>
    </w:p>
    <w:bookmarkEnd w:id="8"/>
    <w:bookmarkStart w:name="z77" w:id="9"/>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 88; 2008 г., № 15-16, ст. 64; № 21, ст. 97; 2009 г., № 24, ст. 133; 2010 г., № 7, ст. 29; 2011 г., № 1, ст. 2; № 20, ст. 151; 2012 г., № 2, ст. 11, 15):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27 изложить в следующей редакции:</w:t>
      </w:r>
      <w:r>
        <w:br/>
      </w:r>
      <w:r>
        <w:rPr>
          <w:rFonts w:ascii="Times New Roman"/>
          <w:b w:val="false"/>
          <w:i w:val="false"/>
          <w:color w:val="000000"/>
          <w:sz w:val="28"/>
        </w:rPr>
        <w:t>
      «2. Если споры, связанные с исполнением и прекращением договора, не могут быть разрешены в соответствии с пунктом 1 настоящей статьи, то стороны вправе разрешить спор в соответствии с требованиями законодательства Республики Казахстан в судебном порядке, а также путем обращения в международный арбитраж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международном арбитраже».».</w:t>
      </w:r>
    </w:p>
    <w:bookmarkEnd w:id="9"/>
    <w:bookmarkStart w:name="z79" w:id="10"/>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34)</w:t>
      </w:r>
      <w:r>
        <w:rPr>
          <w:rFonts w:ascii="Times New Roman"/>
          <w:b w:val="false"/>
          <w:i w:val="false"/>
          <w:color w:val="000000"/>
          <w:sz w:val="28"/>
        </w:rPr>
        <w:t xml:space="preserve"> пункта 1 статьи 4 изложить в следующей редакции:</w:t>
      </w:r>
      <w:r>
        <w:br/>
      </w:r>
      <w:r>
        <w:rPr>
          <w:rFonts w:ascii="Times New Roman"/>
          <w:b w:val="false"/>
          <w:i w:val="false"/>
          <w:color w:val="000000"/>
          <w:sz w:val="28"/>
        </w:rPr>
        <w:t>
      «34) приобретения консультационных и юридических услуг по защите и представлению интересов государства либо заказчиков в международном арбитраже или международном коммерческом арбитраже и иностранных судебных органах;».</w:t>
      </w:r>
    </w:p>
    <w:bookmarkEnd w:id="10"/>
    <w:bookmarkStart w:name="z81" w:id="11"/>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11</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«2) исполнительные листы, выдаваемые на основании определения суда о принудительном исполнении решений арбитража или третейских судов, – в течение трех лет;»;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«2) при исполнении исполнительных листов, выданных на основании определения суда о принудительном исполнении решений арбитража или третейских судов, – со дня, следующего после вступления решения в силу;».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Статья 2. </w:t>
      </w:r>
      <w:r>
        <w:rPr>
          <w:rFonts w:ascii="Times New Roman"/>
          <w:b w:val="false"/>
          <w:i w:val="false"/>
          <w:color w:val="000000"/>
          <w:sz w:val="28"/>
        </w:rPr>
        <w:t>Настоящий Закон вводится в действие по истечении десяти календарных дней после его первого официального опубликования.</w:t>
      </w:r>
    </w:p>
    <w:bookmarkEnd w:id="11"/>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