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206" w14:textId="145c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февраля 2014 года № 171-V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года, совершенный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льготных условиях поставок</w:t>
      </w:r>
      <w:r>
        <w:br/>
      </w:r>
      <w:r>
        <w:rPr>
          <w:rFonts w:ascii="Times New Roman"/>
          <w:b/>
          <w:i w:val="false"/>
          <w:color w:val="000000"/>
        </w:rPr>
        <w:t>
специальной техники и специальных средств для оснащения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и специальных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 - членов Организации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6 октября 2007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актуализации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льготных условиях поставок специальной техники и специальных средств для оснащения правоохранительных органов и специальных служб государств - членов  Организации Договора о коллективной безопасности от 6 октября 2007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>, абзац второй и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после слов "в свободно конвертируемой валюте" дополнить словами "и (или) в рублях Российской Федерации".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За Республику Беларусь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За Республику Казахстан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