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4336" w14:textId="3044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Закон Республики Казахстан от 10 июня 2014 года № 206-V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w:t>
      </w:r>
      <w:r>
        <w:rPr>
          <w:rFonts w:ascii="Times New Roman"/>
          <w:b w:val="false"/>
          <w:i w:val="false"/>
          <w:color w:val="000000"/>
          <w:sz w:val="28"/>
        </w:rPr>
        <w:t>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статьи 156 слово «незаконным» заменить словом «преступным».</w:t>
      </w:r>
    </w:p>
    <w:bookmarkEnd w:id="0"/>
    <w:bookmarkStart w:name="z4" w:id="1"/>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 7, ст. 36; № 10-11, ст. 54, 56; № 14, ст. 72; № 15, ст. 78; 2014 г., № 1, ст. 9; № 2, ст. 11;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193. Легализация (отмывание) денег и (или) иного имущества, полученных преступным путем»;</w:t>
      </w:r>
      <w:r>
        <w:br/>
      </w:r>
      <w:r>
        <w:rPr>
          <w:rFonts w:ascii="Times New Roman"/>
          <w:b w:val="false"/>
          <w:i w:val="false"/>
          <w:color w:val="000000"/>
          <w:sz w:val="28"/>
        </w:rPr>
        <w:t>
</w:t>
      </w:r>
      <w:r>
        <w:rPr>
          <w:rFonts w:ascii="Times New Roman"/>
          <w:b w:val="false"/>
          <w:i w:val="false"/>
          <w:color w:val="000000"/>
          <w:sz w:val="28"/>
        </w:rPr>
        <w:t>
      дополнить заголовками статей 205-2 и 205-3 следующего содержания:</w:t>
      </w:r>
      <w:r>
        <w:br/>
      </w:r>
      <w:r>
        <w:rPr>
          <w:rFonts w:ascii="Times New Roman"/>
          <w:b w:val="false"/>
          <w:i w:val="false"/>
          <w:color w:val="000000"/>
          <w:sz w:val="28"/>
        </w:rPr>
        <w:t>
      «Статья 205-2. Манипулирование на рынке ценных бумаг</w:t>
      </w:r>
      <w:r>
        <w:br/>
      </w:r>
      <w:r>
        <w:rPr>
          <w:rFonts w:ascii="Times New Roman"/>
          <w:b w:val="false"/>
          <w:i w:val="false"/>
          <w:color w:val="000000"/>
          <w:sz w:val="28"/>
        </w:rPr>
        <w:t>
      Статья 205-3. Незаконное использование инсайдерской информации»;</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статьи 51</w:t>
      </w:r>
      <w:r>
        <w:rPr>
          <w:rFonts w:ascii="Times New Roman"/>
          <w:b w:val="false"/>
          <w:i w:val="false"/>
          <w:color w:val="000000"/>
          <w:sz w:val="28"/>
        </w:rPr>
        <w:t xml:space="preserve"> дополнить абзацами третьим и четвертым следующего содержания:</w:t>
      </w:r>
      <w:r>
        <w:br/>
      </w:r>
      <w:r>
        <w:rPr>
          <w:rFonts w:ascii="Times New Roman"/>
          <w:b w:val="false"/>
          <w:i w:val="false"/>
          <w:color w:val="000000"/>
          <w:sz w:val="28"/>
        </w:rPr>
        <w:t>
      «За совершение преступлений, предусмотренных </w:t>
      </w:r>
      <w:r>
        <w:rPr>
          <w:rFonts w:ascii="Times New Roman"/>
          <w:b w:val="false"/>
          <w:i w:val="false"/>
          <w:color w:val="000000"/>
          <w:sz w:val="28"/>
        </w:rPr>
        <w:t>статьей 193</w:t>
      </w:r>
      <w:r>
        <w:rPr>
          <w:rFonts w:ascii="Times New Roman"/>
          <w:b w:val="false"/>
          <w:i w:val="false"/>
          <w:color w:val="000000"/>
          <w:sz w:val="28"/>
        </w:rPr>
        <w:t>  настоящего Кодекса,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w:t>
      </w:r>
      <w:r>
        <w:br/>
      </w:r>
      <w:r>
        <w:rPr>
          <w:rFonts w:ascii="Times New Roman"/>
          <w:b w:val="false"/>
          <w:i w:val="false"/>
          <w:color w:val="000000"/>
          <w:sz w:val="28"/>
        </w:rPr>
        <w:t>
      За совершение террористических преступлений конфискации, кроме собственности осужденного, подлежит также имущество, добытое преступным путем, использованное либо предназначавшееся для использования в финансировании террористической деятельности.»;</w:t>
      </w:r>
      <w:r>
        <w:br/>
      </w:r>
      <w:r>
        <w:rPr>
          <w:rFonts w:ascii="Times New Roman"/>
          <w:b w:val="false"/>
          <w:i w:val="false"/>
          <w:color w:val="000000"/>
          <w:sz w:val="28"/>
        </w:rPr>
        <w:t>
</w:t>
      </w:r>
      <w:r>
        <w:rPr>
          <w:rFonts w:ascii="Times New Roman"/>
          <w:b w:val="false"/>
          <w:i w:val="false"/>
          <w:color w:val="000000"/>
          <w:sz w:val="28"/>
        </w:rPr>
        <w:t>
      3) в примечаниях </w:t>
      </w:r>
      <w:r>
        <w:rPr>
          <w:rFonts w:ascii="Times New Roman"/>
          <w:b w:val="false"/>
          <w:i w:val="false"/>
          <w:color w:val="000000"/>
          <w:sz w:val="28"/>
        </w:rPr>
        <w:t>статьи 190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слова «190 и 191» заменить словами «190, 191, 205-2 и 205-3»;</w:t>
      </w:r>
      <w:r>
        <w:br/>
      </w:r>
      <w:r>
        <w:rPr>
          <w:rFonts w:ascii="Times New Roman"/>
          <w:b w:val="false"/>
          <w:i w:val="false"/>
          <w:color w:val="000000"/>
          <w:sz w:val="28"/>
        </w:rPr>
        <w:t>
</w:t>
      </w:r>
      <w:r>
        <w:rPr>
          <w:rFonts w:ascii="Times New Roman"/>
          <w:b w:val="false"/>
          <w:i w:val="false"/>
          <w:color w:val="000000"/>
          <w:sz w:val="28"/>
        </w:rPr>
        <w:t>
      пункт 3 после цифр «192-1,» дополнить цифрами «205-2, 205-3,»;</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193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 часть первую изложить в следующей редакции:</w:t>
      </w:r>
      <w:r>
        <w:br/>
      </w:r>
      <w:r>
        <w:rPr>
          <w:rFonts w:ascii="Times New Roman"/>
          <w:b w:val="false"/>
          <w:i w:val="false"/>
          <w:color w:val="000000"/>
          <w:sz w:val="28"/>
        </w:rPr>
        <w:t>
      «Статья 193. Легализация (отмывание) денег и (или) иного</w:t>
      </w:r>
      <w:r>
        <w:br/>
      </w:r>
      <w:r>
        <w:rPr>
          <w:rFonts w:ascii="Times New Roman"/>
          <w:b w:val="false"/>
          <w:i w:val="false"/>
          <w:color w:val="000000"/>
          <w:sz w:val="28"/>
        </w:rPr>
        <w:t>
                   имущества, полученных преступным путем</w:t>
      </w:r>
      <w:r>
        <w:br/>
      </w:r>
      <w:r>
        <w:rPr>
          <w:rFonts w:ascii="Times New Roman"/>
          <w:b w:val="false"/>
          <w:i w:val="false"/>
          <w:color w:val="000000"/>
          <w:sz w:val="28"/>
        </w:rPr>
        <w:t xml:space="preserve">
      1. Вовлечение в законный оборот денег и (или) иного имущества, полученных преступным путем, посредством совершения сделок путем конверсии или перевода имущества, представляющего доходы от преступлений, сокрытие или утаивание подлинного характера, источника, места нахождения, способа распоряжения, перемещения, прав на имущество или его принадлежность, если известно, что такое имущество представляет доходы от преступлений, а равно владение и использование этого имущества – </w:t>
      </w:r>
      <w:r>
        <w:br/>
      </w:r>
      <w:r>
        <w:rPr>
          <w:rFonts w:ascii="Times New Roman"/>
          <w:b w:val="false"/>
          <w:i w:val="false"/>
          <w:color w:val="000000"/>
          <w:sz w:val="28"/>
        </w:rPr>
        <w:t>
      наказываются штрафом в размере от пятисот до тысячи месячных расчетных показателей либо ограничением свободы на срок от одного до трех лет или лишением свободы на тот же срок со штрафом в размере до ста месячных расчетных показателей либо без такового, с конфискацией имущества.»;</w:t>
      </w:r>
      <w:r>
        <w:br/>
      </w:r>
      <w:r>
        <w:rPr>
          <w:rFonts w:ascii="Times New Roman"/>
          <w:b w:val="false"/>
          <w:i w:val="false"/>
          <w:color w:val="000000"/>
          <w:sz w:val="28"/>
        </w:rPr>
        <w:t>
</w:t>
      </w:r>
      <w:r>
        <w:rPr>
          <w:rFonts w:ascii="Times New Roman"/>
          <w:b w:val="false"/>
          <w:i w:val="false"/>
          <w:color w:val="000000"/>
          <w:sz w:val="28"/>
        </w:rPr>
        <w:t>
      в примечаниях:</w:t>
      </w:r>
      <w:r>
        <w:br/>
      </w:r>
      <w:r>
        <w:rPr>
          <w:rFonts w:ascii="Times New Roman"/>
          <w:b w:val="false"/>
          <w:i w:val="false"/>
          <w:color w:val="000000"/>
          <w:sz w:val="28"/>
        </w:rPr>
        <w:t>
</w:t>
      </w:r>
      <w:r>
        <w:rPr>
          <w:rFonts w:ascii="Times New Roman"/>
          <w:b w:val="false"/>
          <w:i w:val="false"/>
          <w:color w:val="000000"/>
          <w:sz w:val="28"/>
        </w:rPr>
        <w:t>
      в пункте 1 слова «денежных средств или другого имущества» заменить словами «денег и (или) иного имущества, полученных преступным путем,»;</w:t>
      </w:r>
      <w:r>
        <w:br/>
      </w:r>
      <w:r>
        <w:rPr>
          <w:rFonts w:ascii="Times New Roman"/>
          <w:b w:val="false"/>
          <w:i w:val="false"/>
          <w:color w:val="000000"/>
          <w:sz w:val="28"/>
        </w:rPr>
        <w:t>
</w:t>
      </w:r>
      <w:r>
        <w:rPr>
          <w:rFonts w:ascii="Times New Roman"/>
          <w:b w:val="false"/>
          <w:i w:val="false"/>
          <w:color w:val="000000"/>
          <w:sz w:val="28"/>
        </w:rPr>
        <w:t>
      в пункте 2 слова «денежных средств или имущества, приобретенного» заменить словами «денег и (или) иного имущества, полученных»;</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Под конверсией в настоящей статье понимаются существенное преобразование, изменение условий, замена одних денег и (или) иного имущества другими.»;</w:t>
      </w:r>
      <w:r>
        <w:br/>
      </w:r>
      <w:r>
        <w:rPr>
          <w:rFonts w:ascii="Times New Roman"/>
          <w:b w:val="false"/>
          <w:i w:val="false"/>
          <w:color w:val="000000"/>
          <w:sz w:val="28"/>
        </w:rPr>
        <w:t>
</w:t>
      </w:r>
      <w:r>
        <w:rPr>
          <w:rFonts w:ascii="Times New Roman"/>
          <w:b w:val="false"/>
          <w:i w:val="false"/>
          <w:color w:val="000000"/>
          <w:sz w:val="28"/>
        </w:rPr>
        <w:t>
      5) дополнить статьями 205-2 и 205-3 следующего содержания:</w:t>
      </w:r>
      <w:r>
        <w:br/>
      </w:r>
      <w:r>
        <w:rPr>
          <w:rFonts w:ascii="Times New Roman"/>
          <w:b w:val="false"/>
          <w:i w:val="false"/>
          <w:color w:val="000000"/>
          <w:sz w:val="28"/>
        </w:rPr>
        <w:t>
      «Статья 205-2. Манипулирование на рынке ценных бумаг</w:t>
      </w:r>
      <w:r>
        <w:br/>
      </w:r>
      <w:r>
        <w:rPr>
          <w:rFonts w:ascii="Times New Roman"/>
          <w:b w:val="false"/>
          <w:i w:val="false"/>
          <w:color w:val="000000"/>
          <w:sz w:val="28"/>
        </w:rPr>
        <w:t>
      1. Манипулирование на рынке ценных бумаг, если такое деяние причинило крупный ущерб гражданину, организации или государству либо сопряжено с извлечением дохода в крупном размере, –</w:t>
      </w:r>
      <w:r>
        <w:br/>
      </w:r>
      <w:r>
        <w:rPr>
          <w:rFonts w:ascii="Times New Roman"/>
          <w:b w:val="false"/>
          <w:i w:val="false"/>
          <w:color w:val="000000"/>
          <w:sz w:val="28"/>
        </w:rPr>
        <w:t>
      наказывается штрафом в размере от пятисот до тысячи месячных расчетных показателей либо исправительными работами на срок до двух лет, либо ограничением свободы на срок от шести месяцев до двух лет.</w:t>
      </w:r>
      <w:r>
        <w:br/>
      </w:r>
      <w:r>
        <w:rPr>
          <w:rFonts w:ascii="Times New Roman"/>
          <w:b w:val="false"/>
          <w:i w:val="false"/>
          <w:color w:val="000000"/>
          <w:sz w:val="28"/>
        </w:rPr>
        <w:t>
      2. То же деяние:</w:t>
      </w:r>
      <w:r>
        <w:br/>
      </w:r>
      <w:r>
        <w:rPr>
          <w:rFonts w:ascii="Times New Roman"/>
          <w:b w:val="false"/>
          <w:i w:val="false"/>
          <w:color w:val="000000"/>
          <w:sz w:val="28"/>
        </w:rPr>
        <w:t>
      1) совершенное неоднократно;</w:t>
      </w:r>
      <w:r>
        <w:br/>
      </w:r>
      <w:r>
        <w:rPr>
          <w:rFonts w:ascii="Times New Roman"/>
          <w:b w:val="false"/>
          <w:i w:val="false"/>
          <w:color w:val="000000"/>
          <w:sz w:val="28"/>
        </w:rPr>
        <w:t>
      2) сопряженное с извлечением дохода в особо крупном размере;</w:t>
      </w:r>
      <w:r>
        <w:br/>
      </w:r>
      <w:r>
        <w:rPr>
          <w:rFonts w:ascii="Times New Roman"/>
          <w:b w:val="false"/>
          <w:i w:val="false"/>
          <w:color w:val="000000"/>
          <w:sz w:val="28"/>
        </w:rPr>
        <w:t>
      3) совершенное группой лиц по предварительному сговору или организованной группой, –</w:t>
      </w:r>
      <w:r>
        <w:br/>
      </w:r>
      <w:r>
        <w:rPr>
          <w:rFonts w:ascii="Times New Roman"/>
          <w:b w:val="false"/>
          <w:i w:val="false"/>
          <w:color w:val="000000"/>
          <w:sz w:val="28"/>
        </w:rPr>
        <w:t>
      наказывается штрафом в размере от тысячи до двух тысяч месячных расчетных показателей либо лишением свободы на срок от одного до трех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r>
        <w:br/>
      </w:r>
      <w:r>
        <w:rPr>
          <w:rFonts w:ascii="Times New Roman"/>
          <w:b w:val="false"/>
          <w:i w:val="false"/>
          <w:color w:val="000000"/>
          <w:sz w:val="28"/>
        </w:rPr>
        <w:t>
      Примечания.</w:t>
      </w:r>
      <w:r>
        <w:br/>
      </w:r>
      <w:r>
        <w:rPr>
          <w:rFonts w:ascii="Times New Roman"/>
          <w:b w:val="false"/>
          <w:i w:val="false"/>
          <w:color w:val="000000"/>
          <w:sz w:val="28"/>
        </w:rPr>
        <w:t>
      1. Под манипулированием на рынке ценных бумаг в настоящей статье понимаются запрещенные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предложения и спроса, на создание видимости торговли ценной бумагой.</w:t>
      </w:r>
      <w:r>
        <w:br/>
      </w:r>
      <w:r>
        <w:rPr>
          <w:rFonts w:ascii="Times New Roman"/>
          <w:b w:val="false"/>
          <w:i w:val="false"/>
          <w:color w:val="000000"/>
          <w:sz w:val="28"/>
        </w:rPr>
        <w:t>
      2. Крупным ущербом в статьях 205-2 и 205-3 настоящего Кодекса признается ущерб, сумма которого превышает десять тысяч месячных расчетных показателей.</w:t>
      </w:r>
      <w:r>
        <w:br/>
      </w:r>
      <w:r>
        <w:rPr>
          <w:rFonts w:ascii="Times New Roman"/>
          <w:b w:val="false"/>
          <w:i w:val="false"/>
          <w:color w:val="000000"/>
          <w:sz w:val="28"/>
        </w:rPr>
        <w:t>
      Статья 205-3. Незаконное использование инсайдерской информации</w:t>
      </w:r>
      <w:r>
        <w:br/>
      </w:r>
      <w:r>
        <w:rPr>
          <w:rFonts w:ascii="Times New Roman"/>
          <w:b w:val="false"/>
          <w:i w:val="false"/>
          <w:color w:val="000000"/>
          <w:sz w:val="28"/>
        </w:rPr>
        <w:t>
      1. Умышленные действия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если эти действия причинили крупный ущерб гражданину, организации или государству либо сопряжены с извлечением дохода в крупном размере, –</w:t>
      </w:r>
      <w:r>
        <w:br/>
      </w:r>
      <w:r>
        <w:rPr>
          <w:rFonts w:ascii="Times New Roman"/>
          <w:b w:val="false"/>
          <w:i w:val="false"/>
          <w:color w:val="000000"/>
          <w:sz w:val="28"/>
        </w:rPr>
        <w:t>
      наказываются штрафом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либо лишением права занимать определенные должности или заниматься определенной деятельностью на срок до пяти лет, либо арестом на срок до шести месяцев, либо лишением свободы на срок от шести месяцев до одного года,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w:t>
      </w:r>
      <w:r>
        <w:br/>
      </w:r>
      <w:r>
        <w:rPr>
          <w:rFonts w:ascii="Times New Roman"/>
          <w:b w:val="false"/>
          <w:i w:val="false"/>
          <w:color w:val="000000"/>
          <w:sz w:val="28"/>
        </w:rPr>
        <w:t>
      1) совершенные группой лиц по предварительному сговору или организованной группой;</w:t>
      </w:r>
      <w:r>
        <w:br/>
      </w:r>
      <w:r>
        <w:rPr>
          <w:rFonts w:ascii="Times New Roman"/>
          <w:b w:val="false"/>
          <w:i w:val="false"/>
          <w:color w:val="000000"/>
          <w:sz w:val="28"/>
        </w:rPr>
        <w:t>
      2) сопряженные с извлечением дохода в особо крупном размере;</w:t>
      </w:r>
      <w:r>
        <w:br/>
      </w:r>
      <w:r>
        <w:rPr>
          <w:rFonts w:ascii="Times New Roman"/>
          <w:b w:val="false"/>
          <w:i w:val="false"/>
          <w:color w:val="000000"/>
          <w:sz w:val="28"/>
        </w:rPr>
        <w:t>
      3) совершенные лицом с использованием своего служебного положения, –</w:t>
      </w:r>
      <w:r>
        <w:br/>
      </w:r>
      <w:r>
        <w:rPr>
          <w:rFonts w:ascii="Times New Roman"/>
          <w:b w:val="false"/>
          <w:i w:val="false"/>
          <w:color w:val="000000"/>
          <w:sz w:val="28"/>
        </w:rPr>
        <w:t>
      наказываются штрафом в размере от тысячи до двух тысяч месячных расчетных показателей либо лишением свободы на срок от одного до трех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r>
        <w:br/>
      </w:r>
      <w:r>
        <w:rPr>
          <w:rFonts w:ascii="Times New Roman"/>
          <w:b w:val="false"/>
          <w:i w:val="false"/>
          <w:color w:val="000000"/>
          <w:sz w:val="28"/>
        </w:rPr>
        <w:t>
      Примечание. Под инсайдерской информацией в настоящей статье понимается достоверная информация о ценных бумагах (производных финансовых инструментах), сделках с ними, а также об эмитенте, выпустившем (предоставившем) ценные бумаги (производные финансовые инструменты),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(производных финансовых инструментов) и на деятельность их эмитента.».</w:t>
      </w:r>
    </w:p>
    <w:bookmarkEnd w:id="1"/>
    <w:bookmarkStart w:name="z19" w:id="2"/>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 62, 64; № 14, ст. 72, 74; № 15, ст. 76, 78; 2014 г., № 1, ст. 9; № 2, ст.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цифры «233-3,» исключить;</w:t>
      </w:r>
      <w:r>
        <w:br/>
      </w:r>
      <w:r>
        <w:rPr>
          <w:rFonts w:ascii="Times New Roman"/>
          <w:b w:val="false"/>
          <w:i w:val="false"/>
          <w:color w:val="000000"/>
          <w:sz w:val="28"/>
        </w:rPr>
        <w:t>
</w:t>
      </w:r>
      <w:r>
        <w:rPr>
          <w:rFonts w:ascii="Times New Roman"/>
          <w:b w:val="false"/>
          <w:i w:val="false"/>
          <w:color w:val="000000"/>
          <w:sz w:val="28"/>
        </w:rPr>
        <w:t>
      в части третьей цифры «193–196, 199–205-1» заменить цифрами «194–196, 199–205-3»;</w:t>
      </w:r>
      <w:r>
        <w:br/>
      </w:r>
      <w:r>
        <w:rPr>
          <w:rFonts w:ascii="Times New Roman"/>
          <w:b w:val="false"/>
          <w:i w:val="false"/>
          <w:color w:val="000000"/>
          <w:sz w:val="28"/>
        </w:rPr>
        <w:t>
</w:t>
      </w:r>
      <w:r>
        <w:rPr>
          <w:rFonts w:ascii="Times New Roman"/>
          <w:b w:val="false"/>
          <w:i w:val="false"/>
          <w:color w:val="000000"/>
          <w:sz w:val="28"/>
        </w:rPr>
        <w:t>
      часть 4-3 после слова «статьями» дополнить цифрами «193,»;</w:t>
      </w:r>
      <w:r>
        <w:br/>
      </w:r>
      <w:r>
        <w:rPr>
          <w:rFonts w:ascii="Times New Roman"/>
          <w:b w:val="false"/>
          <w:i w:val="false"/>
          <w:color w:val="000000"/>
          <w:sz w:val="28"/>
        </w:rPr>
        <w:t>
</w:t>
      </w:r>
      <w:r>
        <w:rPr>
          <w:rFonts w:ascii="Times New Roman"/>
          <w:b w:val="false"/>
          <w:i w:val="false"/>
          <w:color w:val="000000"/>
          <w:sz w:val="28"/>
        </w:rPr>
        <w:t>
      дополнить частью 4-4 следующего содержания:</w:t>
      </w:r>
      <w:r>
        <w:br/>
      </w:r>
      <w:r>
        <w:rPr>
          <w:rFonts w:ascii="Times New Roman"/>
          <w:b w:val="false"/>
          <w:i w:val="false"/>
          <w:color w:val="000000"/>
          <w:sz w:val="28"/>
        </w:rPr>
        <w:t>
      «4-4. По уголовным делам о преступлениях, предусмотренных статьей 233-3 Уголовного кодекса Республики Казахстан, предварительное следствие производится органами национальной безопасности или финансовой полиции, возбудившими уголовное дело.».</w:t>
      </w:r>
    </w:p>
    <w:bookmarkEnd w:id="2"/>
    <w:bookmarkStart w:name="z25" w:id="3"/>
    <w:p>
      <w:pPr>
        <w:spacing w:after="0"/>
        <w:ind w:left="0"/>
        <w:jc w:val="both"/>
      </w:pPr>
      <w:r>
        <w:rPr>
          <w:rFonts w:ascii="Times New Roman"/>
          <w:b w:val="false"/>
          <w:i w:val="false"/>
          <w:color w:val="000000"/>
          <w:sz w:val="28"/>
        </w:rPr>
        <w:t>
      4.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w:t>
      </w:r>
      <w:r>
        <w:br/>
      </w:r>
      <w:r>
        <w:rPr>
          <w:rFonts w:ascii="Times New Roman"/>
          <w:b w:val="false"/>
          <w:i w:val="false"/>
          <w:color w:val="000000"/>
          <w:sz w:val="28"/>
        </w:rPr>
        <w:t>
</w:t>
      </w:r>
      <w:r>
        <w:rPr>
          <w:rFonts w:ascii="Times New Roman"/>
          <w:b w:val="false"/>
          <w:i w:val="false"/>
          <w:color w:val="000000"/>
          <w:sz w:val="28"/>
        </w:rPr>
        <w:t>
      в пункте 7 </w:t>
      </w:r>
      <w:r>
        <w:rPr>
          <w:rFonts w:ascii="Times New Roman"/>
          <w:b w:val="false"/>
          <w:i w:val="false"/>
          <w:color w:val="000000"/>
          <w:sz w:val="28"/>
        </w:rPr>
        <w:t>статьи 765</w:t>
      </w:r>
      <w:r>
        <w:rPr>
          <w:rFonts w:ascii="Times New Roman"/>
          <w:b w:val="false"/>
          <w:i w:val="false"/>
          <w:color w:val="000000"/>
          <w:sz w:val="28"/>
        </w:rPr>
        <w:t xml:space="preserve"> и подпункте 4-1) пункта 5 </w:t>
      </w:r>
      <w:r>
        <w:rPr>
          <w:rFonts w:ascii="Times New Roman"/>
          <w:b w:val="false"/>
          <w:i w:val="false"/>
          <w:color w:val="000000"/>
          <w:sz w:val="28"/>
        </w:rPr>
        <w:t>статьи 830</w:t>
      </w:r>
      <w:r>
        <w:rPr>
          <w:rFonts w:ascii="Times New Roman"/>
          <w:b w:val="false"/>
          <w:i w:val="false"/>
          <w:color w:val="000000"/>
          <w:sz w:val="28"/>
        </w:rPr>
        <w:t xml:space="preserve"> слово «незаконным» заменить словом «преступным».</w:t>
      </w:r>
    </w:p>
    <w:bookmarkEnd w:id="3"/>
    <w:bookmarkStart w:name="z27" w:id="4"/>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19 апреля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168-3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168-3.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168-3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документального фиксирования, хранения и предоставления информации об операциях, подлежащих финансовому мониторингу, их клиентах, надлежащей проверки клиентов (их представителей) и бенефициарных собственников, приостановления и отказа от проведения операций, подлежащих финансовому мониторингу, защиты документов, полученных в процессе своей деятельности, –»;</w:t>
      </w:r>
      <w:r>
        <w:br/>
      </w:r>
      <w:r>
        <w:rPr>
          <w:rFonts w:ascii="Times New Roman"/>
          <w:b w:val="false"/>
          <w:i w:val="false"/>
          <w:color w:val="000000"/>
          <w:sz w:val="28"/>
        </w:rPr>
        <w:t>
</w:t>
      </w:r>
      <w:r>
        <w:rPr>
          <w:rFonts w:ascii="Times New Roman"/>
          <w:b w:val="false"/>
          <w:i w:val="false"/>
          <w:color w:val="000000"/>
          <w:sz w:val="28"/>
        </w:rPr>
        <w:t>
      абзац первый части второй изложить в следующей редакции:</w:t>
      </w:r>
      <w:r>
        <w:br/>
      </w:r>
      <w:r>
        <w:rPr>
          <w:rFonts w:ascii="Times New Roman"/>
          <w:b w:val="false"/>
          <w:i w:val="false"/>
          <w:color w:val="000000"/>
          <w:sz w:val="28"/>
        </w:rPr>
        <w:t>
      «2. Неисполнение субъектами финансового мониторинга обязанностей по разработке, принятию и (или) исполнению правил внутреннего контроля и программ его осуществления –»;</w:t>
      </w:r>
      <w:r>
        <w:br/>
      </w:r>
      <w:r>
        <w:rPr>
          <w:rFonts w:ascii="Times New Roman"/>
          <w:b w:val="false"/>
          <w:i w:val="false"/>
          <w:color w:val="000000"/>
          <w:sz w:val="28"/>
        </w:rPr>
        <w:t>
</w:t>
      </w:r>
      <w:r>
        <w:rPr>
          <w:rFonts w:ascii="Times New Roman"/>
          <w:b w:val="false"/>
          <w:i w:val="false"/>
          <w:color w:val="000000"/>
          <w:sz w:val="28"/>
        </w:rPr>
        <w:t>
      абзац второй части пятой изложить в следующей редакции:</w:t>
      </w:r>
      <w:r>
        <w:br/>
      </w:r>
      <w:r>
        <w:rPr>
          <w:rFonts w:ascii="Times New Roman"/>
          <w:b w:val="false"/>
          <w:i w:val="false"/>
          <w:color w:val="000000"/>
          <w:sz w:val="28"/>
        </w:rPr>
        <w:t>
      «влекут штраф на физических лиц в размере от ста пятидесяти до двухсот, на должностных лиц товарных бирж, юридических лиц, осуществляющих предпринимательскую деятельность в сфере оказания бухгалтерских услуг, микрофинансовых организаций, операторов систем электронных денег, не являющихся банками, организаторов игорного бизнеса и лотерей, операторов почты, аудиторских организаций, нотариусов, адвокатов, индивидуальных предпринимателей – в размере от трехсот восьмидесяти до четырехсот, на товарные биржи, юридических лиц, осуществляющих предпринимательскую деятельность в сфере оказания бухгалтерских услуг, микрофинансовые организации, операторов систем электронных денег, не являющихся банками, организаторов игорного бизнеса и лотерей, операторов почты, аудиторские организации – в размере от тысячи восьмисот до двух тысяч месячных расчетных показателей, с приостановлением действия лицензии на определенный вид деятельности или временным лишением квалификационного аттестата (свидетельства) на срок до шести месяцев либо их лишением или приостановлением деятельности юридического лица на срок до шести месяцев.»;</w:t>
      </w:r>
      <w:r>
        <w:br/>
      </w:r>
      <w:r>
        <w:rPr>
          <w:rFonts w:ascii="Times New Roman"/>
          <w:b w:val="false"/>
          <w:i w:val="false"/>
          <w:color w:val="000000"/>
          <w:sz w:val="28"/>
        </w:rPr>
        <w:t>
</w:t>
      </w:r>
      <w:r>
        <w:rPr>
          <w:rFonts w:ascii="Times New Roman"/>
          <w:b w:val="false"/>
          <w:i w:val="false"/>
          <w:color w:val="000000"/>
          <w:sz w:val="28"/>
        </w:rPr>
        <w:t>
      3) в абзаце пятом части четвертой </w:t>
      </w:r>
      <w:r>
        <w:rPr>
          <w:rFonts w:ascii="Times New Roman"/>
          <w:b w:val="false"/>
          <w:i w:val="false"/>
          <w:color w:val="000000"/>
          <w:sz w:val="28"/>
        </w:rPr>
        <w:t>статьи 169</w:t>
      </w:r>
      <w:r>
        <w:rPr>
          <w:rFonts w:ascii="Times New Roman"/>
          <w:b w:val="false"/>
          <w:i w:val="false"/>
          <w:color w:val="000000"/>
          <w:sz w:val="28"/>
        </w:rPr>
        <w:t xml:space="preserve">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4) подпункт 1) части первой </w:t>
      </w:r>
      <w:r>
        <w:rPr>
          <w:rFonts w:ascii="Times New Roman"/>
          <w:b w:val="false"/>
          <w:i w:val="false"/>
          <w:color w:val="000000"/>
          <w:sz w:val="28"/>
        </w:rPr>
        <w:t>статьи 636</w:t>
      </w:r>
      <w:r>
        <w:rPr>
          <w:rFonts w:ascii="Times New Roman"/>
          <w:b w:val="false"/>
          <w:i w:val="false"/>
          <w:color w:val="000000"/>
          <w:sz w:val="28"/>
        </w:rPr>
        <w:t xml:space="preserve"> дополнить абзацем шестьдесят вторым следующего содержания:</w:t>
      </w:r>
      <w:r>
        <w:br/>
      </w:r>
      <w:r>
        <w:rPr>
          <w:rFonts w:ascii="Times New Roman"/>
          <w:b w:val="false"/>
          <w:i w:val="false"/>
          <w:color w:val="000000"/>
          <w:sz w:val="28"/>
        </w:rPr>
        <w:t>
      «уполномоченного органа в области почтовой связи (</w:t>
      </w:r>
      <w:r>
        <w:rPr>
          <w:rFonts w:ascii="Times New Roman"/>
          <w:b w:val="false"/>
          <w:i w:val="false"/>
          <w:color w:val="000000"/>
          <w:sz w:val="28"/>
        </w:rPr>
        <w:t>статья 168-3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часть первую </w:t>
      </w:r>
      <w:r>
        <w:rPr>
          <w:rFonts w:ascii="Times New Roman"/>
          <w:b w:val="false"/>
          <w:i w:val="false"/>
          <w:color w:val="000000"/>
          <w:sz w:val="28"/>
        </w:rPr>
        <w:t>статьи 637</w:t>
      </w:r>
      <w:r>
        <w:rPr>
          <w:rFonts w:ascii="Times New Roman"/>
          <w:b w:val="false"/>
          <w:i w:val="false"/>
          <w:color w:val="000000"/>
          <w:sz w:val="28"/>
        </w:rPr>
        <w:t xml:space="preserve"> после цифр «158-5,» дополнить цифрами «</w:t>
      </w:r>
      <w:r>
        <w:rPr>
          <w:rFonts w:ascii="Times New Roman"/>
          <w:b w:val="false"/>
          <w:i w:val="false"/>
          <w:color w:val="000000"/>
          <w:sz w:val="28"/>
        </w:rPr>
        <w:t>168-3</w:t>
      </w:r>
      <w:r>
        <w:rPr>
          <w:rFonts w:ascii="Times New Roman"/>
          <w:b w:val="false"/>
          <w:i w:val="false"/>
          <w:color w:val="000000"/>
          <w:sz w:val="28"/>
        </w:rPr>
        <w:t>,».</w:t>
      </w:r>
    </w:p>
    <w:bookmarkEnd w:id="4"/>
    <w:bookmarkStart w:name="z37" w:id="5"/>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статьи 10: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19)</w:t>
      </w:r>
      <w:r>
        <w:rPr>
          <w:rFonts w:ascii="Times New Roman"/>
          <w:b w:val="false"/>
          <w:i w:val="false"/>
          <w:color w:val="000000"/>
          <w:sz w:val="28"/>
        </w:rPr>
        <w:t xml:space="preserve">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дополнить подпунктом 19-1) следующего содержания:</w:t>
      </w:r>
      <w:r>
        <w:br/>
      </w:r>
      <w:r>
        <w:rPr>
          <w:rFonts w:ascii="Times New Roman"/>
          <w:b w:val="false"/>
          <w:i w:val="false"/>
          <w:color w:val="000000"/>
          <w:sz w:val="28"/>
        </w:rPr>
        <w:t>
      «19-1) ежеквартально предоставлять в уполномоченный орган по финансовому мониторингу информацию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4)</w:t>
      </w:r>
      <w:r>
        <w:rPr>
          <w:rFonts w:ascii="Times New Roman"/>
          <w:b w:val="false"/>
          <w:i w:val="false"/>
          <w:color w:val="000000"/>
          <w:sz w:val="28"/>
        </w:rPr>
        <w:t xml:space="preserve"> пункта 3 статьи 16 слово «незаконным» заменить словом «преступным».</w:t>
      </w:r>
    </w:p>
    <w:bookmarkEnd w:id="5"/>
    <w:bookmarkStart w:name="z42"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33)</w:t>
      </w:r>
      <w:r>
        <w:rPr>
          <w:rFonts w:ascii="Times New Roman"/>
          <w:b w:val="false"/>
          <w:i w:val="false"/>
          <w:color w:val="000000"/>
          <w:sz w:val="28"/>
        </w:rPr>
        <w:t xml:space="preserve"> статьи 8 слово «незаконным» заменить словом «преступным».</w:t>
      </w:r>
    </w:p>
    <w:bookmarkEnd w:id="6"/>
    <w:bookmarkStart w:name="z44"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«1. Банкам запрещаются осуществление операций и сделок в качестве предпринимательской деятельности, не относящихся к банковской деятельности либо не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настоящей статьи и </w:t>
      </w:r>
      <w:r>
        <w:rPr>
          <w:rFonts w:ascii="Times New Roman"/>
          <w:b w:val="false"/>
          <w:i w:val="false"/>
          <w:color w:val="000000"/>
          <w:sz w:val="28"/>
        </w:rPr>
        <w:t>пунктом 12</w:t>
      </w:r>
      <w:r>
        <w:rPr>
          <w:rFonts w:ascii="Times New Roman"/>
          <w:b w:val="false"/>
          <w:i w:val="false"/>
          <w:color w:val="000000"/>
          <w:sz w:val="28"/>
        </w:rPr>
        <w:t xml:space="preserve"> статьи 30 настоящего Закона,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настоящей статьи.</w:t>
      </w:r>
      <w:r>
        <w:br/>
      </w:r>
      <w:r>
        <w:rPr>
          <w:rFonts w:ascii="Times New Roman"/>
          <w:b w:val="false"/>
          <w:i w:val="false"/>
          <w:color w:val="000000"/>
          <w:sz w:val="28"/>
        </w:rPr>
        <w:t>
      2. Банковским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8</w:t>
      </w:r>
      <w:r>
        <w:rPr>
          <w:rFonts w:ascii="Times New Roman"/>
          <w:b w:val="false"/>
          <w:i w:val="false"/>
          <w:color w:val="000000"/>
          <w:sz w:val="28"/>
        </w:rPr>
        <w:t xml:space="preserve"> статьи 46:</w:t>
      </w:r>
      <w:r>
        <w:br/>
      </w:r>
      <w:r>
        <w:rPr>
          <w:rFonts w:ascii="Times New Roman"/>
          <w:b w:val="false"/>
          <w:i w:val="false"/>
          <w:color w:val="000000"/>
          <w:sz w:val="28"/>
        </w:rPr>
        <w:t>
</w:t>
      </w:r>
      <w:r>
        <w:rPr>
          <w:rFonts w:ascii="Times New Roman"/>
          <w:b w:val="false"/>
          <w:i w:val="false"/>
          <w:color w:val="000000"/>
          <w:sz w:val="28"/>
        </w:rPr>
        <w:t>
      после слов «крупных участников банка» дополнить словами «, организации, осуществляющей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после слов «финансовое состояние банка или банковского конгломерата» дополнить словами «, организации, осуществляющей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47</w:t>
      </w:r>
      <w:r>
        <w:rPr>
          <w:rFonts w:ascii="Times New Roman"/>
          <w:b w:val="false"/>
          <w:i w:val="false"/>
          <w:color w:val="000000"/>
          <w:sz w:val="28"/>
        </w:rPr>
        <w:t xml:space="preserve"> дополнить пунктом 9 следующего содержания:</w:t>
      </w:r>
      <w:r>
        <w:br/>
      </w:r>
      <w:r>
        <w:rPr>
          <w:rFonts w:ascii="Times New Roman"/>
          <w:b w:val="false"/>
          <w:i w:val="false"/>
          <w:color w:val="000000"/>
          <w:sz w:val="28"/>
        </w:rPr>
        <w:t>
      «9. К организации, осуществляющей отдельные виды банковских операций, применяются санкции, предусмотренные подпунктами а) и б)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r>
        <w:br/>
      </w:r>
      <w:r>
        <w:rPr>
          <w:rFonts w:ascii="Times New Roman"/>
          <w:b w:val="false"/>
          <w:i w:val="false"/>
          <w:color w:val="000000"/>
          <w:sz w:val="28"/>
        </w:rPr>
        <w:t>
      Требования </w:t>
      </w:r>
      <w:r>
        <w:rPr>
          <w:rFonts w:ascii="Times New Roman"/>
          <w:b w:val="false"/>
          <w:i w:val="false"/>
          <w:color w:val="000000"/>
          <w:sz w:val="28"/>
        </w:rPr>
        <w:t>пункта 5</w:t>
      </w:r>
      <w:r>
        <w:rPr>
          <w:rFonts w:ascii="Times New Roman"/>
          <w:b w:val="false"/>
          <w:i w:val="false"/>
          <w:color w:val="000000"/>
          <w:sz w:val="28"/>
        </w:rPr>
        <w:t>, части пятой </w:t>
      </w:r>
      <w:r>
        <w:rPr>
          <w:rFonts w:ascii="Times New Roman"/>
          <w:b w:val="false"/>
          <w:i w:val="false"/>
          <w:color w:val="000000"/>
          <w:sz w:val="28"/>
        </w:rPr>
        <w:t>пункта 7</w:t>
      </w:r>
      <w:r>
        <w:rPr>
          <w:rFonts w:ascii="Times New Roman"/>
          <w:b w:val="false"/>
          <w:i w:val="false"/>
          <w:color w:val="000000"/>
          <w:sz w:val="28"/>
        </w:rPr>
        <w:t xml:space="preserve"> и </w:t>
      </w:r>
      <w:r>
        <w:rPr>
          <w:rFonts w:ascii="Times New Roman"/>
          <w:b w:val="false"/>
          <w:i w:val="false"/>
          <w:color w:val="000000"/>
          <w:sz w:val="28"/>
        </w:rPr>
        <w:t>пункта 8</w:t>
      </w:r>
      <w:r>
        <w:rPr>
          <w:rFonts w:ascii="Times New Roman"/>
          <w:b w:val="false"/>
          <w:i w:val="false"/>
          <w:color w:val="000000"/>
          <w:sz w:val="28"/>
        </w:rPr>
        <w:t xml:space="preserve"> настоящей статьи распространяются на случаи лишения лицензии организации, осуществляющей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48 исключить;</w:t>
      </w:r>
      <w:r>
        <w:br/>
      </w:r>
      <w:r>
        <w:rPr>
          <w:rFonts w:ascii="Times New Roman"/>
          <w:b w:val="false"/>
          <w:i w:val="false"/>
          <w:color w:val="000000"/>
          <w:sz w:val="28"/>
        </w:rPr>
        <w:t>
</w:t>
      </w:r>
      <w:r>
        <w:rPr>
          <w:rFonts w:ascii="Times New Roman"/>
          <w:b w:val="false"/>
          <w:i w:val="false"/>
          <w:color w:val="000000"/>
          <w:sz w:val="28"/>
        </w:rPr>
        <w:t>
      5) подпункт 1-1)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50 изложить в следующей редакции:</w:t>
      </w:r>
      <w:r>
        <w:br/>
      </w:r>
      <w:r>
        <w:rPr>
          <w:rFonts w:ascii="Times New Roman"/>
          <w:b w:val="false"/>
          <w:i w:val="false"/>
          <w:color w:val="000000"/>
          <w:sz w:val="28"/>
        </w:rPr>
        <w:t>
      «1-1) предоставление банками уполномоченному органу по финансовому мониторингу сведений и информации об операциях, подлежащих финансовому мониторингу, в том числе о подозрительных операциях с деньгами и (или) иным имуществом,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6) часть третью пункта 1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«Операции по банковским счетам физического и юридического лица приостанавливаются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Республики Казахстан «О противодействии легализации (отмыванию) доходов, полученных преступным путем, и финансированию терроризма».».</w:t>
      </w:r>
    </w:p>
    <w:bookmarkEnd w:id="7"/>
    <w:bookmarkStart w:name="z53"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w:t>
      </w:r>
      <w:r>
        <w:br/>
      </w:r>
      <w:r>
        <w:rPr>
          <w:rFonts w:ascii="Times New Roman"/>
          <w:b w:val="false"/>
          <w:i w:val="false"/>
          <w:color w:val="000000"/>
          <w:sz w:val="28"/>
        </w:rPr>
        <w:t>
</w:t>
      </w:r>
      <w:r>
        <w:rPr>
          <w:rFonts w:ascii="Times New Roman"/>
          <w:b w:val="false"/>
          <w:i w:val="false"/>
          <w:color w:val="000000"/>
          <w:sz w:val="28"/>
        </w:rPr>
        <w:t>
      в подпункте 22) </w:t>
      </w:r>
      <w:r>
        <w:rPr>
          <w:rFonts w:ascii="Times New Roman"/>
          <w:b w:val="false"/>
          <w:i w:val="false"/>
          <w:color w:val="000000"/>
          <w:sz w:val="28"/>
        </w:rPr>
        <w:t>статьи 12</w:t>
      </w:r>
      <w:r>
        <w:rPr>
          <w:rFonts w:ascii="Times New Roman"/>
          <w:b w:val="false"/>
          <w:i w:val="false"/>
          <w:color w:val="000000"/>
          <w:sz w:val="28"/>
        </w:rPr>
        <w:t xml:space="preserve"> слово «незаконным» заменить словом «преступным».</w:t>
      </w:r>
    </w:p>
    <w:bookmarkEnd w:id="8"/>
    <w:bookmarkStart w:name="z55"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 2011 г., № 3, ст. 32; № 6, ст. 50; № 11, ст. 102; 2012 г., № 13, ст. 91; № 20, ст. 121; 2013 г., № 14, ст. 72):</w:t>
      </w:r>
      <w:r>
        <w:br/>
      </w:r>
      <w:r>
        <w:rPr>
          <w:rFonts w:ascii="Times New Roman"/>
          <w:b w:val="false"/>
          <w:i w:val="false"/>
          <w:color w:val="000000"/>
          <w:sz w:val="28"/>
        </w:rPr>
        <w:t>
</w:t>
      </w:r>
      <w:r>
        <w:rPr>
          <w:rFonts w:ascii="Times New Roman"/>
          <w:b w:val="false"/>
          <w:i w:val="false"/>
          <w:color w:val="000000"/>
          <w:sz w:val="28"/>
        </w:rPr>
        <w:t>
      пункт 1 </w:t>
      </w:r>
      <w:r>
        <w:rPr>
          <w:rFonts w:ascii="Times New Roman"/>
          <w:b w:val="false"/>
          <w:i w:val="false"/>
          <w:color w:val="000000"/>
          <w:sz w:val="28"/>
        </w:rPr>
        <w:t>статьи 5-3</w:t>
      </w:r>
      <w:r>
        <w:rPr>
          <w:rFonts w:ascii="Times New Roman"/>
          <w:b w:val="false"/>
          <w:i w:val="false"/>
          <w:color w:val="000000"/>
          <w:sz w:val="28"/>
        </w:rPr>
        <w:t xml:space="preserve"> дополнить подпунктом 6-1) следующего содержания:</w:t>
      </w:r>
      <w:r>
        <w:br/>
      </w:r>
      <w:r>
        <w:rPr>
          <w:rFonts w:ascii="Times New Roman"/>
          <w:b w:val="false"/>
          <w:i w:val="false"/>
          <w:color w:val="000000"/>
          <w:sz w:val="28"/>
        </w:rPr>
        <w:t>
      «6-1) осуществляет контроль за соблюдением ипотечными организациями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9"/>
    <w:bookmarkStart w:name="z57"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3-1)</w:t>
      </w:r>
      <w:r>
        <w:rPr>
          <w:rFonts w:ascii="Times New Roman"/>
          <w:b w:val="false"/>
          <w:i w:val="false"/>
          <w:color w:val="000000"/>
          <w:sz w:val="28"/>
        </w:rPr>
        <w:t xml:space="preserve"> пункта 2 статьи 10, </w:t>
      </w:r>
      <w:r>
        <w:rPr>
          <w:rFonts w:ascii="Times New Roman"/>
          <w:b w:val="false"/>
          <w:i w:val="false"/>
          <w:color w:val="000000"/>
          <w:sz w:val="28"/>
        </w:rPr>
        <w:t>пункте 2</w:t>
      </w:r>
      <w:r>
        <w:rPr>
          <w:rFonts w:ascii="Times New Roman"/>
          <w:b w:val="false"/>
          <w:i w:val="false"/>
          <w:color w:val="000000"/>
          <w:sz w:val="28"/>
        </w:rPr>
        <w:t xml:space="preserve"> статьи 18, </w:t>
      </w:r>
      <w:r>
        <w:rPr>
          <w:rFonts w:ascii="Times New Roman"/>
          <w:b w:val="false"/>
          <w:i w:val="false"/>
          <w:color w:val="000000"/>
          <w:sz w:val="28"/>
        </w:rPr>
        <w:t>пункте 3-1</w:t>
      </w:r>
      <w:r>
        <w:rPr>
          <w:rFonts w:ascii="Times New Roman"/>
          <w:b w:val="false"/>
          <w:i w:val="false"/>
          <w:color w:val="000000"/>
          <w:sz w:val="28"/>
        </w:rPr>
        <w:t xml:space="preserve"> статьи 31 и </w:t>
      </w:r>
      <w:r>
        <w:rPr>
          <w:rFonts w:ascii="Times New Roman"/>
          <w:b w:val="false"/>
          <w:i w:val="false"/>
          <w:color w:val="000000"/>
          <w:sz w:val="28"/>
        </w:rPr>
        <w:t>подпункте 4-1)</w:t>
      </w:r>
      <w:r>
        <w:rPr>
          <w:rFonts w:ascii="Times New Roman"/>
          <w:b w:val="false"/>
          <w:i w:val="false"/>
          <w:color w:val="000000"/>
          <w:sz w:val="28"/>
        </w:rPr>
        <w:t xml:space="preserve"> пункта 1 статьи 33 слово «незаконным» заменить словом «преступным».</w:t>
      </w:r>
    </w:p>
    <w:bookmarkEnd w:id="10"/>
    <w:bookmarkStart w:name="z59" w:id="11"/>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 2013 г., № 14, ст. 72, 74; № 15, ст. 76): </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2-1</w:t>
      </w:r>
      <w:r>
        <w:rPr>
          <w:rFonts w:ascii="Times New Roman"/>
          <w:b w:val="false"/>
          <w:i w:val="false"/>
          <w:color w:val="000000"/>
          <w:sz w:val="28"/>
        </w:rPr>
        <w:t xml:space="preserve"> статьи 11 и </w:t>
      </w:r>
      <w:r>
        <w:rPr>
          <w:rFonts w:ascii="Times New Roman"/>
          <w:b w:val="false"/>
          <w:i w:val="false"/>
          <w:color w:val="000000"/>
          <w:sz w:val="28"/>
        </w:rPr>
        <w:t>пункте 4</w:t>
      </w:r>
      <w:r>
        <w:rPr>
          <w:rFonts w:ascii="Times New Roman"/>
          <w:b w:val="false"/>
          <w:i w:val="false"/>
          <w:color w:val="000000"/>
          <w:sz w:val="28"/>
        </w:rPr>
        <w:t xml:space="preserve"> статьи 18 слово «незаконным» заменить словом «преступным».</w:t>
      </w:r>
    </w:p>
    <w:bookmarkEnd w:id="11"/>
    <w:bookmarkStart w:name="z61" w:id="12"/>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Отношения, регулируемые настоящим Законом</w:t>
      </w:r>
      <w:r>
        <w:br/>
      </w:r>
      <w:r>
        <w:rPr>
          <w:rFonts w:ascii="Times New Roman"/>
          <w:b w:val="false"/>
          <w:i w:val="false"/>
          <w:color w:val="000000"/>
          <w:sz w:val="28"/>
        </w:rPr>
        <w:t>
      1. Настоящий Закон регулирует отношения, возникающие при осуществлении платежей и переводов денег в Республике Казахстан, кроме отношений, связанных с осуществлением почтовых переводов денег.</w:t>
      </w:r>
      <w:r>
        <w:br/>
      </w:r>
      <w:r>
        <w:rPr>
          <w:rFonts w:ascii="Times New Roman"/>
          <w:b w:val="false"/>
          <w:i w:val="false"/>
          <w:color w:val="000000"/>
          <w:sz w:val="28"/>
        </w:rPr>
        <w:t xml:space="preserve">
      2. Отношения, связанные с международными платежами и переводами денег, осуществляемыми между банками Республики Казахстан, организациями, осуществляющими отдельные виды банковских операций, и иностранными банками (финансовыми институтами), регулируются договорами между ними и обычаями делового оборота, применяемыми в банковской практике, с учетом требований, установленных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Если действия по международным платежам и переводам денег инициируются на территории Республики Казахстан, то такие отношения регулируются настоящим Законом и указанными договорами и обычаями делового оборота, применяемыми в банковской практике, в части, не противоречащей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1-1</w:t>
      </w:r>
      <w:r>
        <w:rPr>
          <w:rFonts w:ascii="Times New Roman"/>
          <w:b w:val="false"/>
          <w:i w:val="false"/>
          <w:color w:val="000000"/>
          <w:sz w:val="28"/>
        </w:rPr>
        <w:t xml:space="preserve"> статьи 6 дополнить подпунктом 3) следующего содержания:</w:t>
      </w:r>
      <w:r>
        <w:br/>
      </w:r>
      <w:r>
        <w:rPr>
          <w:rFonts w:ascii="Times New Roman"/>
          <w:b w:val="false"/>
          <w:i w:val="false"/>
          <w:color w:val="000000"/>
          <w:sz w:val="28"/>
        </w:rPr>
        <w:t>
      «3) анонимных банковских счетов или банковских счетов на вымышленные имена.»;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4</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«4. Если иное не установлено настоящим пунктом, индивидуальные предприниматели и (или) юридические лица, осуществляющие отдельные виды деятельности и применяющие в соответствии с налоговым законодательством Республики Казахстан общеустановленный порядок расчетов с бюджетом, за исключением находящихся в местах отсутствия сети телекоммуникаций общего пользования, обязаны обеспечить установку и применение в местах осуществления своей деятельности оборудования (устройства), предназначенного для приема платежей с использованием платежных карточек, а также принимать платежи с использованием платежных карточек. Перечень отдельных видов деятельности и применения оборудования (устройства), предназначенного для приема платежей с использованием платежных карточек, утверждается Правительством Республики Казахстан.</w:t>
      </w:r>
      <w:r>
        <w:br/>
      </w:r>
      <w:r>
        <w:rPr>
          <w:rFonts w:ascii="Times New Roman"/>
          <w:b w:val="false"/>
          <w:i w:val="false"/>
          <w:color w:val="000000"/>
          <w:sz w:val="28"/>
        </w:rPr>
        <w:t>
      При этом индивидуальные предприниматели и (или) юридические лица, применяющие в соответствии с налоговым законодательством Республики Казахстан специальный налоговый режим и осуществляющие деятельность в городах Астане, Алматы, областного значения, за исключением находящихся в местах отсутствия сети телекоммуникаций общего пользования, обязаны обеспечить установку и применение такого оборудования (устройства) с 1 января 2016 года.</w:t>
      </w:r>
      <w:r>
        <w:br/>
      </w:r>
      <w:r>
        <w:rPr>
          <w:rFonts w:ascii="Times New Roman"/>
          <w:b w:val="false"/>
          <w:i w:val="false"/>
          <w:color w:val="000000"/>
          <w:sz w:val="28"/>
        </w:rPr>
        <w:t>
      Обязательства и положения, установленные настоящей статьей, не распространяются на индивидуальных предпринимателей и (или) юридических лиц, осуществляющих денежные расчеты при торговых операциях, выполнении работ, оказании услуг без использования наличных денег.»;</w:t>
      </w:r>
      <w:r>
        <w:br/>
      </w:r>
      <w:r>
        <w:rPr>
          <w:rFonts w:ascii="Times New Roman"/>
          <w:b w:val="false"/>
          <w:i w:val="false"/>
          <w:color w:val="000000"/>
          <w:sz w:val="28"/>
        </w:rPr>
        <w:t>
</w:t>
      </w:r>
      <w:r>
        <w:rPr>
          <w:rFonts w:ascii="Times New Roman"/>
          <w:b w:val="false"/>
          <w:i w:val="false"/>
          <w:color w:val="000000"/>
          <w:sz w:val="28"/>
        </w:rPr>
        <w:t>
      4) в подпункте 4) пункта 1 </w:t>
      </w:r>
      <w:r>
        <w:rPr>
          <w:rFonts w:ascii="Times New Roman"/>
          <w:b w:val="false"/>
          <w:i w:val="false"/>
          <w:color w:val="000000"/>
          <w:sz w:val="28"/>
        </w:rPr>
        <w:t>статьи 18</w:t>
      </w:r>
      <w:r>
        <w:rPr>
          <w:rFonts w:ascii="Times New Roman"/>
          <w:b w:val="false"/>
          <w:i w:val="false"/>
          <w:color w:val="000000"/>
          <w:sz w:val="28"/>
        </w:rPr>
        <w:t xml:space="preserve"> и пункте 5 </w:t>
      </w:r>
      <w:r>
        <w:rPr>
          <w:rFonts w:ascii="Times New Roman"/>
          <w:b w:val="false"/>
          <w:i w:val="false"/>
          <w:color w:val="000000"/>
          <w:sz w:val="28"/>
        </w:rPr>
        <w:t>статьи 35</w:t>
      </w:r>
      <w:r>
        <w:rPr>
          <w:rFonts w:ascii="Times New Roman"/>
          <w:b w:val="false"/>
          <w:i w:val="false"/>
          <w:color w:val="000000"/>
          <w:sz w:val="28"/>
        </w:rPr>
        <w:t xml:space="preserve">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9</w:t>
      </w:r>
      <w:r>
        <w:rPr>
          <w:rFonts w:ascii="Times New Roman"/>
          <w:b w:val="false"/>
          <w:i w:val="false"/>
          <w:color w:val="000000"/>
          <w:sz w:val="28"/>
        </w:rPr>
        <w:t xml:space="preserve"> статьи 36-1 дополнить частью второй следующего содержания:</w:t>
      </w:r>
      <w:r>
        <w:br/>
      </w:r>
      <w:r>
        <w:rPr>
          <w:rFonts w:ascii="Times New Roman"/>
          <w:b w:val="false"/>
          <w:i w:val="false"/>
          <w:color w:val="000000"/>
          <w:sz w:val="28"/>
        </w:rPr>
        <w:t>
      «Эмитент обязан направлять в уполномоченный орган по финансовому мониторингу сведения об операторах, заключивших с ним соответствующие договоры,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12"/>
    <w:bookmarkStart w:name="z67" w:id="13"/>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 № 14, ст. 95; 2013 г., № 1, ст. 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10 слова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13"/>
    <w:bookmarkStart w:name="z69" w:id="14"/>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10</w:t>
      </w:r>
      <w:r>
        <w:rPr>
          <w:rFonts w:ascii="Times New Roman"/>
          <w:b w:val="false"/>
          <w:i w:val="false"/>
          <w:color w:val="000000"/>
          <w:sz w:val="28"/>
        </w:rPr>
        <w:t xml:space="preserve"> статьи 9 слово «незаконным» заменить словом «преступным».</w:t>
      </w:r>
    </w:p>
    <w:bookmarkEnd w:id="14"/>
    <w:bookmarkStart w:name="z71" w:id="15"/>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14-1)</w:t>
      </w:r>
      <w:r>
        <w:rPr>
          <w:rFonts w:ascii="Times New Roman"/>
          <w:b w:val="false"/>
          <w:i w:val="false"/>
          <w:color w:val="000000"/>
          <w:sz w:val="28"/>
        </w:rPr>
        <w:t xml:space="preserve"> статьи 7, подпункте 4) пункта 2 </w:t>
      </w:r>
      <w:r>
        <w:rPr>
          <w:rFonts w:ascii="Times New Roman"/>
          <w:b w:val="false"/>
          <w:i w:val="false"/>
          <w:color w:val="000000"/>
          <w:sz w:val="28"/>
        </w:rPr>
        <w:t>статьи 20</w:t>
      </w:r>
      <w:r>
        <w:rPr>
          <w:rFonts w:ascii="Times New Roman"/>
          <w:b w:val="false"/>
          <w:i w:val="false"/>
          <w:color w:val="000000"/>
          <w:sz w:val="28"/>
        </w:rPr>
        <w:t xml:space="preserve"> и </w:t>
      </w:r>
      <w:r>
        <w:rPr>
          <w:rFonts w:ascii="Times New Roman"/>
          <w:b w:val="false"/>
          <w:i w:val="false"/>
          <w:color w:val="000000"/>
          <w:sz w:val="28"/>
        </w:rPr>
        <w:t>подпункте 10)</w:t>
      </w:r>
      <w:r>
        <w:rPr>
          <w:rFonts w:ascii="Times New Roman"/>
          <w:b w:val="false"/>
          <w:i w:val="false"/>
          <w:color w:val="000000"/>
          <w:sz w:val="28"/>
        </w:rPr>
        <w:t xml:space="preserve"> пункта 2 статьи 21 слово «незаконным» заменить словом «преступным».</w:t>
      </w:r>
    </w:p>
    <w:bookmarkEnd w:id="15"/>
    <w:bookmarkStart w:name="z73" w:id="16"/>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статьи 7 слово «незаконным» заменить словом «преступным».</w:t>
      </w:r>
    </w:p>
    <w:bookmarkEnd w:id="16"/>
    <w:bookmarkStart w:name="z75" w:id="17"/>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w:t>
      </w:r>
      <w:r>
        <w:br/>
      </w:r>
      <w:r>
        <w:rPr>
          <w:rFonts w:ascii="Times New Roman"/>
          <w:b w:val="false"/>
          <w:i w:val="false"/>
          <w:color w:val="000000"/>
          <w:sz w:val="28"/>
        </w:rPr>
        <w:t>
</w:t>
      </w:r>
      <w:r>
        <w:rPr>
          <w:rFonts w:ascii="Times New Roman"/>
          <w:b w:val="false"/>
          <w:i w:val="false"/>
          <w:color w:val="000000"/>
          <w:sz w:val="28"/>
        </w:rPr>
        <w:t>
      1) в подпункте 14-1) </w:t>
      </w:r>
      <w:r>
        <w:rPr>
          <w:rFonts w:ascii="Times New Roman"/>
          <w:b w:val="false"/>
          <w:i w:val="false"/>
          <w:color w:val="000000"/>
          <w:sz w:val="28"/>
        </w:rPr>
        <w:t>статьи 43</w:t>
      </w:r>
      <w:r>
        <w:rPr>
          <w:rFonts w:ascii="Times New Roman"/>
          <w:b w:val="false"/>
          <w:i w:val="false"/>
          <w:color w:val="000000"/>
          <w:sz w:val="28"/>
        </w:rPr>
        <w:t xml:space="preserve">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48 изложить в следующей редакции:</w:t>
      </w:r>
      <w:r>
        <w:br/>
      </w:r>
      <w:r>
        <w:rPr>
          <w:rFonts w:ascii="Times New Roman"/>
          <w:b w:val="false"/>
          <w:i w:val="false"/>
          <w:color w:val="000000"/>
          <w:sz w:val="28"/>
        </w:rPr>
        <w:t>
      «1. Страховой (перестраховочной) организации запрещаются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осуществления сделок с ценными бумагами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r>
        <w:br/>
      </w:r>
      <w:r>
        <w:rPr>
          <w:rFonts w:ascii="Times New Roman"/>
          <w:b w:val="false"/>
          <w:i w:val="false"/>
          <w:color w:val="000000"/>
          <w:sz w:val="28"/>
        </w:rPr>
        <w:t>
      2. Страховым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осуществления сделок с ценными бумагами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в подпункте 11) пункта 1 </w:t>
      </w:r>
      <w:r>
        <w:rPr>
          <w:rFonts w:ascii="Times New Roman"/>
          <w:b w:val="false"/>
          <w:i w:val="false"/>
          <w:color w:val="000000"/>
          <w:sz w:val="28"/>
        </w:rPr>
        <w:t>статьи 54</w:t>
      </w:r>
      <w:r>
        <w:rPr>
          <w:rFonts w:ascii="Times New Roman"/>
          <w:b w:val="false"/>
          <w:i w:val="false"/>
          <w:color w:val="000000"/>
          <w:sz w:val="28"/>
        </w:rPr>
        <w:t xml:space="preserve"> и подпункте 7) </w:t>
      </w:r>
      <w:r>
        <w:rPr>
          <w:rFonts w:ascii="Times New Roman"/>
          <w:b w:val="false"/>
          <w:i w:val="false"/>
          <w:color w:val="000000"/>
          <w:sz w:val="28"/>
        </w:rPr>
        <w:t>пункта 1</w:t>
      </w:r>
      <w:r>
        <w:rPr>
          <w:rFonts w:ascii="Times New Roman"/>
          <w:b w:val="false"/>
          <w:i w:val="false"/>
          <w:color w:val="000000"/>
          <w:sz w:val="28"/>
        </w:rPr>
        <w:t xml:space="preserve"> статьи 55 слово «незаконным» заменить словом «преступным».</w:t>
      </w:r>
    </w:p>
    <w:bookmarkEnd w:id="17"/>
    <w:bookmarkStart w:name="z79" w:id="18"/>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 слово «незаконным» заменить словом «преступным».</w:t>
      </w:r>
    </w:p>
    <w:bookmarkEnd w:id="18"/>
    <w:bookmarkStart w:name="z81" w:id="19"/>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2009 г., № 19, ст. 88; 2010 г., № 5, ст. 23; 2011 г., № 1, ст. 3, 7; № 11, ст. 102; 2012 г., № 4, ст. 32; № 8, ст. 64; 2013 г., № 14, ст. 72; 2014 г., № 4-5, ст. 24):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10)</w:t>
      </w:r>
      <w:r>
        <w:rPr>
          <w:rFonts w:ascii="Times New Roman"/>
          <w:b w:val="false"/>
          <w:i w:val="false"/>
          <w:color w:val="000000"/>
          <w:sz w:val="28"/>
        </w:rPr>
        <w:t xml:space="preserve"> пункта 1 статьи 8 слово «незаконным» заменить словом «преступным».</w:t>
      </w:r>
    </w:p>
    <w:bookmarkEnd w:id="19"/>
    <w:bookmarkStart w:name="z83" w:id="20"/>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6</w:t>
      </w:r>
      <w:r>
        <w:rPr>
          <w:rFonts w:ascii="Times New Roman"/>
          <w:b w:val="false"/>
          <w:i w:val="false"/>
          <w:color w:val="000000"/>
          <w:sz w:val="28"/>
        </w:rPr>
        <w:t xml:space="preserve"> дополнить частями третьей и четвертой следующего содержания:</w:t>
      </w:r>
      <w:r>
        <w:br/>
      </w:r>
      <w:r>
        <w:rPr>
          <w:rFonts w:ascii="Times New Roman"/>
          <w:b w:val="false"/>
          <w:i w:val="false"/>
          <w:color w:val="000000"/>
          <w:sz w:val="28"/>
        </w:rPr>
        <w:t>
      «Национальный Банк Республики Казахстан осуществляет контроль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при осуществлении им финансовой деятельности и предоставлении финансовых услуг.</w:t>
      </w:r>
      <w:r>
        <w:br/>
      </w:r>
      <w:r>
        <w:rPr>
          <w:rFonts w:ascii="Times New Roman"/>
          <w:b w:val="false"/>
          <w:i w:val="false"/>
          <w:color w:val="000000"/>
          <w:sz w:val="28"/>
        </w:rPr>
        <w:t>
      Уполномоченный орган осуществляет контроль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при осуществлении им услуг почтовой связи.».</w:t>
      </w:r>
    </w:p>
    <w:bookmarkEnd w:id="20"/>
    <w:bookmarkStart w:name="z85" w:id="21"/>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статьи 3-1 слова «нормативных правовых актов уполномоченного органа» заменить словами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2) в подпункте 3-1) </w:t>
      </w:r>
      <w:r>
        <w:rPr>
          <w:rFonts w:ascii="Times New Roman"/>
          <w:b w:val="false"/>
          <w:i w:val="false"/>
          <w:color w:val="000000"/>
          <w:sz w:val="28"/>
        </w:rPr>
        <w:t>пункта 3</w:t>
      </w:r>
      <w:r>
        <w:rPr>
          <w:rFonts w:ascii="Times New Roman"/>
          <w:b w:val="false"/>
          <w:i w:val="false"/>
          <w:color w:val="000000"/>
          <w:sz w:val="28"/>
        </w:rPr>
        <w:t xml:space="preserve"> статьи 43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3) в подпункте 11) </w:t>
      </w:r>
      <w:r>
        <w:rPr>
          <w:rFonts w:ascii="Times New Roman"/>
          <w:b w:val="false"/>
          <w:i w:val="false"/>
          <w:color w:val="000000"/>
          <w:sz w:val="28"/>
        </w:rPr>
        <w:t>пункта 1</w:t>
      </w:r>
      <w:r>
        <w:rPr>
          <w:rFonts w:ascii="Times New Roman"/>
          <w:b w:val="false"/>
          <w:i w:val="false"/>
          <w:color w:val="000000"/>
          <w:sz w:val="28"/>
        </w:rPr>
        <w:t xml:space="preserve"> и подпункте 3-1) </w:t>
      </w:r>
      <w:r>
        <w:rPr>
          <w:rFonts w:ascii="Times New Roman"/>
          <w:b w:val="false"/>
          <w:i w:val="false"/>
          <w:color w:val="000000"/>
          <w:sz w:val="28"/>
        </w:rPr>
        <w:t>пункта 4</w:t>
      </w:r>
      <w:r>
        <w:rPr>
          <w:rFonts w:ascii="Times New Roman"/>
          <w:b w:val="false"/>
          <w:i w:val="false"/>
          <w:color w:val="000000"/>
          <w:sz w:val="28"/>
        </w:rPr>
        <w:t xml:space="preserve"> статьи 51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4)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56-1 изложить в следующей редакции:</w:t>
      </w:r>
      <w:r>
        <w:br/>
      </w:r>
      <w:r>
        <w:rPr>
          <w:rFonts w:ascii="Times New Roman"/>
          <w:b w:val="false"/>
          <w:i w:val="false"/>
          <w:color w:val="000000"/>
          <w:sz w:val="28"/>
        </w:rPr>
        <w:t>
      «4. Запрещается:».</w:t>
      </w:r>
    </w:p>
    <w:bookmarkEnd w:id="21"/>
    <w:bookmarkStart w:name="z90" w:id="22"/>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«2-1. Уполномоченный орган осуществляет контроль за исполнением финансовыми организациями и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хранения и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приостановления и отказа от проведения операций, подлежащих финансовому мониторингу, защиты документов, полученных в процессе своей деятельности, а также за организацией и реализацией внутреннего контроля в соответствии с законодательством Республики Казахстан.».</w:t>
      </w:r>
    </w:p>
    <w:bookmarkEnd w:id="22"/>
    <w:bookmarkStart w:name="z92" w:id="23"/>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9)</w:t>
      </w:r>
      <w:r>
        <w:rPr>
          <w:rFonts w:ascii="Times New Roman"/>
          <w:b w:val="false"/>
          <w:i w:val="false"/>
          <w:color w:val="000000"/>
          <w:sz w:val="28"/>
        </w:rPr>
        <w:t xml:space="preserve"> пункта 2 статьи 7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12 дополнить подпунктами 16), 17) и 18) следующего содержания:</w:t>
      </w:r>
      <w:r>
        <w:br/>
      </w:r>
      <w:r>
        <w:rPr>
          <w:rFonts w:ascii="Times New Roman"/>
          <w:b w:val="false"/>
          <w:i w:val="false"/>
          <w:color w:val="000000"/>
          <w:sz w:val="28"/>
        </w:rPr>
        <w:t>
      «16) лиц, привлеченных к ответственности за совершение легализации (отмывания) денег и (или) иного имущества, полученных преступным путем, и финансирования терроризма;</w:t>
      </w:r>
      <w:r>
        <w:br/>
      </w:r>
      <w:r>
        <w:rPr>
          <w:rFonts w:ascii="Times New Roman"/>
          <w:b w:val="false"/>
          <w:i w:val="false"/>
          <w:color w:val="000000"/>
          <w:sz w:val="28"/>
        </w:rPr>
        <w:t>
      17) сумм конфискованного имущества, связанных с легализацией (отмыванием) денег и (или) иного имущества, полученных преступным путем, и финансированием терроризма;</w:t>
      </w:r>
      <w:r>
        <w:br/>
      </w:r>
      <w:r>
        <w:rPr>
          <w:rFonts w:ascii="Times New Roman"/>
          <w:b w:val="false"/>
          <w:i w:val="false"/>
          <w:color w:val="000000"/>
          <w:sz w:val="28"/>
        </w:rPr>
        <w:t>
      18) взаимной правовой помощи и иных международных запросов, связанных с легализацией (отмыванием) денег и (или) иного имущества, полученных преступным путем, и финансированием терроризма.».</w:t>
      </w:r>
    </w:p>
    <w:bookmarkEnd w:id="23"/>
    <w:bookmarkStart w:name="z95" w:id="24"/>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 2014 г., № 1, ст. 4, 9):</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8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12</w:t>
      </w:r>
      <w:r>
        <w:rPr>
          <w:rFonts w:ascii="Times New Roman"/>
          <w:b w:val="false"/>
          <w:i w:val="false"/>
          <w:color w:val="000000"/>
          <w:sz w:val="28"/>
        </w:rPr>
        <w:t xml:space="preserve"> слова «12. Организаторы игорного бизнеса обязаны соблюдать требования, установленные законодательством Республики Казахстан о противодействии легализации (отмыванию) доходов, полученных незаконным путем, и финансированию терроризма.» заменить словами «13. Организаторы игорного бизнеса обязаны соблюдать требования, установленные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24"/>
    <w:bookmarkStart w:name="z98" w:id="25"/>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статьи 21 дополнить подпунктами 6) и 7) следующего содержания:</w:t>
      </w:r>
      <w:r>
        <w:br/>
      </w:r>
      <w:r>
        <w:rPr>
          <w:rFonts w:ascii="Times New Roman"/>
          <w:b w:val="false"/>
          <w:i w:val="false"/>
          <w:color w:val="000000"/>
          <w:sz w:val="28"/>
        </w:rPr>
        <w:t>
      «6) требовать соблюдения бухгалтерскими организациями и профессиональными бухгалтерами, осуществляющими предпринимательскую деятельность в сфере бухгалтерского учета, являющимися ее членами,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7) сообщать уполномоченному органу по финансовому мониторингу сведения о нарушении бухгалтерскими организациями и профессиональными бухгалтерами, осуществляющими предпринимательскую деятельность в сфере бухгалтерского учета, являющимися ее членами,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25"/>
    <w:bookmarkStart w:name="z100" w:id="26"/>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w:t>
      </w:r>
      <w:r>
        <w:br/>
      </w:r>
      <w:r>
        <w:rPr>
          <w:rFonts w:ascii="Times New Roman"/>
          <w:b w:val="false"/>
          <w:i w:val="false"/>
          <w:color w:val="000000"/>
          <w:sz w:val="28"/>
        </w:rPr>
        <w:t>
</w:t>
      </w:r>
      <w:r>
        <w:rPr>
          <w:rFonts w:ascii="Times New Roman"/>
          <w:b w:val="false"/>
          <w:i w:val="false"/>
          <w:color w:val="000000"/>
          <w:sz w:val="28"/>
        </w:rPr>
        <w:t>
      в подпункте 2-1) </w:t>
      </w:r>
      <w:r>
        <w:rPr>
          <w:rFonts w:ascii="Times New Roman"/>
          <w:b w:val="false"/>
          <w:i w:val="false"/>
          <w:color w:val="000000"/>
          <w:sz w:val="28"/>
        </w:rPr>
        <w:t>пункта 1</w:t>
      </w:r>
      <w:r>
        <w:rPr>
          <w:rFonts w:ascii="Times New Roman"/>
          <w:b w:val="false"/>
          <w:i w:val="false"/>
          <w:color w:val="000000"/>
          <w:sz w:val="28"/>
        </w:rPr>
        <w:t xml:space="preserve"> статьи 27 слово «незаконным» заменить словом «преступным».</w:t>
      </w:r>
    </w:p>
    <w:bookmarkEnd w:id="26"/>
    <w:bookmarkStart w:name="z102" w:id="27"/>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пункта 3 статьи 24 слово «незаконным» заменить словом «преступным».</w:t>
      </w:r>
    </w:p>
    <w:bookmarkEnd w:id="27"/>
    <w:bookmarkStart w:name="z104" w:id="28"/>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(Ведомости Парламента Республики Казахстан, 2009 г., № 19, ст. 87; 2010 г., № 7, ст. 32; 2011 г., № 11, ст. 102; 2012 г., № 10, ст. 77; № 13, ст. 91; 2013 г.,  № 10-11, ст. 56):</w:t>
      </w:r>
      <w:r>
        <w:br/>
      </w:r>
      <w:r>
        <w:rPr>
          <w:rFonts w:ascii="Times New Roman"/>
          <w:b w:val="false"/>
          <w:i w:val="false"/>
          <w:color w:val="000000"/>
          <w:sz w:val="28"/>
        </w:rPr>
        <w:t>
</w:t>
      </w:r>
      <w:r>
        <w:rPr>
          <w:rFonts w:ascii="Times New Roman"/>
          <w:b w:val="false"/>
          <w:i w:val="false"/>
          <w:color w:val="000000"/>
          <w:sz w:val="28"/>
        </w:rPr>
        <w:t>
      1) в заголовке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преамбуле</w:t>
      </w:r>
      <w:r>
        <w:rPr>
          <w:rFonts w:ascii="Times New Roman"/>
          <w:b w:val="false"/>
          <w:i w:val="false"/>
          <w:color w:val="000000"/>
          <w:sz w:val="28"/>
        </w:rPr>
        <w:t xml:space="preserve">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подозрительная операция с деньгами и (или) иным имуществом (далее – подозрительная операция) – операция клиента (включая попытку совершения такой операции, операцию, находящуюся в процессе совершения или уже совершенную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иную преступную деятельность;</w:t>
      </w:r>
      <w:r>
        <w:br/>
      </w:r>
      <w:r>
        <w:rPr>
          <w:rFonts w:ascii="Times New Roman"/>
          <w:b w:val="false"/>
          <w:i w:val="false"/>
          <w:color w:val="000000"/>
          <w:sz w:val="28"/>
        </w:rPr>
        <w:t>
      2) операции с деньгами и (или) иным имуществом – действия физических и юридических лиц с деньгами 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r>
        <w:br/>
      </w:r>
      <w:r>
        <w:rPr>
          <w:rFonts w:ascii="Times New Roman"/>
          <w:b w:val="false"/>
          <w:i w:val="false"/>
          <w:color w:val="000000"/>
          <w:sz w:val="28"/>
        </w:rPr>
        <w:t xml:space="preserve">
      3) бенефициарный собственник –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а равно физическое лицо, осуществляющее контроль над клиентом иным образом, либо в интересах которого клиентом совершаются операции с деньгами и (или) иным имуществом; </w:t>
      </w:r>
      <w:r>
        <w:br/>
      </w:r>
      <w:r>
        <w:rPr>
          <w:rFonts w:ascii="Times New Roman"/>
          <w:b w:val="false"/>
          <w:i w:val="false"/>
          <w:color w:val="000000"/>
          <w:sz w:val="28"/>
        </w:rPr>
        <w:t>
      4) клиент – физическое или юридическое лицо, получающее услуги субъекта финансового мониторинга;</w:t>
      </w:r>
      <w:r>
        <w:br/>
      </w:r>
      <w:r>
        <w:rPr>
          <w:rFonts w:ascii="Times New Roman"/>
          <w:b w:val="false"/>
          <w:i w:val="false"/>
          <w:color w:val="000000"/>
          <w:sz w:val="28"/>
        </w:rPr>
        <w:t xml:space="preserve">
      5) корреспондентские отношения – договорные отношения, возникающие при открытии банками, организациями, осуществляющими отдельные виды банковских операций, корреспондентских счетов другим банкам с целью совершения операций, связанных с осуществлением банковского обслуживания; </w:t>
      </w:r>
      <w:r>
        <w:br/>
      </w:r>
      <w:r>
        <w:rPr>
          <w:rFonts w:ascii="Times New Roman"/>
          <w:b w:val="false"/>
          <w:i w:val="false"/>
          <w:color w:val="000000"/>
          <w:sz w:val="28"/>
        </w:rPr>
        <w:t>
      6) банк-ширма – банк-нерезидент, который не имеет физического присутствия в государстве (территории), в котором он зарегистрирован в качестве банка и (или) получил лицензию на осуществление банковской деятельности, за исключением нахождения такого банка в прямом или косвенном владении банковского холдинга, подлежащего консолидированному надзору в государстве (территории), в котором он зарегистрирован;</w:t>
      </w:r>
      <w:r>
        <w:br/>
      </w:r>
      <w:r>
        <w:rPr>
          <w:rFonts w:ascii="Times New Roman"/>
          <w:b w:val="false"/>
          <w:i w:val="false"/>
          <w:color w:val="000000"/>
          <w:sz w:val="28"/>
        </w:rPr>
        <w:t>
      7) финансовый мониторинг – совокупность мер по сбору, обработке, анализу и использованию сведений и информации об операциях с деньгами и (или) иным имуществом, осуществляемых уполномоченным органом и субъектом финансового мониторинга в соответствии с настоящим Законом;</w:t>
      </w:r>
      <w:r>
        <w:br/>
      </w:r>
      <w:r>
        <w:rPr>
          <w:rFonts w:ascii="Times New Roman"/>
          <w:b w:val="false"/>
          <w:i w:val="false"/>
          <w:color w:val="000000"/>
          <w:sz w:val="28"/>
        </w:rPr>
        <w:t>
      8) операции, подлежащие финансовому мониторингу, – операции с деньгами и (или) иным имуществом, в отношении которых в соответствии с настоящим Законом установлен финансовый мониторинг;</w:t>
      </w:r>
      <w:r>
        <w:br/>
      </w:r>
      <w:r>
        <w:rPr>
          <w:rFonts w:ascii="Times New Roman"/>
          <w:b w:val="false"/>
          <w:i w:val="false"/>
          <w:color w:val="000000"/>
          <w:sz w:val="28"/>
        </w:rPr>
        <w:t>
      9) обналичивание денег, полученных преступным путем, – действия, совершаемые физическими или юридическими лицами с целью получения наличных денег путем использования документов при совершении мнимой сделки, направленной на легализацию (отмывание) денег;</w:t>
      </w:r>
      <w:r>
        <w:br/>
      </w:r>
      <w:r>
        <w:rPr>
          <w:rFonts w:ascii="Times New Roman"/>
          <w:b w:val="false"/>
          <w:i w:val="false"/>
          <w:color w:val="000000"/>
          <w:sz w:val="28"/>
        </w:rPr>
        <w:t>
      10) доходы, полученные преступным путем, – деньги и (или) иное имущество, полученные в результате совершения преступления;</w:t>
      </w:r>
      <w:r>
        <w:br/>
      </w:r>
      <w:r>
        <w:rPr>
          <w:rFonts w:ascii="Times New Roman"/>
          <w:b w:val="false"/>
          <w:i w:val="false"/>
          <w:color w:val="000000"/>
          <w:sz w:val="28"/>
        </w:rPr>
        <w:t>
      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а равно использование указанных денег и (или) иного имущества;</w:t>
      </w:r>
      <w:r>
        <w:br/>
      </w:r>
      <w:r>
        <w:rPr>
          <w:rFonts w:ascii="Times New Roman"/>
          <w:b w:val="false"/>
          <w:i w:val="false"/>
          <w:color w:val="000000"/>
          <w:sz w:val="28"/>
        </w:rPr>
        <w:t>
      12) финансирование терроризма (террористической деятельности) – предоставление или сбор денег и (или) иного имущества либо оказание финансовых услуг террористам и (или) террористическим организациям для осуществления террористической деятельности;</w:t>
      </w:r>
      <w:r>
        <w:br/>
      </w:r>
      <w:r>
        <w:rPr>
          <w:rFonts w:ascii="Times New Roman"/>
          <w:b w:val="false"/>
          <w:i w:val="false"/>
          <w:color w:val="000000"/>
          <w:sz w:val="28"/>
        </w:rPr>
        <w:t>
      13) уполномоченный орган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в соответствии с настоящим Законом;</w:t>
      </w:r>
      <w:r>
        <w:br/>
      </w:r>
      <w:r>
        <w:rPr>
          <w:rFonts w:ascii="Times New Roman"/>
          <w:b w:val="false"/>
          <w:i w:val="false"/>
          <w:color w:val="000000"/>
          <w:sz w:val="28"/>
        </w:rPr>
        <w:t>
      14) иностранное публичное должностное лицо – лицо, назначаемое или избираемое, занимающее какую-либо должность в законодательном, исполнительном, административном или судебном органе иностранного государства, а также любое лицо, выполняющее какую-либо публичную функцию для иностранного государства;</w:t>
      </w:r>
      <w:r>
        <w:br/>
      </w:r>
      <w:r>
        <w:rPr>
          <w:rFonts w:ascii="Times New Roman"/>
          <w:b w:val="false"/>
          <w:i w:val="false"/>
          <w:color w:val="000000"/>
          <w:sz w:val="28"/>
        </w:rPr>
        <w:t>
      15) компетентный орган иностранного государства – орган иностранного государства, осуществляющий в соответствии с его законодательством противодействие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16) физическое присутствие – место ведения деятельности банка, расположенное по постоянному адресу (кроме адреса почтового ящика или электронного адреса), в котором имеются органы управления и персонал банка, ведутся учет и хранение документов, относящихся к банковской деятельности, и проводятся проверки уполномоченного органа, выдавшего банку-нерезиденту лицензию на осуществление банковской деятельности;</w:t>
      </w:r>
      <w:r>
        <w:br/>
      </w:r>
      <w:r>
        <w:rPr>
          <w:rFonts w:ascii="Times New Roman"/>
          <w:b w:val="false"/>
          <w:i w:val="false"/>
          <w:color w:val="000000"/>
          <w:sz w:val="28"/>
        </w:rPr>
        <w:t>
      17) деловые отношения – отношения с клиентами, возникающие в процессе осуществления субъектом финансового мониторинга профессиональной деятельности.»;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заголовке</w:t>
      </w:r>
      <w:r>
        <w:rPr>
          <w:rFonts w:ascii="Times New Roman"/>
          <w:b w:val="false"/>
          <w:i w:val="false"/>
          <w:color w:val="000000"/>
          <w:sz w:val="28"/>
        </w:rPr>
        <w:t xml:space="preserve"> и </w:t>
      </w:r>
      <w:r>
        <w:rPr>
          <w:rFonts w:ascii="Times New Roman"/>
          <w:b w:val="false"/>
          <w:i w:val="false"/>
          <w:color w:val="000000"/>
          <w:sz w:val="28"/>
        </w:rPr>
        <w:t>пункте 1</w:t>
      </w:r>
      <w:r>
        <w:rPr>
          <w:rFonts w:ascii="Times New Roman"/>
          <w:b w:val="false"/>
          <w:i w:val="false"/>
          <w:color w:val="000000"/>
          <w:sz w:val="28"/>
        </w:rPr>
        <w:t xml:space="preserve"> статьи 2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5) в заголовке </w:t>
      </w:r>
      <w:r>
        <w:rPr>
          <w:rFonts w:ascii="Times New Roman"/>
          <w:b w:val="false"/>
          <w:i w:val="false"/>
          <w:color w:val="000000"/>
          <w:sz w:val="28"/>
        </w:rPr>
        <w:t>главы 2</w:t>
      </w:r>
      <w:r>
        <w:rPr>
          <w:rFonts w:ascii="Times New Roman"/>
          <w:b w:val="false"/>
          <w:i w:val="false"/>
          <w:color w:val="000000"/>
          <w:sz w:val="28"/>
        </w:rPr>
        <w:t xml:space="preserve">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1</w:t>
      </w:r>
      <w:r>
        <w:rPr>
          <w:rFonts w:ascii="Times New Roman"/>
          <w:b w:val="false"/>
          <w:i w:val="false"/>
          <w:color w:val="000000"/>
          <w:sz w:val="28"/>
        </w:rPr>
        <w:t xml:space="preserve"> статьи 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банки, организации, осуществляющие отдельные виды банковских операций, за исключением оператора межбанковской системы переводов денег;»;</w:t>
      </w:r>
      <w:r>
        <w:br/>
      </w:r>
      <w:r>
        <w:rPr>
          <w:rFonts w:ascii="Times New Roman"/>
          <w:b w:val="false"/>
          <w:i w:val="false"/>
          <w:color w:val="000000"/>
          <w:sz w:val="28"/>
        </w:rPr>
        <w:t>
      «8) бухгалтерские организации и профессиональные бухгалтеры, осуществляющие предпринимательскую деятельность в сфере бухгалтерского учета, аудиторские организации;»;</w:t>
      </w:r>
      <w:r>
        <w:br/>
      </w:r>
      <w:r>
        <w:rPr>
          <w:rFonts w:ascii="Times New Roman"/>
          <w:b w:val="false"/>
          <w:i w:val="false"/>
          <w:color w:val="000000"/>
          <w:sz w:val="28"/>
        </w:rPr>
        <w:t>
</w:t>
      </w:r>
      <w:r>
        <w:rPr>
          <w:rFonts w:ascii="Times New Roman"/>
          <w:b w:val="false"/>
          <w:i w:val="false"/>
          <w:color w:val="000000"/>
          <w:sz w:val="28"/>
        </w:rPr>
        <w:t>
      дополнить подпунктами 11) и 12) следующего содержания:</w:t>
      </w:r>
      <w:r>
        <w:br/>
      </w:r>
      <w:r>
        <w:rPr>
          <w:rFonts w:ascii="Times New Roman"/>
          <w:b w:val="false"/>
          <w:i w:val="false"/>
          <w:color w:val="000000"/>
          <w:sz w:val="28"/>
        </w:rPr>
        <w:t>
      «11) микрофинансовые организации;</w:t>
      </w:r>
      <w:r>
        <w:br/>
      </w:r>
      <w:r>
        <w:rPr>
          <w:rFonts w:ascii="Times New Roman"/>
          <w:b w:val="false"/>
          <w:i w:val="false"/>
          <w:color w:val="000000"/>
          <w:sz w:val="28"/>
        </w:rPr>
        <w:t>
      12) операторы систем электронных денег, не являющиеся банками.»;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r>
        <w:br/>
      </w:r>
      <w:r>
        <w:rPr>
          <w:rFonts w:ascii="Times New Roman"/>
          <w:b w:val="false"/>
          <w:i w:val="false"/>
          <w:color w:val="000000"/>
          <w:sz w:val="28"/>
        </w:rPr>
        <w:t>
      Правительство Республики Казахстан утверждает признаки определения подозрительной операции.</w:t>
      </w:r>
      <w:r>
        <w:br/>
      </w:r>
      <w:r>
        <w:rPr>
          <w:rFonts w:ascii="Times New Roman"/>
          <w:b w:val="false"/>
          <w:i w:val="false"/>
          <w:color w:val="000000"/>
          <w:sz w:val="28"/>
        </w:rPr>
        <w:t>
      4. Обязательными основаниями для изучения субъектом финансового мониторинга совершаемых клиентом операций и фиксирования результатов такого изучения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являются:</w:t>
      </w:r>
      <w:r>
        <w:br/>
      </w:r>
      <w:r>
        <w:rPr>
          <w:rFonts w:ascii="Times New Roman"/>
          <w:b w:val="false"/>
          <w:i w:val="false"/>
          <w:color w:val="000000"/>
          <w:sz w:val="28"/>
        </w:rPr>
        <w:t>
      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r>
        <w:br/>
      </w:r>
      <w:r>
        <w:rPr>
          <w:rFonts w:ascii="Times New Roman"/>
          <w:b w:val="false"/>
          <w:i w:val="false"/>
          <w:color w:val="000000"/>
          <w:sz w:val="28"/>
        </w:rPr>
        <w:t>
      2) совершение клиентом действий, направленных на уклонение от надлежащей проверки и (или) финансового мониторинга, предусмотренных настоящим Законом;</w:t>
      </w:r>
      <w:r>
        <w:br/>
      </w:r>
      <w:r>
        <w:rPr>
          <w:rFonts w:ascii="Times New Roman"/>
          <w:b w:val="false"/>
          <w:i w:val="false"/>
          <w:color w:val="000000"/>
          <w:sz w:val="28"/>
        </w:rPr>
        <w:t>
      3) совершение клиентом операции с деньгами и (или) иным имуществом, по которой имеются основания полагать, что она направлена на обналичивание денег, полученных преступным путем;</w:t>
      </w:r>
      <w:r>
        <w:br/>
      </w:r>
      <w:r>
        <w:rPr>
          <w:rFonts w:ascii="Times New Roman"/>
          <w:b w:val="false"/>
          <w:i w:val="false"/>
          <w:color w:val="000000"/>
          <w:sz w:val="28"/>
        </w:rPr>
        <w:t>
      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r>
        <w:br/>
      </w:r>
      <w:r>
        <w:rPr>
          <w:rFonts w:ascii="Times New Roman"/>
          <w:b w:val="false"/>
          <w:i w:val="false"/>
          <w:color w:val="000000"/>
          <w:sz w:val="28"/>
        </w:rPr>
        <w:t>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и направляется соответствующим государственным органам, которые доводят его до субъектов финансового мониторинга, за исключением субъектов финансового мониторинга, предусмотренных подпунктом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до которых доводится уполномоченным органом.»;</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Субъекты финансового мониторинга должны принимать меры по надлежащей проверке своих клиентов (их представителей) и бенефициарных собственников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2. Субъекты финансового мониторинга осуществляют надлежащую проверку клиентов (их представителей) и бенефициарных собственников в случаях:</w:t>
      </w:r>
      <w:r>
        <w:br/>
      </w:r>
      <w:r>
        <w:rPr>
          <w:rFonts w:ascii="Times New Roman"/>
          <w:b w:val="false"/>
          <w:i w:val="false"/>
          <w:color w:val="000000"/>
          <w:sz w:val="28"/>
        </w:rPr>
        <w:t>
      1) установления деловых отношений с клиентом;</w:t>
      </w:r>
      <w:r>
        <w:br/>
      </w:r>
      <w:r>
        <w:rPr>
          <w:rFonts w:ascii="Times New Roman"/>
          <w:b w:val="false"/>
          <w:i w:val="false"/>
          <w:color w:val="000000"/>
          <w:sz w:val="28"/>
        </w:rPr>
        <w:t>
      2) осуществления операций с деньгами и (или) иным имуществом, подлежащих финансовому мониторингу, в том числе подозрительных операций;</w:t>
      </w:r>
      <w:r>
        <w:br/>
      </w:r>
      <w:r>
        <w:rPr>
          <w:rFonts w:ascii="Times New Roman"/>
          <w:b w:val="false"/>
          <w:i w:val="false"/>
          <w:color w:val="000000"/>
          <w:sz w:val="28"/>
        </w:rPr>
        <w:t>
      3) наличия оснований для сомнения в достоверности в ранее полученных данных о клиенте (их представителей), бенефициарном собственнике.»;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r>
        <w:br/>
      </w:r>
      <w:r>
        <w:rPr>
          <w:rFonts w:ascii="Times New Roman"/>
          <w:b w:val="false"/>
          <w:i w:val="false"/>
          <w:color w:val="000000"/>
          <w:sz w:val="28"/>
        </w:rPr>
        <w:t>
      1) фиксирование сведений, необходимых для идентификации физического лица: данные документа, удостоверяющего его личность,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а также юридический адрес;</w:t>
      </w:r>
      <w:r>
        <w:br/>
      </w:r>
      <w:r>
        <w:rPr>
          <w:rFonts w:ascii="Times New Roman"/>
          <w:b w:val="false"/>
          <w:i w:val="false"/>
          <w:color w:val="000000"/>
          <w:sz w:val="28"/>
        </w:rPr>
        <w:t>
      2) фиксирование сведений, необходимых для идентификации юридического лица (филиала, представительства): данные справки о государственной (учетной) регистрации (перерегистрации) юридического лица (филиала, представительства),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либо номер, под которым юридическое лицо-нерезидент зарегистрировано в иностранном государстве, а также адрес места нахождения;»;</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выявление бенефициарного собственника и фиксирование сведений, необходимых для его идентификации,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настоящего пункта, за исключением юридического адреса.</w:t>
      </w:r>
      <w:r>
        <w:br/>
      </w:r>
      <w:r>
        <w:rPr>
          <w:rFonts w:ascii="Times New Roman"/>
          <w:b w:val="false"/>
          <w:i w:val="false"/>
          <w:color w:val="000000"/>
          <w:sz w:val="28"/>
        </w:rPr>
        <w:t>
      В целях выявления бенефициарного собственника клиента – юридического лица субъектом финансового мониторинга на основании учредительных документов и реестра держателей акций такого клиента либо сведений, полученных из других источников, устанавливается структура его собственности и управления.</w:t>
      </w:r>
      <w:r>
        <w:br/>
      </w:r>
      <w:r>
        <w:rPr>
          <w:rFonts w:ascii="Times New Roman"/>
          <w:b w:val="false"/>
          <w:i w:val="false"/>
          <w:color w:val="000000"/>
          <w:sz w:val="28"/>
        </w:rPr>
        <w:t>
      В случае, если в результате принятия предусмотренных настоящим подпунктом мер бенефициарный собственник клиента –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 – юридического лица.</w:t>
      </w:r>
      <w:r>
        <w:br/>
      </w:r>
      <w:r>
        <w:rPr>
          <w:rFonts w:ascii="Times New Roman"/>
          <w:b w:val="false"/>
          <w:i w:val="false"/>
          <w:color w:val="000000"/>
          <w:sz w:val="28"/>
        </w:rPr>
        <w:t>
      Фиксирование сведений, необходимых для идентификации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проведение на постоянной основе проверки деловых отношений и изучения операций, 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проверка достоверности и обновление сведений о клиенте (его представителе) и бенефициарном собственнике.</w:t>
      </w:r>
      <w:r>
        <w:br/>
      </w:r>
      <w:r>
        <w:rPr>
          <w:rFonts w:ascii="Times New Roman"/>
          <w:b w:val="false"/>
          <w:i w:val="false"/>
          <w:color w:val="000000"/>
          <w:sz w:val="28"/>
        </w:rPr>
        <w:t>
      Проверка достоверности сведений, необходимых для идентификации клиента (его представителя), бенефициарного собственника, осуществляется путем сверки с данными оригиналов или нотариально засвидетельствованных копий соответствующих документов либо путем сверки с данными из доступных источников.</w:t>
      </w:r>
      <w:r>
        <w:br/>
      </w:r>
      <w:r>
        <w:rPr>
          <w:rFonts w:ascii="Times New Roman"/>
          <w:b w:val="false"/>
          <w:i w:val="false"/>
          <w:color w:val="000000"/>
          <w:sz w:val="28"/>
        </w:rPr>
        <w:t>
      В отношении представителя клиента дополнительно проверяются полномочия такого лица действовать от имени и (или) в интересах клиента.</w:t>
      </w:r>
      <w:r>
        <w:br/>
      </w:r>
      <w:r>
        <w:rPr>
          <w:rFonts w:ascii="Times New Roman"/>
          <w:b w:val="false"/>
          <w:i w:val="false"/>
          <w:color w:val="000000"/>
          <w:sz w:val="28"/>
        </w:rPr>
        <w:t>
      Обновление сведений осуществляется при наличии оснований для сомнения в достоверности ранее полученных сведений о клиенте, бенефициарном собственнике, а также в случаях, предусмотренных правилами внутреннего контроля.»;</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Меры, предусмотренные в настоящей статье, не принимаются в следующих случаях:</w:t>
      </w:r>
      <w:r>
        <w:br/>
      </w:r>
      <w:r>
        <w:rPr>
          <w:rFonts w:ascii="Times New Roman"/>
          <w:b w:val="false"/>
          <w:i w:val="false"/>
          <w:color w:val="000000"/>
          <w:sz w:val="28"/>
        </w:rPr>
        <w:t>
      1) 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w:t>
      </w:r>
      <w:r>
        <w:rPr>
          <w:rFonts w:ascii="Times New Roman"/>
          <w:b w:val="false"/>
          <w:i w:val="false"/>
          <w:color w:val="000000"/>
          <w:sz w:val="28"/>
        </w:rPr>
        <w:t>пунктом 4</w:t>
      </w:r>
      <w:r>
        <w:rPr>
          <w:rFonts w:ascii="Times New Roman"/>
          <w:b w:val="false"/>
          <w:i w:val="false"/>
          <w:color w:val="000000"/>
          <w:sz w:val="28"/>
        </w:rPr>
        <w:t xml:space="preserve"> статьи 36-2 Закона Республики Казахстан «О платежах и переводах денег»;</w:t>
      </w:r>
      <w:r>
        <w:br/>
      </w:r>
      <w:r>
        <w:rPr>
          <w:rFonts w:ascii="Times New Roman"/>
          <w:b w:val="false"/>
          <w:i w:val="false"/>
          <w:color w:val="000000"/>
          <w:sz w:val="28"/>
        </w:rPr>
        <w:t>
      2) при осуществлении клиентом – физическим лицом операции по зачислению денег на банковский счет физического лица посредством оборудования (устройства), предназначенного для приема наличных денег, если сумма такой операции не превышает 500 000 тенге либо сумму в иностранной валюте, эквивалентную 500 000 тенге;</w:t>
      </w:r>
      <w:r>
        <w:br/>
      </w:r>
      <w:r>
        <w:rPr>
          <w:rFonts w:ascii="Times New Roman"/>
          <w:b w:val="false"/>
          <w:i w:val="false"/>
          <w:color w:val="000000"/>
          <w:sz w:val="28"/>
        </w:rPr>
        <w:t>
      3) 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2 000 000 тенге либо сумму в иностранной валюте, эквивалентную 2 000 000 тенге, за исключением случаев совершения клиентом подозрительной операции;</w:t>
      </w:r>
      <w:r>
        <w:br/>
      </w:r>
      <w:r>
        <w:rPr>
          <w:rFonts w:ascii="Times New Roman"/>
          <w:b w:val="false"/>
          <w:i w:val="false"/>
          <w:color w:val="000000"/>
          <w:sz w:val="28"/>
        </w:rPr>
        <w:t>
      4) 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2 000 000 тенге либо сумму в иностранной валюте, эквивалентную 2 000 000 тенге, за исключением случаев совершения клиентом подозрительной операции;</w:t>
      </w:r>
      <w:r>
        <w:br/>
      </w:r>
      <w:r>
        <w:rPr>
          <w:rFonts w:ascii="Times New Roman"/>
          <w:b w:val="false"/>
          <w:i w:val="false"/>
          <w:color w:val="000000"/>
          <w:sz w:val="28"/>
        </w:rPr>
        <w:t>
      5) 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200 000 тенге либо сумму в иностранной валюте, эквивалентную 200 000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Надлежащая проверка субъектами финансового мониторинга своих клиентов (их представителей) и бенефициарных собственников осуществляется в соответствии с правилами внутреннего контроля.»;</w:t>
      </w:r>
      <w:r>
        <w:br/>
      </w:r>
      <w:r>
        <w:rPr>
          <w:rFonts w:ascii="Times New Roman"/>
          <w:b w:val="false"/>
          <w:i w:val="false"/>
          <w:color w:val="000000"/>
          <w:sz w:val="28"/>
        </w:rPr>
        <w:t>
</w:t>
      </w:r>
      <w:r>
        <w:rPr>
          <w:rFonts w:ascii="Times New Roman"/>
          <w:b w:val="false"/>
          <w:i w:val="false"/>
          <w:color w:val="000000"/>
          <w:sz w:val="28"/>
        </w:rPr>
        <w:t>
      дополнить пунктами 5 и 6 следующего содержания:</w:t>
      </w:r>
      <w:r>
        <w:br/>
      </w:r>
      <w:r>
        <w:rPr>
          <w:rFonts w:ascii="Times New Roman"/>
          <w:b w:val="false"/>
          <w:i w:val="false"/>
          <w:color w:val="000000"/>
          <w:sz w:val="28"/>
        </w:rPr>
        <w:t>
      «5. Субъект финансового мониторинга вправе требовать от клиента (его представителя) представления сведений и документов, необходимых для идентификации клиента (его представителя), выявления бенефициарного собственника, а также предоставления сведений о налоговом резидентстве, роде деятельности и источнике финансирования совершаемых операций.</w:t>
      </w:r>
      <w:r>
        <w:br/>
      </w:r>
      <w:r>
        <w:rPr>
          <w:rFonts w:ascii="Times New Roman"/>
          <w:b w:val="false"/>
          <w:i w:val="false"/>
          <w:color w:val="000000"/>
          <w:sz w:val="28"/>
        </w:rPr>
        <w:t>
      Клиенты (их представители) обязаны предоставлять субъектам финансового мониторинга информацию и документы, необходимые для исполнения ими обязанностей, предусмотренных настоящим Законом, включая информацию о бенефициарных собственниках.</w:t>
      </w:r>
      <w:r>
        <w:br/>
      </w:r>
      <w:r>
        <w:rPr>
          <w:rFonts w:ascii="Times New Roman"/>
          <w:b w:val="false"/>
          <w:i w:val="false"/>
          <w:color w:val="000000"/>
          <w:sz w:val="28"/>
        </w:rPr>
        <w:t>
      6. Субъекты финансового мониторинга,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11) и 12) пункта 1 статьи 3 настоящего Закона, могут полагаться на меры, предусмотренные подпунктами 1), 2) и 4) пункта 3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r>
        <w:br/>
      </w:r>
      <w:r>
        <w:rPr>
          <w:rFonts w:ascii="Times New Roman"/>
          <w:b w:val="false"/>
          <w:i w:val="false"/>
          <w:color w:val="000000"/>
          <w:sz w:val="28"/>
        </w:rPr>
        <w:t>
      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и 4) пункта 3 настоящей статьи;</w:t>
      </w:r>
      <w:r>
        <w:br/>
      </w:r>
      <w:r>
        <w:rPr>
          <w:rFonts w:ascii="Times New Roman"/>
          <w:b w:val="false"/>
          <w:i w:val="false"/>
          <w:color w:val="000000"/>
          <w:sz w:val="28"/>
        </w:rPr>
        <w:t>
      2) субъект финансового мониторинга, который полагается на меры по надлежащей проверке, принятые иностранной финансовой организацией, должен установить,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такая иностранная финансовая организация принимает меры по надлежащей проверке, аналогичные требованиям настоящей статьи.»;</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6</w:t>
      </w:r>
      <w:r>
        <w:rPr>
          <w:rFonts w:ascii="Times New Roman"/>
          <w:b w:val="false"/>
          <w:i w:val="false"/>
          <w:color w:val="000000"/>
          <w:sz w:val="28"/>
        </w:rPr>
        <w:t xml:space="preserve"> слова «должны принять» заменить словами «, за исключением случаев, указанных в пункте 3-1 статьи 5 настоящего Закона, принимают»;</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 Надлежащая проверка субъектами финансового</w:t>
      </w:r>
      <w:r>
        <w:br/>
      </w:r>
      <w:r>
        <w:rPr>
          <w:rFonts w:ascii="Times New Roman"/>
          <w:b w:val="false"/>
          <w:i w:val="false"/>
          <w:color w:val="000000"/>
          <w:sz w:val="28"/>
        </w:rPr>
        <w:t>
                 мониторинга клиентов при осуществлении операций с</w:t>
      </w:r>
      <w:r>
        <w:br/>
      </w:r>
      <w:r>
        <w:rPr>
          <w:rFonts w:ascii="Times New Roman"/>
          <w:b w:val="false"/>
          <w:i w:val="false"/>
          <w:color w:val="000000"/>
          <w:sz w:val="28"/>
        </w:rPr>
        <w:t>
                 деньгами и (или) иным имуществом, подлежащих</w:t>
      </w:r>
      <w:r>
        <w:br/>
      </w:r>
      <w:r>
        <w:rPr>
          <w:rFonts w:ascii="Times New Roman"/>
          <w:b w:val="false"/>
          <w:i w:val="false"/>
          <w:color w:val="000000"/>
          <w:sz w:val="28"/>
        </w:rPr>
        <w:t>
                 финансовому мониторингу</w:t>
      </w:r>
      <w:r>
        <w:br/>
      </w:r>
      <w:r>
        <w:rPr>
          <w:rFonts w:ascii="Times New Roman"/>
          <w:b w:val="false"/>
          <w:i w:val="false"/>
          <w:color w:val="000000"/>
          <w:sz w:val="28"/>
        </w:rPr>
        <w:t>
      1. Субъекты финансового мониторинга до проведения операций с деньгами и (или) иным имуществом, подлежащих финансовому мониторингу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Закона, принимают меры, предусмотренные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3 статьи 5 настоящего Закона, за исключением случаев, когда такие меры приняты при установлении деловых отношений.</w:t>
      </w:r>
      <w:r>
        <w:br/>
      </w:r>
      <w:r>
        <w:rPr>
          <w:rFonts w:ascii="Times New Roman"/>
          <w:b w:val="false"/>
          <w:i w:val="false"/>
          <w:color w:val="000000"/>
          <w:sz w:val="28"/>
        </w:rPr>
        <w:t>
      2. При осуществлении по указаниям клиентов безналичных платежей и переводов денег, за исключением платежей и переводов денег с использованием платежных карточек, а также случаев, предусмотренных подпунктами 1), 2) и 5) пункта 3-1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банки второго уровня и организации, осуществляющие отдельные виды банковских операций,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r>
        <w:br/>
      </w:r>
      <w:r>
        <w:rPr>
          <w:rFonts w:ascii="Times New Roman"/>
          <w:b w:val="false"/>
          <w:i w:val="false"/>
          <w:color w:val="000000"/>
          <w:sz w:val="28"/>
        </w:rPr>
        <w:t>
      фамилии, имени, отчества (при его наличии) либо полные или сокращенные наименования (для юридических лиц) отправителя и получателя денег (бенефициара);</w:t>
      </w:r>
      <w:r>
        <w:br/>
      </w:r>
      <w:r>
        <w:rPr>
          <w:rFonts w:ascii="Times New Roman"/>
          <w:b w:val="false"/>
          <w:i w:val="false"/>
          <w:color w:val="000000"/>
          <w:sz w:val="28"/>
        </w:rPr>
        <w:t>
      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если перевод денег осуществлен без использования банковского счета;</w:t>
      </w:r>
      <w:r>
        <w:br/>
      </w:r>
      <w:r>
        <w:rPr>
          <w:rFonts w:ascii="Times New Roman"/>
          <w:b w:val="false"/>
          <w:i w:val="false"/>
          <w:color w:val="000000"/>
          <w:sz w:val="28"/>
        </w:rPr>
        <w:t>
      идентификационный номер или адрес отправителя денег (для физических и юридических лиц) либо номер документа, удостоверяющего личность отправителя денег (для физического лица).</w:t>
      </w:r>
      <w:r>
        <w:br/>
      </w:r>
      <w:r>
        <w:rPr>
          <w:rFonts w:ascii="Times New Roman"/>
          <w:b w:val="false"/>
          <w:i w:val="false"/>
          <w:color w:val="000000"/>
          <w:sz w:val="28"/>
        </w:rPr>
        <w:t>
      Банки второго уровня и организации, осуществляющие отдельные виды банковских операций,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осуществлять проверку принадлежности и (или) причастности клиента к иностранному публичному должностному лицу, его членам семьи и близким родственникам;»;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Надлежащая проверка при установлении</w:t>
      </w:r>
      <w:r>
        <w:br/>
      </w:r>
      <w:r>
        <w:rPr>
          <w:rFonts w:ascii="Times New Roman"/>
          <w:b w:val="false"/>
          <w:i w:val="false"/>
          <w:color w:val="000000"/>
          <w:sz w:val="28"/>
        </w:rPr>
        <w:t>
                 корреспондентских отношений с иностранными</w:t>
      </w:r>
      <w:r>
        <w:br/>
      </w:r>
      <w:r>
        <w:rPr>
          <w:rFonts w:ascii="Times New Roman"/>
          <w:b w:val="false"/>
          <w:i w:val="false"/>
          <w:color w:val="000000"/>
          <w:sz w:val="28"/>
        </w:rPr>
        <w:t>
                 финансовыми организациями</w:t>
      </w:r>
      <w:r>
        <w:br/>
      </w:r>
      <w:r>
        <w:rPr>
          <w:rFonts w:ascii="Times New Roman"/>
          <w:b w:val="false"/>
          <w:i w:val="false"/>
          <w:color w:val="000000"/>
          <w:sz w:val="28"/>
        </w:rPr>
        <w:t>
      Субъекты финансового мониторинга,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 настоящего Закона,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при установлении корреспондентских отношений с иностранными финансовыми организациями дополнительно обязаны:</w:t>
      </w:r>
      <w:r>
        <w:br/>
      </w:r>
      <w:r>
        <w:rPr>
          <w:rFonts w:ascii="Times New Roman"/>
          <w:b w:val="false"/>
          <w:i w:val="false"/>
          <w:color w:val="000000"/>
          <w:sz w:val="28"/>
        </w:rPr>
        <w:t>
      1) осуществлять сбор и документально фиксировать сведения о репутации и характере деятельности иностранной финансовой организации – респондента, в том числе о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2) документально фиксировать информацию о мерах внутреннего контроля, принимаемых иностранной финансовой организацией-респондентом в соответствии с законодательством страны его регистрации по противодействию легализации (отмыванию) доходов, полученных преступным путем, и финансированию терроризма, а также осуществлять оценку эффективности принимаемых мер внутреннего контроля;</w:t>
      </w:r>
      <w:r>
        <w:br/>
      </w:r>
      <w:r>
        <w:rPr>
          <w:rFonts w:ascii="Times New Roman"/>
          <w:b w:val="false"/>
          <w:i w:val="false"/>
          <w:color w:val="000000"/>
          <w:sz w:val="28"/>
        </w:rPr>
        <w:t>
      3) не устанавливать и не поддерживать корреспондентские отношения с банками-ширмами;</w:t>
      </w:r>
      <w:r>
        <w:br/>
      </w:r>
      <w:r>
        <w:rPr>
          <w:rFonts w:ascii="Times New Roman"/>
          <w:b w:val="false"/>
          <w:i w:val="false"/>
          <w:color w:val="000000"/>
          <w:sz w:val="28"/>
        </w:rPr>
        <w:t>
      4) удостовериться, что иностранная финансовая организация – респондент отказывает в использовании своих счетов банками-ширмами;</w:t>
      </w:r>
      <w:r>
        <w:br/>
      </w:r>
      <w:r>
        <w:rPr>
          <w:rFonts w:ascii="Times New Roman"/>
          <w:b w:val="false"/>
          <w:i w:val="false"/>
          <w:color w:val="000000"/>
          <w:sz w:val="28"/>
        </w:rPr>
        <w:t>
      5) получать разрешение руководящего работника организации на установление новых корреспондентских отношений.</w:t>
      </w:r>
      <w:r>
        <w:br/>
      </w:r>
      <w:r>
        <w:rPr>
          <w:rFonts w:ascii="Times New Roman"/>
          <w:b w:val="false"/>
          <w:i w:val="false"/>
          <w:color w:val="000000"/>
          <w:sz w:val="28"/>
        </w:rPr>
        <w:t>
      Наличие у иностранной финансовой организации – респондента корреспондентских отношений с банками-ширмами определяется на основе информации, предоставляемой иностранной финансовой организацией – респондентом и (или) получаемой субъектом финансового мониторинга из иных источников.»;</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подпункты 2) и 3) части второй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юридическими лицами, исключительным видом деятельности которых является организация обменных операций с иностранной валютой, электронным способом посредством выделенных каналов связи или на бумажном носителе не позднее рабочего дня, следующего за днем совершения операции;</w:t>
      </w:r>
      <w:r>
        <w:br/>
      </w:r>
      <w:r>
        <w:rPr>
          <w:rFonts w:ascii="Times New Roman"/>
          <w:b w:val="false"/>
          <w:i w:val="false"/>
          <w:color w:val="000000"/>
          <w:sz w:val="28"/>
        </w:rPr>
        <w:t>
      3) указанными в </w:t>
      </w:r>
      <w:r>
        <w:rPr>
          <w:rFonts w:ascii="Times New Roman"/>
          <w:b w:val="false"/>
          <w:i w:val="false"/>
          <w:color w:val="000000"/>
          <w:sz w:val="28"/>
        </w:rPr>
        <w:t>подпунктах 6)</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11) и 12) пункта 1 статьи 3 настоящего Закона, – электронным способом посредством выделенных каналов связи или на бумажном носителе не позднее рабочего дня, следующего за днем совершения и (или) выявления операции.»;</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целях получения необходимой информации по представленным ранее субъектом финансового мониторинга операциям, подлежащим финансовому мониторингу, в том числе о подозрительных операциях, уполномоченный орган направляет субъекту финансового мониторинга запрос на предоставление необходимой информации, сведений и документов.</w:t>
      </w:r>
      <w:r>
        <w:br/>
      </w:r>
      <w:r>
        <w:rPr>
          <w:rFonts w:ascii="Times New Roman"/>
          <w:b w:val="false"/>
          <w:i w:val="false"/>
          <w:color w:val="000000"/>
          <w:sz w:val="28"/>
        </w:rPr>
        <w:t>
      В целях,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18 и </w:t>
      </w:r>
      <w:r>
        <w:rPr>
          <w:rFonts w:ascii="Times New Roman"/>
          <w:b w:val="false"/>
          <w:i w:val="false"/>
          <w:color w:val="000000"/>
          <w:sz w:val="28"/>
        </w:rPr>
        <w:t>пункте 2</w:t>
      </w:r>
      <w:r>
        <w:rPr>
          <w:rFonts w:ascii="Times New Roman"/>
          <w:b w:val="false"/>
          <w:i w:val="false"/>
          <w:color w:val="000000"/>
          <w:sz w:val="28"/>
        </w:rPr>
        <w:t xml:space="preserve"> статьи 19 настоящего Закона, уполномоченный орган направляет субъекту финансового мониторинга запрос на предоставление необходимой информации, сведений и документов.</w:t>
      </w:r>
      <w:r>
        <w:br/>
      </w:r>
      <w:r>
        <w:rPr>
          <w:rFonts w:ascii="Times New Roman"/>
          <w:b w:val="false"/>
          <w:i w:val="false"/>
          <w:color w:val="000000"/>
          <w:sz w:val="28"/>
        </w:rPr>
        <w:t>
      Субъекты финансового мониторинга обязаны предоставлять в уполномоченный орган по его запросам необходимые информацию, сведения и документы по операциям, подлежащим финансовому мониторингу:</w:t>
      </w:r>
      <w:r>
        <w:br/>
      </w:r>
      <w:r>
        <w:rPr>
          <w:rFonts w:ascii="Times New Roman"/>
          <w:b w:val="false"/>
          <w:i w:val="false"/>
          <w:color w:val="000000"/>
          <w:sz w:val="28"/>
        </w:rPr>
        <w:t>
      1)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 настоящего Закона в течение трех рабочих дней со дня получения соответствующего запроса;</w:t>
      </w:r>
      <w:r>
        <w:br/>
      </w:r>
      <w:r>
        <w:rPr>
          <w:rFonts w:ascii="Times New Roman"/>
          <w:b w:val="false"/>
          <w:i w:val="false"/>
          <w:color w:val="000000"/>
          <w:sz w:val="28"/>
        </w:rPr>
        <w:t>
      2)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настоящего Закона в течение двадцати четырех часов с момента получения соответствующего запроса.</w:t>
      </w:r>
      <w:r>
        <w:br/>
      </w:r>
      <w:r>
        <w:rPr>
          <w:rFonts w:ascii="Times New Roman"/>
          <w:b w:val="false"/>
          <w:i w:val="false"/>
          <w:color w:val="000000"/>
          <w:sz w:val="28"/>
        </w:rPr>
        <w:t>
      Уполномоченный орган не вправе запрашивать сведения и информацию по операциям, совершенным до введения в действие настоящего Закона, за исключением сведений и информации, которые представляются на основании международного договора, ратифицированного Республикой Казахстан.»;</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Правила внутреннего контроля разрабатываются, принимаются и исполняются субъектами финансового мониторинга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r>
        <w:br/>
      </w:r>
      <w:r>
        <w:rPr>
          <w:rFonts w:ascii="Times New Roman"/>
          <w:b w:val="false"/>
          <w:i w:val="false"/>
          <w:color w:val="000000"/>
          <w:sz w:val="28"/>
        </w:rPr>
        <w:t>
      программу организации внутреннего контроля в целях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программу управления риском легализации (отмывания) доходов, полученных преступным путем, и финансирования терроризма, учитывающую риски клиентов и риски использования услуг в преступных целях, включая риск использования технологических достижений;</w:t>
      </w:r>
      <w:r>
        <w:br/>
      </w:r>
      <w:r>
        <w:rPr>
          <w:rFonts w:ascii="Times New Roman"/>
          <w:b w:val="false"/>
          <w:i w:val="false"/>
          <w:color w:val="000000"/>
          <w:sz w:val="28"/>
        </w:rPr>
        <w:t>
      программу идентификации клиентов;</w:t>
      </w:r>
      <w:r>
        <w:br/>
      </w:r>
      <w:r>
        <w:rPr>
          <w:rFonts w:ascii="Times New Roman"/>
          <w:b w:val="false"/>
          <w:i w:val="false"/>
          <w:color w:val="000000"/>
          <w:sz w:val="28"/>
        </w:rPr>
        <w:t>
      программу мониторинга и изучения операций клиентов, включая изучение сложных, необычно крупных и других необычных операций клиентов;</w:t>
      </w:r>
      <w:r>
        <w:br/>
      </w:r>
      <w:r>
        <w:rPr>
          <w:rFonts w:ascii="Times New Roman"/>
          <w:b w:val="false"/>
          <w:i w:val="false"/>
          <w:color w:val="000000"/>
          <w:sz w:val="28"/>
        </w:rPr>
        <w:t>
      программу подготовки и обучения сотрудников субъектов финансового мониторинга по вопросам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иные программы, которые могут разрабатываться субъектами финансового мониторинга в соответствии с правилами внутреннего контроля.»;</w:t>
      </w:r>
      <w:r>
        <w:br/>
      </w:r>
      <w:r>
        <w:rPr>
          <w:rFonts w:ascii="Times New Roman"/>
          <w:b w:val="false"/>
          <w:i w:val="false"/>
          <w:color w:val="000000"/>
          <w:sz w:val="28"/>
        </w:rPr>
        <w:t>
</w:t>
      </w:r>
      <w:r>
        <w:rPr>
          <w:rFonts w:ascii="Times New Roman"/>
          <w:b w:val="false"/>
          <w:i w:val="false"/>
          <w:color w:val="000000"/>
          <w:sz w:val="28"/>
        </w:rPr>
        <w:t>
      дополнить пунктами 3-1 и 3-2 следующего содержания:</w:t>
      </w:r>
      <w:r>
        <w:br/>
      </w:r>
      <w:r>
        <w:rPr>
          <w:rFonts w:ascii="Times New Roman"/>
          <w:b w:val="false"/>
          <w:i w:val="false"/>
          <w:color w:val="000000"/>
          <w:sz w:val="28"/>
        </w:rPr>
        <w:t>
      «3-1.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r>
        <w:br/>
      </w:r>
      <w:r>
        <w:rPr>
          <w:rFonts w:ascii="Times New Roman"/>
          <w:b w:val="false"/>
          <w:i w:val="false"/>
          <w:color w:val="000000"/>
          <w:sz w:val="28"/>
        </w:rPr>
        <w:t>
      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w:t>
      </w:r>
      <w:r>
        <w:br/>
      </w:r>
      <w:r>
        <w:rPr>
          <w:rFonts w:ascii="Times New Roman"/>
          <w:b w:val="false"/>
          <w:i w:val="false"/>
          <w:color w:val="000000"/>
          <w:sz w:val="28"/>
        </w:rPr>
        <w:t>
      3-2.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по видам субъектов финансового мониторинга устанавливаются совместными нормативными правовыми актами уполномоченного органа и соответствующих государственных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Документы и сведения, полученные по результатам надлежащей проверки клиента, включая досье клиента и переписку с ним, подлежат хранению субъектами финансового мониторинга не менее пяти лет со дня прекращения деловых отношений с клиентом.</w:t>
      </w:r>
      <w:r>
        <w:br/>
      </w:r>
      <w:r>
        <w:rPr>
          <w:rFonts w:ascii="Times New Roman"/>
          <w:b w:val="false"/>
          <w:i w:val="false"/>
          <w:color w:val="000000"/>
          <w:sz w:val="28"/>
        </w:rPr>
        <w:t>
      Документы и сведения об операциях с деньгами и (или) иным имуществом,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субъектами финансового мониторинга не менее пяти лет после совершения операции.</w:t>
      </w:r>
      <w:r>
        <w:br/>
      </w:r>
      <w:r>
        <w:rPr>
          <w:rFonts w:ascii="Times New Roman"/>
          <w:b w:val="false"/>
          <w:i w:val="false"/>
          <w:color w:val="000000"/>
          <w:sz w:val="28"/>
        </w:rPr>
        <w:t>
      5. Субъекты финансового мониторинга и их работники не вправе извещать клиентов и иных лиц о предоставлении в уполномоченный орган сведений и информации о таких клиентах и о совершаемых ими операциях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Требования к субъектам финансового мониторинга по подготовке и обучению работников утверждаются уполномоченным органом по согласованию с соответствующими государственными органами.»;</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«Субъектам финансового мониторинга, предусмотренным подпунктом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перечень организаций и лиц, связанных с финансированием терроризма и экстремизма, доводится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 органом, осуществляющим в пределах своей компетенции статистическую деятельность в области правовой статистики и специальных учетов, а также другими компетентными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пункта 4 слова «специальных государственных и правоохранительных органов» заменить словами «правоохранительных и специальных государственных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 Отказ от проведения и приостановление операций с</w:t>
      </w:r>
      <w:r>
        <w:br/>
      </w:r>
      <w:r>
        <w:rPr>
          <w:rFonts w:ascii="Times New Roman"/>
          <w:b w:val="false"/>
          <w:i w:val="false"/>
          <w:color w:val="000000"/>
          <w:sz w:val="28"/>
        </w:rPr>
        <w:t>
                  деньгами и (или) иным имуществом</w:t>
      </w:r>
      <w:r>
        <w:br/>
      </w:r>
      <w:r>
        <w:rPr>
          <w:rFonts w:ascii="Times New Roman"/>
          <w:b w:val="false"/>
          <w:i w:val="false"/>
          <w:color w:val="000000"/>
          <w:sz w:val="28"/>
        </w:rPr>
        <w:t>
      1. Субъекты финансового мониторинга обязаны отказать физическому или юридическому лицу в установлении деловых отношений, а также отказать в проведении операции с деньгами и (или) иным имуществом в случае невозможности принятия мер, предусмотренных </w:t>
      </w:r>
      <w:r>
        <w:rPr>
          <w:rFonts w:ascii="Times New Roman"/>
          <w:b w:val="false"/>
          <w:i w:val="false"/>
          <w:color w:val="000000"/>
          <w:sz w:val="28"/>
        </w:rPr>
        <w:t>подпунктами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3 статьи 5 настоящего Закона.</w:t>
      </w:r>
      <w:r>
        <w:br/>
      </w:r>
      <w:r>
        <w:rPr>
          <w:rFonts w:ascii="Times New Roman"/>
          <w:b w:val="false"/>
          <w:i w:val="false"/>
          <w:color w:val="000000"/>
          <w:sz w:val="28"/>
        </w:rPr>
        <w:t>
      Субъекты финансового мониторинга вправе прекратить деловые отношения с клиентом в случае невозможности принятия мер, предусмотренных подпунктом 6)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а также в случае возникновения в процессе изучения операций, совершаемых клиентом,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Субъекты финансового мониторинга не позднее одного рабочего дня с даты получения информации о том, что уполномоченный орган включил организацию или физическое лицо в перечень организаций и лиц, связанных с финансированием терроризма и экстремизма, предусмотренный </w:t>
      </w:r>
      <w:r>
        <w:rPr>
          <w:rFonts w:ascii="Times New Roman"/>
          <w:b w:val="false"/>
          <w:i w:val="false"/>
          <w:color w:val="000000"/>
          <w:sz w:val="28"/>
        </w:rPr>
        <w:t>пунктом 1</w:t>
      </w:r>
      <w:r>
        <w:rPr>
          <w:rFonts w:ascii="Times New Roman"/>
          <w:b w:val="false"/>
          <w:i w:val="false"/>
          <w:color w:val="000000"/>
          <w:sz w:val="28"/>
        </w:rPr>
        <w:t xml:space="preserve"> статьи 12 настоящего Закона, обязаны:</w:t>
      </w:r>
      <w:r>
        <w:br/>
      </w:r>
      <w:r>
        <w:rPr>
          <w:rFonts w:ascii="Times New Roman"/>
          <w:b w:val="false"/>
          <w:i w:val="false"/>
          <w:color w:val="000000"/>
          <w:sz w:val="28"/>
        </w:rPr>
        <w:t>
      приостановить расходные операции по банковским счетам такой организации или физического лица, а также по банковским счетам клиента, бенефициарным собственником которого является такое физическое лицо;</w:t>
      </w:r>
      <w:r>
        <w:br/>
      </w:r>
      <w:r>
        <w:rPr>
          <w:rFonts w:ascii="Times New Roman"/>
          <w:b w:val="false"/>
          <w:i w:val="false"/>
          <w:color w:val="000000"/>
          <w:sz w:val="28"/>
        </w:rPr>
        <w:t>
      приостанавливать исполнение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w:t>
      </w:r>
      <w:r>
        <w:br/>
      </w:r>
      <w:r>
        <w:rPr>
          <w:rFonts w:ascii="Times New Roman"/>
          <w:b w:val="false"/>
          <w:i w:val="false"/>
          <w:color w:val="000000"/>
          <w:sz w:val="28"/>
        </w:rPr>
        <w:t>
      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w:t>
      </w:r>
      <w:r>
        <w:br/>
      </w:r>
      <w:r>
        <w:rPr>
          <w:rFonts w:ascii="Times New Roman"/>
          <w:b w:val="false"/>
          <w:i w:val="false"/>
          <w:color w:val="000000"/>
          <w:sz w:val="28"/>
        </w:rPr>
        <w:t>
      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w:t>
      </w:r>
      <w:r>
        <w:br/>
      </w:r>
      <w:r>
        <w:rPr>
          <w:rFonts w:ascii="Times New Roman"/>
          <w:b w:val="false"/>
          <w:i w:val="false"/>
          <w:color w:val="000000"/>
          <w:sz w:val="28"/>
        </w:rPr>
        <w:t>
      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 физических лиц, включенных в перечень организаций и лиц, связанных с финансированием терроризма и экстремизма, предусмотренный </w:t>
      </w:r>
      <w:r>
        <w:rPr>
          <w:rFonts w:ascii="Times New Roman"/>
          <w:b w:val="false"/>
          <w:i w:val="false"/>
          <w:color w:val="000000"/>
          <w:sz w:val="28"/>
        </w:rPr>
        <w:t>пунктом 1</w:t>
      </w:r>
      <w:r>
        <w:rPr>
          <w:rFonts w:ascii="Times New Roman"/>
          <w:b w:val="false"/>
          <w:i w:val="false"/>
          <w:color w:val="000000"/>
          <w:sz w:val="28"/>
        </w:rPr>
        <w:t xml:space="preserve"> статьи 12 настоящего Закона, могут осуществляться субъектами финансового мониторинга на основании решения суда, инкассовых распоряжений налоговых и (или) таможенных органов, постановлений налоговых и (или) таможенных органов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Субъекты финансового мониторинга в целях предупреждения и пресечения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r>
        <w:br/>
      </w:r>
      <w:r>
        <w:rPr>
          <w:rFonts w:ascii="Times New Roman"/>
          <w:b w:val="false"/>
          <w:i w:val="false"/>
          <w:color w:val="000000"/>
          <w:sz w:val="28"/>
        </w:rPr>
        <w:t>
      В целях осуществления уполномоченным органом финансового мониторинга сообщения о подозрительных операциях, которые не могут быть приостановлены, предоставляются субъектами финансового мониторинга в уполномоченный орган не позднее трех часов после их совершения либо в течение двадцати четырех часов с момента выявления таких операций.</w:t>
      </w:r>
      <w:r>
        <w:br/>
      </w:r>
      <w:r>
        <w:rPr>
          <w:rFonts w:ascii="Times New Roman"/>
          <w:b w:val="false"/>
          <w:i w:val="false"/>
          <w:color w:val="000000"/>
          <w:sz w:val="28"/>
        </w:rPr>
        <w:t>
      Сообщение об операции, признанной подозрительной после ее совершения, предоставляется субъектом финансового мониторинга в уполномоченный орган не позднее рабочего дня, следующего за днем признания такой операции подозрительной.</w:t>
      </w:r>
      <w:r>
        <w:br/>
      </w:r>
      <w:r>
        <w:rPr>
          <w:rFonts w:ascii="Times New Roman"/>
          <w:b w:val="false"/>
          <w:i w:val="false"/>
          <w:color w:val="000000"/>
          <w:sz w:val="28"/>
        </w:rPr>
        <w:t>
      Субъекты финансового мониторинга предоставляют в уполномоченный орган сообщения о фактах отказа физическому или юридическому лицу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а также о фактах приостановления операций в случаях,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w:t>
      </w:r>
      <w:r>
        <w:br/>
      </w:r>
      <w:r>
        <w:rPr>
          <w:rFonts w:ascii="Times New Roman"/>
          <w:b w:val="false"/>
          <w:i w:val="false"/>
          <w:color w:val="000000"/>
          <w:sz w:val="28"/>
        </w:rPr>
        <w:t>
      3. Уполномоченный орган, получив сообщение, предусмотренное частью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w:t>
      </w:r>
      <w:r>
        <w:br/>
      </w:r>
      <w:r>
        <w:rPr>
          <w:rFonts w:ascii="Times New Roman"/>
          <w:b w:val="false"/>
          <w:i w:val="false"/>
          <w:color w:val="000000"/>
          <w:sz w:val="28"/>
        </w:rPr>
        <w:t>
      Уполномоченный орган, получив сообщение о подозрительной операции,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18 настоящего Закона, вправе приостановить такую операцию в случае, если она на момент получения информации еще не совершена.</w:t>
      </w:r>
      <w:r>
        <w:br/>
      </w:r>
      <w:r>
        <w:rPr>
          <w:rFonts w:ascii="Times New Roman"/>
          <w:b w:val="false"/>
          <w:i w:val="false"/>
          <w:color w:val="000000"/>
          <w:sz w:val="28"/>
        </w:rPr>
        <w:t>
      Решение о приостановлении подозрительной операции либо об отсутствии необходимости в приостановлении подозрительной операции принимается уполномоченным органом и доводится до субъекта финансового мониторинга и государственного органа, предоставивших сообщение о подозрительной операции, электронным способом или на бумажном носителе.»;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частях первой и второй слова «специальные государственные и правоохранительные органы» заменить словами «правоохранительные и специальные государственные органы»;</w:t>
      </w:r>
      <w:r>
        <w:br/>
      </w:r>
      <w:r>
        <w:rPr>
          <w:rFonts w:ascii="Times New Roman"/>
          <w:b w:val="false"/>
          <w:i w:val="false"/>
          <w:color w:val="000000"/>
          <w:sz w:val="28"/>
        </w:rPr>
        <w:t>
</w:t>
      </w:r>
      <w:r>
        <w:rPr>
          <w:rFonts w:ascii="Times New Roman"/>
          <w:b w:val="false"/>
          <w:i w:val="false"/>
          <w:color w:val="000000"/>
          <w:sz w:val="28"/>
        </w:rPr>
        <w:t>
      в части третьей слова «специальных государственных и правоохранительных органов» заменить словами «правоохранительных и специальных государственных органов»;</w:t>
      </w:r>
      <w:r>
        <w:br/>
      </w:r>
      <w:r>
        <w:rPr>
          <w:rFonts w:ascii="Times New Roman"/>
          <w:b w:val="false"/>
          <w:i w:val="false"/>
          <w:color w:val="000000"/>
          <w:sz w:val="28"/>
        </w:rPr>
        <w:t>
</w:t>
      </w:r>
      <w:r>
        <w:rPr>
          <w:rFonts w:ascii="Times New Roman"/>
          <w:b w:val="false"/>
          <w:i w:val="false"/>
          <w:color w:val="000000"/>
          <w:sz w:val="28"/>
        </w:rPr>
        <w:t>
      дополнить пунктами 5-1 и 5-2 следующего содержания:</w:t>
      </w:r>
      <w:r>
        <w:br/>
      </w:r>
      <w:r>
        <w:rPr>
          <w:rFonts w:ascii="Times New Roman"/>
          <w:b w:val="false"/>
          <w:i w:val="false"/>
          <w:color w:val="000000"/>
          <w:sz w:val="28"/>
        </w:rPr>
        <w:t>
      «5-1. В случае получения от правоохранительных и специальных государственных органов решения о необходимости приостановления подозрительной операции, переданной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по которой имеются основания полагать, что данная операция направлена на финансирование терроризма уполномоченным органом выносится решение о приостановлении расходных операций по банковским счетам лиц, являющихся участниками такой операции, на срок до пятнадцати календарных дней.</w:t>
      </w:r>
      <w:r>
        <w:br/>
      </w:r>
      <w:r>
        <w:rPr>
          <w:rFonts w:ascii="Times New Roman"/>
          <w:b w:val="false"/>
          <w:i w:val="false"/>
          <w:color w:val="000000"/>
          <w:sz w:val="28"/>
        </w:rPr>
        <w:t>
      Решение о приостановлении расходных операций по банковским счетам лиц, являющихся участниками операции, по которым имеются основания полагать, что они направлены на финансирование терроризма, принимается уполномоченным органом и доводится до субъектов финансового мониторинга,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 настоящего Закона.</w:t>
      </w:r>
      <w:r>
        <w:br/>
      </w:r>
      <w:r>
        <w:rPr>
          <w:rFonts w:ascii="Times New Roman"/>
          <w:b w:val="false"/>
          <w:i w:val="false"/>
          <w:color w:val="000000"/>
          <w:sz w:val="28"/>
        </w:rPr>
        <w:t>
      Уполномоченный орган информирует о приостановлении расходных операций по банковским счетам Генеральную прокуратуру Республики Казахстан, правоохранительные и специальные государственные органы, предоставившие данное решение.</w:t>
      </w:r>
      <w:r>
        <w:br/>
      </w:r>
      <w:r>
        <w:rPr>
          <w:rFonts w:ascii="Times New Roman"/>
          <w:b w:val="false"/>
          <w:i w:val="false"/>
          <w:color w:val="000000"/>
          <w:sz w:val="28"/>
        </w:rPr>
        <w:t>
      5-2. После истечения срока приостановления подозрительной операции по решению уполномоченного органа операция должна быть проведена при отсутствии иных оснований, предусмотренных законодательными актами Республики Казахстан, препятствующих проведению такой операции.»;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«выполнения операции с деньгами и (или) иным имуществом, а также приостановление подозрительной операции» заменить словами «проведения, а также приостановление операций с деньгами и (или) иным имуществом»;</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«Приостановление операций с деньгами и (или) иным имуществом не является основанием для возникновения гражданско-правовой или иной ответственности уполномоченного органа за ущерб, в том числе упущенную выгоду, возникший вследствие такого приостановления.»;</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Контроль за исполнением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хранения и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приостановления и отказа от проведения операций, подлежащих финансовому мониторингу, защиты документов, полученных в процессе своей деятельности, а также за организацией и исполнением внутреннего контроля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15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по всему тексту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4-1)</w:t>
      </w:r>
      <w:r>
        <w:rPr>
          <w:rFonts w:ascii="Times New Roman"/>
          <w:b w:val="false"/>
          <w:i w:val="false"/>
          <w:color w:val="000000"/>
          <w:sz w:val="28"/>
        </w:rPr>
        <w:t xml:space="preserve"> слова «специальных государственных и правоохранительных органов» заменить словами «правоохранительных и специальных государственных органов»;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слова «специальные государственные и правоохранительные органы» заменить словами «правоохранительные и специальные государственные органы»;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участвует в установленном порядке в деятельности международных организаций, объединений и иных рабочих групп в сфере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13) по согласованию с Национальным Банком Республики Казахстан определяет перечень оффшорных зон для целей настоящего Закона;»;</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 запросу или самостоятельно обмениваться информацией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совместно с правоохранительными и специальными государственными органами определять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2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«специальными государственными и правоохранительными органами» заменить словами «правоохранительными и специальными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слова «Специальные государственные и правоохранительные органы» заменить словами «Правоохранительные и специальные государственные органы»;</w:t>
      </w:r>
      <w:r>
        <w:br/>
      </w:r>
      <w:r>
        <w:rPr>
          <w:rFonts w:ascii="Times New Roman"/>
          <w:b w:val="false"/>
          <w:i w:val="false"/>
          <w:color w:val="000000"/>
          <w:sz w:val="28"/>
        </w:rPr>
        <w:t>
</w:t>
      </w:r>
      <w:r>
        <w:rPr>
          <w:rFonts w:ascii="Times New Roman"/>
          <w:b w:val="false"/>
          <w:i w:val="false"/>
          <w:color w:val="000000"/>
          <w:sz w:val="28"/>
        </w:rPr>
        <w:t>
      дополнить частями третьей и четвертой следующего содержания:</w:t>
      </w:r>
      <w:r>
        <w:br/>
      </w:r>
      <w:r>
        <w:rPr>
          <w:rFonts w:ascii="Times New Roman"/>
          <w:b w:val="false"/>
          <w:i w:val="false"/>
          <w:color w:val="000000"/>
          <w:sz w:val="28"/>
        </w:rPr>
        <w:t>
      «Исполнение запросов правоохранительных и специальных государственных органов осуществляется уполномоченным органом в пределах, имеющихся в республиканской базе данных в сфере противодействия легализации (отмыванию) доходов, полученных преступным путем, и финансированию терроризма сведений и информации об операциях, подлежащих финансовому мониторингу, а также в пределах полученных сведений и информации от компетентных органов иностранных государств в сфере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Сведения и информация об операциях, подлежащих финансовому мониторингу, уполномоченному органу в сфере внешней разведки, предоставляются в порядке, определяемым совместным нормативным правовым актом уполномоченного органа в сфере внешней разведки, Генеральной прокуратуры Республики Казахстан и уполномоченного органа.»;</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Сведения и информация об операциях, подлежащих финансовому мониторингу, а также о клиентах субъектов финансового мониторинга в порядке, не предусмотренном настоящим Законом, уполномоченным органом не представляются.»;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перед словами «культурных ценностей» дополнить словом «задекларированных»;</w:t>
      </w:r>
      <w:r>
        <w:br/>
      </w:r>
      <w:r>
        <w:rPr>
          <w:rFonts w:ascii="Times New Roman"/>
          <w:b w:val="false"/>
          <w:i w:val="false"/>
          <w:color w:val="000000"/>
          <w:sz w:val="28"/>
        </w:rPr>
        <w:t>
</w:t>
      </w:r>
      <w:r>
        <w:rPr>
          <w:rFonts w:ascii="Times New Roman"/>
          <w:b w:val="false"/>
          <w:i w:val="false"/>
          <w:color w:val="000000"/>
          <w:sz w:val="28"/>
        </w:rPr>
        <w:t>
      слова «подлежащих финансовому мониторингу,» исключить;</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установленным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части первой и части третьей пункта 4 слово «незаконным» заменить словом «преступным»;</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заголовке</w:t>
      </w:r>
      <w:r>
        <w:rPr>
          <w:rFonts w:ascii="Times New Roman"/>
          <w:b w:val="false"/>
          <w:i w:val="false"/>
          <w:color w:val="000000"/>
          <w:sz w:val="28"/>
        </w:rPr>
        <w:t xml:space="preserve"> и </w:t>
      </w:r>
      <w:r>
        <w:rPr>
          <w:rFonts w:ascii="Times New Roman"/>
          <w:b w:val="false"/>
          <w:i w:val="false"/>
          <w:color w:val="000000"/>
          <w:sz w:val="28"/>
        </w:rPr>
        <w:t>пункте 1</w:t>
      </w:r>
      <w:r>
        <w:rPr>
          <w:rFonts w:ascii="Times New Roman"/>
          <w:b w:val="false"/>
          <w:i w:val="false"/>
          <w:color w:val="000000"/>
          <w:sz w:val="28"/>
        </w:rPr>
        <w:t xml:space="preserve"> статьи 20 слово «незаконным» заменить словом «преступным».</w:t>
      </w:r>
    </w:p>
    <w:bookmarkEnd w:id="28"/>
    <w:bookmarkStart w:name="z189" w:id="29"/>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56)</w:t>
      </w:r>
      <w:r>
        <w:rPr>
          <w:rFonts w:ascii="Times New Roman"/>
          <w:b w:val="false"/>
          <w:i w:val="false"/>
          <w:color w:val="000000"/>
          <w:sz w:val="28"/>
        </w:rPr>
        <w:t xml:space="preserve"> пункта 1 приложения к указанному Закону слово «незаконным» заменить словом «преступным».</w:t>
      </w:r>
    </w:p>
    <w:bookmarkEnd w:id="29"/>
    <w:bookmarkStart w:name="z191" w:id="30"/>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14)</w:t>
      </w:r>
      <w:r>
        <w:rPr>
          <w:rFonts w:ascii="Times New Roman"/>
          <w:b w:val="false"/>
          <w:i w:val="false"/>
          <w:color w:val="000000"/>
          <w:sz w:val="28"/>
        </w:rPr>
        <w:t xml:space="preserve"> пункта 1 статьи 15 слово «незаконным» заменить словом «преступным».</w:t>
      </w:r>
    </w:p>
    <w:bookmarkEnd w:id="30"/>
    <w:bookmarkStart w:name="z193" w:id="31"/>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7 дополнить подпунктом 5-1) следующего содержания:</w:t>
      </w:r>
      <w:r>
        <w:br/>
      </w:r>
      <w:r>
        <w:rPr>
          <w:rFonts w:ascii="Times New Roman"/>
          <w:b w:val="false"/>
          <w:i w:val="false"/>
          <w:color w:val="000000"/>
          <w:sz w:val="28"/>
        </w:rPr>
        <w:t>
      «5-1) сообщать уполномоченному органу по финансовому мониторингу сведения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27</w:t>
      </w:r>
      <w:r>
        <w:rPr>
          <w:rFonts w:ascii="Times New Roman"/>
          <w:b w:val="false"/>
          <w:i w:val="false"/>
          <w:color w:val="000000"/>
          <w:sz w:val="28"/>
        </w:rPr>
        <w:t xml:space="preserve"> дополнить подпунктом 6-1) следующего содержания:</w:t>
      </w:r>
      <w:r>
        <w:br/>
      </w:r>
      <w:r>
        <w:rPr>
          <w:rFonts w:ascii="Times New Roman"/>
          <w:b w:val="false"/>
          <w:i w:val="false"/>
          <w:color w:val="000000"/>
          <w:sz w:val="28"/>
        </w:rPr>
        <w:t>
      «6-1) осуществляет контроль за соблюдением микрофинансовыми организациями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31"/>
    <w:bookmarkStart w:name="z196" w:id="32"/>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w:t>
      </w:r>
      <w:r>
        <w:br/>
      </w:r>
      <w:r>
        <w:rPr>
          <w:rFonts w:ascii="Times New Roman"/>
          <w:b w:val="false"/>
          <w:i w:val="false"/>
          <w:color w:val="000000"/>
          <w:sz w:val="28"/>
        </w:rPr>
        <w:t>
</w:t>
      </w:r>
      <w:r>
        <w:rPr>
          <w:rFonts w:ascii="Times New Roman"/>
          <w:b w:val="false"/>
          <w:i w:val="false"/>
          <w:color w:val="000000"/>
          <w:sz w:val="28"/>
        </w:rPr>
        <w:t>
      в подпункте 3)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55, подпункте 7) </w:t>
      </w:r>
      <w:r>
        <w:rPr>
          <w:rFonts w:ascii="Times New Roman"/>
          <w:b w:val="false"/>
          <w:i w:val="false"/>
          <w:color w:val="000000"/>
          <w:sz w:val="28"/>
        </w:rPr>
        <w:t>пункта 4</w:t>
      </w:r>
      <w:r>
        <w:rPr>
          <w:rFonts w:ascii="Times New Roman"/>
          <w:b w:val="false"/>
          <w:i w:val="false"/>
          <w:color w:val="000000"/>
          <w:sz w:val="28"/>
        </w:rPr>
        <w:t xml:space="preserve"> статьи 57 и подпункте 10) </w:t>
      </w:r>
      <w:r>
        <w:rPr>
          <w:rFonts w:ascii="Times New Roman"/>
          <w:b w:val="false"/>
          <w:i w:val="false"/>
          <w:color w:val="000000"/>
          <w:sz w:val="28"/>
        </w:rPr>
        <w:t>пункта 8</w:t>
      </w:r>
      <w:r>
        <w:rPr>
          <w:rFonts w:ascii="Times New Roman"/>
          <w:b w:val="false"/>
          <w:i w:val="false"/>
          <w:color w:val="000000"/>
          <w:sz w:val="28"/>
        </w:rPr>
        <w:t xml:space="preserve"> статьи 58 слово «незаконным» заменить словом «преступным».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5, </w:t>
      </w:r>
      <w:r>
        <w:rPr>
          <w:rFonts w:ascii="Times New Roman"/>
          <w:b w:val="false"/>
          <w:i w:val="false"/>
          <w:color w:val="000000"/>
          <w:sz w:val="28"/>
        </w:rPr>
        <w:t>подпункта 5)</w:t>
      </w:r>
      <w:r>
        <w:rPr>
          <w:rFonts w:ascii="Times New Roman"/>
          <w:b w:val="false"/>
          <w:i w:val="false"/>
          <w:color w:val="000000"/>
          <w:sz w:val="28"/>
        </w:rPr>
        <w:t xml:space="preserve"> пункта 13, </w:t>
      </w:r>
      <w:r>
        <w:rPr>
          <w:rFonts w:ascii="Times New Roman"/>
          <w:b w:val="false"/>
          <w:i w:val="false"/>
          <w:color w:val="000000"/>
          <w:sz w:val="28"/>
        </w:rPr>
        <w:t>пунктов 23</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абзацев четвертого и шестого </w:t>
      </w:r>
      <w:r>
        <w:rPr>
          <w:rFonts w:ascii="Times New Roman"/>
          <w:b w:val="false"/>
          <w:i w:val="false"/>
          <w:color w:val="000000"/>
          <w:sz w:val="28"/>
        </w:rPr>
        <w:t>подпункта 3)</w:t>
      </w:r>
      <w:r>
        <w:rPr>
          <w:rFonts w:ascii="Times New Roman"/>
          <w:b w:val="false"/>
          <w:i w:val="false"/>
          <w:color w:val="000000"/>
          <w:sz w:val="28"/>
        </w:rPr>
        <w:t>, </w:t>
      </w:r>
      <w:r>
        <w:rPr>
          <w:rFonts w:ascii="Times New Roman"/>
          <w:b w:val="false"/>
          <w:i w:val="false"/>
          <w:color w:val="000000"/>
          <w:sz w:val="28"/>
        </w:rPr>
        <w:t>подпунктов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абзацев второго – двадцать пятого, тридцать третьего – сорокового </w:t>
      </w:r>
      <w:r>
        <w:rPr>
          <w:rFonts w:ascii="Times New Roman"/>
          <w:b w:val="false"/>
          <w:i w:val="false"/>
          <w:color w:val="000000"/>
          <w:sz w:val="28"/>
        </w:rPr>
        <w:t>подпункта 8)</w:t>
      </w:r>
      <w:r>
        <w:rPr>
          <w:rFonts w:ascii="Times New Roman"/>
          <w:b w:val="false"/>
          <w:i w:val="false"/>
          <w:color w:val="000000"/>
          <w:sz w:val="28"/>
        </w:rPr>
        <w:t>, </w:t>
      </w:r>
      <w:r>
        <w:rPr>
          <w:rFonts w:ascii="Times New Roman"/>
          <w:b w:val="false"/>
          <w:i w:val="false"/>
          <w:color w:val="000000"/>
          <w:sz w:val="28"/>
        </w:rPr>
        <w:t>подпунктов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абзацев третьего – десятого, четырнадцатого – семнадцатого, девятнадцатого и двадцатого </w:t>
      </w:r>
      <w:r>
        <w:rPr>
          <w:rFonts w:ascii="Times New Roman"/>
          <w:b w:val="false"/>
          <w:i w:val="false"/>
          <w:color w:val="000000"/>
          <w:sz w:val="28"/>
        </w:rPr>
        <w:t>подпункта 14)</w:t>
      </w:r>
      <w:r>
        <w:rPr>
          <w:rFonts w:ascii="Times New Roman"/>
          <w:b w:val="false"/>
          <w:i w:val="false"/>
          <w:color w:val="000000"/>
          <w:sz w:val="28"/>
        </w:rPr>
        <w:t>, абзацев второго и третьего </w:t>
      </w:r>
      <w:r>
        <w:rPr>
          <w:rFonts w:ascii="Times New Roman"/>
          <w:b w:val="false"/>
          <w:i w:val="false"/>
          <w:color w:val="000000"/>
          <w:sz w:val="28"/>
        </w:rPr>
        <w:t>подпункта 15)</w:t>
      </w:r>
      <w:r>
        <w:rPr>
          <w:rFonts w:ascii="Times New Roman"/>
          <w:b w:val="false"/>
          <w:i w:val="false"/>
          <w:color w:val="000000"/>
          <w:sz w:val="28"/>
        </w:rPr>
        <w:t>, абзаца пятого </w:t>
      </w:r>
      <w:r>
        <w:rPr>
          <w:rFonts w:ascii="Times New Roman"/>
          <w:b w:val="false"/>
          <w:i w:val="false"/>
          <w:color w:val="000000"/>
          <w:sz w:val="28"/>
        </w:rPr>
        <w:t>подпункта 16)</w:t>
      </w:r>
      <w:r>
        <w:rPr>
          <w:rFonts w:ascii="Times New Roman"/>
          <w:b w:val="false"/>
          <w:i w:val="false"/>
          <w:color w:val="000000"/>
          <w:sz w:val="28"/>
        </w:rPr>
        <w:t>, </w:t>
      </w:r>
      <w:r>
        <w:rPr>
          <w:rFonts w:ascii="Times New Roman"/>
          <w:b w:val="false"/>
          <w:i w:val="false"/>
          <w:color w:val="000000"/>
          <w:sz w:val="28"/>
        </w:rPr>
        <w:t>подпункта 17)</w:t>
      </w:r>
      <w:r>
        <w:rPr>
          <w:rFonts w:ascii="Times New Roman"/>
          <w:b w:val="false"/>
          <w:i w:val="false"/>
          <w:color w:val="000000"/>
          <w:sz w:val="28"/>
        </w:rPr>
        <w:t>, абзаца одиннадцатого </w:t>
      </w:r>
      <w:r>
        <w:rPr>
          <w:rFonts w:ascii="Times New Roman"/>
          <w:b w:val="false"/>
          <w:i w:val="false"/>
          <w:color w:val="000000"/>
          <w:sz w:val="28"/>
        </w:rPr>
        <w:t>подпункта 21)</w:t>
      </w:r>
      <w:r>
        <w:rPr>
          <w:rFonts w:ascii="Times New Roman"/>
          <w:b w:val="false"/>
          <w:i w:val="false"/>
          <w:color w:val="000000"/>
          <w:sz w:val="28"/>
        </w:rPr>
        <w:t xml:space="preserve"> пункта 29 и </w:t>
      </w:r>
      <w:r>
        <w:rPr>
          <w:rFonts w:ascii="Times New Roman"/>
          <w:b w:val="false"/>
          <w:i w:val="false"/>
          <w:color w:val="000000"/>
          <w:sz w:val="28"/>
        </w:rPr>
        <w:t>пункта 32</w:t>
      </w:r>
      <w:r>
        <w:rPr>
          <w:rFonts w:ascii="Times New Roman"/>
          <w:b w:val="false"/>
          <w:i w:val="false"/>
          <w:color w:val="000000"/>
          <w:sz w:val="28"/>
        </w:rPr>
        <w:t xml:space="preserve"> статьи 1, которые вводятся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Абзацы второй и четвертый </w:t>
      </w:r>
      <w:r>
        <w:rPr>
          <w:rFonts w:ascii="Times New Roman"/>
          <w:b w:val="false"/>
          <w:i w:val="false"/>
          <w:color w:val="000000"/>
          <w:sz w:val="28"/>
        </w:rPr>
        <w:t>подпункта 3)</w:t>
      </w:r>
      <w:r>
        <w:rPr>
          <w:rFonts w:ascii="Times New Roman"/>
          <w:b w:val="false"/>
          <w:i w:val="false"/>
          <w:color w:val="000000"/>
          <w:sz w:val="28"/>
        </w:rPr>
        <w:t xml:space="preserve"> пункта 13 статьи 1 настоящего Закона вводятся в действие с 1 июля 2014 года.</w:t>
      </w:r>
      <w:r>
        <w:br/>
      </w:r>
      <w:r>
        <w:rPr>
          <w:rFonts w:ascii="Times New Roman"/>
          <w:b w:val="false"/>
          <w:i w:val="false"/>
          <w:color w:val="000000"/>
          <w:sz w:val="28"/>
        </w:rPr>
        <w:t>
</w:t>
      </w:r>
      <w:r>
        <w:rPr>
          <w:rFonts w:ascii="Times New Roman"/>
          <w:b w:val="false"/>
          <w:i w:val="false"/>
          <w:color w:val="000000"/>
          <w:sz w:val="28"/>
        </w:rPr>
        <w:t>
      3.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13 статьи 1 настоящего Закона вводится в действие с 1 января 2015 года.</w:t>
      </w:r>
    </w:p>
    <w:bookmarkEnd w:id="3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