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f16c" w14:textId="c7cf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государственного аудита и финансового контроля</w:t>
      </w:r>
    </w:p>
    <w:p>
      <w:pPr>
        <w:spacing w:after="0"/>
        <w:ind w:left="0"/>
        <w:jc w:val="both"/>
      </w:pPr>
      <w:r>
        <w:rPr>
          <w:rFonts w:ascii="Times New Roman"/>
          <w:b w:val="false"/>
          <w:i w:val="false"/>
          <w:color w:val="000000"/>
          <w:sz w:val="28"/>
        </w:rPr>
        <w:t>Закон Республики Казахстан от 12 ноября 2015 года № 393-V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w:t>
      </w:r>
    </w:p>
    <w:bookmarkEnd w:id="0"/>
    <w:bookmarkStart w:name="z3" w:id="1"/>
    <w:p>
      <w:pPr>
        <w:spacing w:after="0"/>
        <w:ind w:left="0"/>
        <w:jc w:val="both"/>
      </w:pPr>
      <w:r>
        <w:rPr>
          <w:rFonts w:ascii="Times New Roman"/>
          <w:b w:val="false"/>
          <w:i w:val="false"/>
          <w:color w:val="000000"/>
          <w:sz w:val="28"/>
        </w:rPr>
        <w:t>
      1) в оглавлении:</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18</w:t>
      </w:r>
      <w:r>
        <w:rPr>
          <w:rFonts w:ascii="Times New Roman"/>
          <w:b w:val="false"/>
          <w:i w:val="false"/>
          <w:color w:val="000000"/>
          <w:sz w:val="28"/>
        </w:rPr>
        <w:t xml:space="preserve"> дополнить заголовком статьи 105-1 следующего содержания:</w:t>
      </w:r>
    </w:p>
    <w:p>
      <w:pPr>
        <w:spacing w:after="0"/>
        <w:ind w:left="0"/>
        <w:jc w:val="both"/>
      </w:pPr>
      <w:r>
        <w:rPr>
          <w:rFonts w:ascii="Times New Roman"/>
          <w:b w:val="false"/>
          <w:i w:val="false"/>
          <w:color w:val="000000"/>
          <w:sz w:val="28"/>
        </w:rPr>
        <w:t>
      "Статья 105-1. Государственный аудит и финансовый контроль";</w:t>
      </w:r>
    </w:p>
    <w:bookmarkStart w:name="z5" w:id="2"/>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раздела 7</w:t>
      </w:r>
      <w:r>
        <w:rPr>
          <w:rFonts w:ascii="Times New Roman"/>
          <w:b w:val="false"/>
          <w:i w:val="false"/>
          <w:color w:val="000000"/>
          <w:sz w:val="28"/>
        </w:rPr>
        <w:t xml:space="preserve">, </w:t>
      </w:r>
      <w:r>
        <w:rPr>
          <w:rFonts w:ascii="Times New Roman"/>
          <w:b w:val="false"/>
          <w:i w:val="false"/>
          <w:color w:val="000000"/>
          <w:sz w:val="28"/>
        </w:rPr>
        <w:t>глав 27</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статей 135</w:t>
      </w:r>
      <w:r>
        <w:rPr>
          <w:rFonts w:ascii="Times New Roman"/>
          <w:b w:val="false"/>
          <w:i w:val="false"/>
          <w:color w:val="000000"/>
          <w:sz w:val="28"/>
        </w:rPr>
        <w:t>–</w:t>
      </w:r>
      <w:r>
        <w:rPr>
          <w:rFonts w:ascii="Times New Roman"/>
          <w:b w:val="false"/>
          <w:i w:val="false"/>
          <w:color w:val="000000"/>
          <w:sz w:val="28"/>
        </w:rPr>
        <w:t>150</w:t>
      </w:r>
      <w:r>
        <w:rPr>
          <w:rFonts w:ascii="Times New Roman"/>
          <w:b w:val="false"/>
          <w:i w:val="false"/>
          <w:color w:val="000000"/>
          <w:sz w:val="28"/>
        </w:rPr>
        <w:t xml:space="preserve"> исключить;</w:t>
      </w:r>
    </w:p>
    <w:bookmarkEnd w:id="2"/>
    <w:bookmarkStart w:name="z6"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"12-4)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аудиту и финансовому контролю, бюджетному мониторингу и оценке результатов;";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после слова "компании," дополнить словом "учредителем,";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"40) финансовая отчетность – информация о финансовом положении, финансовых результатах деятельности и изменениях финансового положения объектов государственного аудита и финансового контроля,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56-2)</w:t>
      </w:r>
      <w:r>
        <w:rPr>
          <w:rFonts w:ascii="Times New Roman"/>
          <w:b w:val="false"/>
          <w:i w:val="false"/>
          <w:color w:val="000000"/>
          <w:sz w:val="28"/>
        </w:rPr>
        <w:t xml:space="preserve"> исключить;</w:t>
      </w:r>
    </w:p>
    <w:bookmarkStart w:name="z12"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44 изложить в следующей редакции:</w:t>
      </w:r>
    </w:p>
    <w:bookmarkEnd w:id="4"/>
    <w:p>
      <w:pPr>
        <w:spacing w:after="0"/>
        <w:ind w:left="0"/>
        <w:jc w:val="both"/>
      </w:pPr>
      <w:r>
        <w:rPr>
          <w:rFonts w:ascii="Times New Roman"/>
          <w:b w:val="false"/>
          <w:i w:val="false"/>
          <w:color w:val="000000"/>
          <w:sz w:val="28"/>
        </w:rPr>
        <w:t>
      "4. Использованные не по целевому назначению суммы целевых трансфертов и бюджетных кредитов согласно аудиторскому заключению, принимаемому по результатам государственного аудита, подлежат обязательному возврату в вышестоящий бюджет, выделивший данные трансферты и кредиты, не позднее трех месяцев после подписания аудиторского заключения, принимаемого по результатам государственного аудита, в порядке, определенном центральным уполномоченным органом по исполнению бюджета.";</w:t>
      </w:r>
    </w:p>
    <w:bookmarkStart w:name="z13"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46</w:t>
      </w:r>
      <w:r>
        <w:rPr>
          <w:rFonts w:ascii="Times New Roman"/>
          <w:b w:val="false"/>
          <w:i w:val="false"/>
          <w:color w:val="000000"/>
          <w:sz w:val="28"/>
        </w:rPr>
        <w:t xml:space="preserve"> дополнить пунктом 17 следующего содержания:</w:t>
      </w:r>
    </w:p>
    <w:bookmarkEnd w:id="5"/>
    <w:p>
      <w:pPr>
        <w:spacing w:after="0"/>
        <w:ind w:left="0"/>
        <w:jc w:val="both"/>
      </w:pPr>
      <w:r>
        <w:rPr>
          <w:rFonts w:ascii="Times New Roman"/>
          <w:b w:val="false"/>
          <w:i w:val="false"/>
          <w:color w:val="000000"/>
          <w:sz w:val="28"/>
        </w:rPr>
        <w:t>
      "17. Для проведения текущей оценки исполнения республиканского и местного бюджетов и формирования единой базы данных по государственному аудиту и финансовому контролю не позднее пяти рабочих дней после заключения (внесения изменений, составления отчета) местные исполнительные органы области, города республиканского значения, столицы направляют в Счетный комитет по контролю за исполнением республиканского бюджета соглашения о результатах по целевым трансфертам, предоставляемым из вышестоящего бюджета нижестоящему бюджету, изменения в них, отчеты о прямых и конечных результатах, достигнутых за счет использования выделенных целевых трансфертов в соответствии с соглашениями о результатах.";</w:t>
      </w:r>
    </w:p>
    <w:bookmarkStart w:name="z14" w:id="6"/>
    <w:p>
      <w:pPr>
        <w:spacing w:after="0"/>
        <w:ind w:left="0"/>
        <w:jc w:val="both"/>
      </w:pPr>
      <w:r>
        <w:rPr>
          <w:rFonts w:ascii="Times New Roman"/>
          <w:b w:val="false"/>
          <w:i w:val="false"/>
          <w:color w:val="000000"/>
          <w:sz w:val="28"/>
        </w:rPr>
        <w:t xml:space="preserve">
      5) абзац одиннадцатый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53 изложить в следующей редакции:</w:t>
      </w:r>
    </w:p>
    <w:bookmarkEnd w:id="6"/>
    <w:p>
      <w:pPr>
        <w:spacing w:after="0"/>
        <w:ind w:left="0"/>
        <w:jc w:val="both"/>
      </w:pPr>
      <w:r>
        <w:rPr>
          <w:rFonts w:ascii="Times New Roman"/>
          <w:b w:val="false"/>
          <w:i w:val="false"/>
          <w:color w:val="000000"/>
          <w:sz w:val="28"/>
        </w:rPr>
        <w:t>
      "государственный аудит и финансовый контроль, финансовый мониторинг;";</w:t>
      </w:r>
    </w:p>
    <w:bookmarkStart w:name="z15"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85</w:t>
      </w:r>
      <w:r>
        <w:rPr>
          <w:rFonts w:ascii="Times New Roman"/>
          <w:b w:val="false"/>
          <w:i w:val="false"/>
          <w:color w:val="000000"/>
          <w:sz w:val="28"/>
        </w:rPr>
        <w:t xml:space="preserve"> дополнить пунктом 11 следующего содержания:</w:t>
      </w:r>
    </w:p>
    <w:bookmarkEnd w:id="7"/>
    <w:p>
      <w:pPr>
        <w:spacing w:after="0"/>
        <w:ind w:left="0"/>
        <w:jc w:val="both"/>
      </w:pPr>
      <w:r>
        <w:rPr>
          <w:rFonts w:ascii="Times New Roman"/>
          <w:b w:val="false"/>
          <w:i w:val="false"/>
          <w:color w:val="000000"/>
          <w:sz w:val="28"/>
        </w:rPr>
        <w:t>
      "11. Для проведения текущей оценки исполнения республиканского и местного бюджетов и формирования единой базы данных по государственному аудиту и финансовому контролю не позднее пяти рабочих дней после утверждения (внесения изменений) центральный и местные уполномоченные органы по исполнению бюджета направляют в Счетный комитет по контролю за исполнением республиканского бюджета соответственно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бюджетных программ, индивидуальные планы финансирования по обязательствам и платежам государственных учреждений, а также внесенные изменения в вышеуказанные документы с обоснованиями таких изменений.";</w:t>
      </w:r>
    </w:p>
    <w:bookmarkStart w:name="z16"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главу 18</w:t>
      </w:r>
      <w:r>
        <w:rPr>
          <w:rFonts w:ascii="Times New Roman"/>
          <w:b w:val="false"/>
          <w:i w:val="false"/>
          <w:color w:val="000000"/>
          <w:sz w:val="28"/>
        </w:rPr>
        <w:t xml:space="preserve"> дополнить статьей 105-1 следующего содержания:</w:t>
      </w:r>
    </w:p>
    <w:bookmarkEnd w:id="8"/>
    <w:p>
      <w:pPr>
        <w:spacing w:after="0"/>
        <w:ind w:left="0"/>
        <w:jc w:val="both"/>
      </w:pPr>
      <w:r>
        <w:rPr>
          <w:rFonts w:ascii="Times New Roman"/>
          <w:b w:val="false"/>
          <w:i w:val="false"/>
          <w:color w:val="000000"/>
          <w:sz w:val="28"/>
        </w:rPr>
        <w:t>
      "Статья 105-1. Государственный аудит и финансовый контроль</w:t>
      </w:r>
    </w:p>
    <w:p>
      <w:pPr>
        <w:spacing w:after="0"/>
        <w:ind w:left="0"/>
        <w:jc w:val="both"/>
      </w:pPr>
      <w:r>
        <w:rPr>
          <w:rFonts w:ascii="Times New Roman"/>
          <w:b w:val="false"/>
          <w:i w:val="false"/>
          <w:color w:val="000000"/>
          <w:sz w:val="28"/>
        </w:rPr>
        <w:t>
      1. В целях повышения эффективности управления и использования бюджетных средств,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 в том числе другой, связанной с исполнением бюджета деятельности, предотвращения, пресечения, выявления нарушений и недостатков при исполнении бюджета осуществляются государственный аудит и финансовый контроль.</w:t>
      </w:r>
    </w:p>
    <w:p>
      <w:pPr>
        <w:spacing w:after="0"/>
        <w:ind w:left="0"/>
        <w:jc w:val="both"/>
      </w:pPr>
      <w:r>
        <w:rPr>
          <w:rFonts w:ascii="Times New Roman"/>
          <w:b w:val="false"/>
          <w:i w:val="false"/>
          <w:color w:val="000000"/>
          <w:sz w:val="28"/>
        </w:rPr>
        <w:t xml:space="preserve">
      2. Государственный аудит и финансовый контроль проводятся органами государственного аудита и финансового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p>
      <w:pPr>
        <w:spacing w:after="0"/>
        <w:ind w:left="0"/>
        <w:jc w:val="both"/>
      </w:pPr>
      <w:r>
        <w:rPr>
          <w:rFonts w:ascii="Times New Roman"/>
          <w:b w:val="false"/>
          <w:i w:val="false"/>
          <w:color w:val="000000"/>
          <w:sz w:val="28"/>
        </w:rPr>
        <w:t>
      Не допускается привлечение государственных аудиторов и иных должностных лиц уполномоченных органов внешнего государственного аудита и финансового контроля по запросам государственных органов для проведения проверок, не предусмотренных в перечнях объектов государственного аудита на соответствующий год.";</w:t>
      </w:r>
    </w:p>
    <w:bookmarkStart w:name="z17"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112 изложить в следующей редакции:</w:t>
      </w:r>
    </w:p>
    <w:bookmarkEnd w:id="9"/>
    <w:p>
      <w:pPr>
        <w:spacing w:after="0"/>
        <w:ind w:left="0"/>
        <w:jc w:val="both"/>
      </w:pPr>
      <w:r>
        <w:rPr>
          <w:rFonts w:ascii="Times New Roman"/>
          <w:b w:val="false"/>
          <w:i w:val="false"/>
          <w:color w:val="000000"/>
          <w:sz w:val="28"/>
        </w:rPr>
        <w:t>
      "5. По результатам бюджетного мониторинга центральные и местные уполномоченные органы по исполнению бюджета ежеквартально и по итогам года направляют в Правительство Республики Казахстан, Счетный комитет по контролю за исполнением республиканского бюджета, местные исполнительные органы и центральный уполномоченный орган по государственному планированию аналитический отчет об исполнении республиканского и местного бюджетов, а также ежемесячно администраторам бюджетных программ информацию-напоминание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w:t>
      </w:r>
    </w:p>
    <w:p>
      <w:pPr>
        <w:spacing w:after="0"/>
        <w:ind w:left="0"/>
        <w:jc w:val="both"/>
      </w:pPr>
      <w:r>
        <w:rPr>
          <w:rFonts w:ascii="Times New Roman"/>
          <w:b w:val="false"/>
          <w:i w:val="false"/>
          <w:color w:val="000000"/>
          <w:sz w:val="28"/>
        </w:rPr>
        <w:t>
      6. Результаты аналитического отчета об исполнении соответствующего бюджета учитываются при разработке или уточнении соответствующего бюджета, формировании единой базы данных государственного аудита и финансового контроля, осуществлении предварительной оценки проекта республиканского бюджета.";</w:t>
      </w:r>
    </w:p>
    <w:bookmarkStart w:name="z18"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116</w:t>
      </w:r>
      <w:r>
        <w:rPr>
          <w:rFonts w:ascii="Times New Roman"/>
          <w:b w:val="false"/>
          <w:i w:val="false"/>
          <w:color w:val="000000"/>
          <w:sz w:val="28"/>
        </w:rPr>
        <w:t xml:space="preserve"> дополнить пунктами 6 и 7 следующего содержания:</w:t>
      </w:r>
    </w:p>
    <w:bookmarkEnd w:id="10"/>
    <w:p>
      <w:pPr>
        <w:spacing w:after="0"/>
        <w:ind w:left="0"/>
        <w:jc w:val="both"/>
      </w:pPr>
      <w:r>
        <w:rPr>
          <w:rFonts w:ascii="Times New Roman"/>
          <w:b w:val="false"/>
          <w:i w:val="false"/>
          <w:color w:val="000000"/>
          <w:sz w:val="28"/>
        </w:rPr>
        <w:t>
      "6. Должностные лица администраторов республиканских бюджетных программ и местных уполномоченных органов по исполнению бюджета области, города республиканского значения, столицы, уполномоченные на ведение бухгалтерского учета и составление финансовой отчетности, подлежат обязательной сертификации для проверки знаний и навыков.</w:t>
      </w:r>
    </w:p>
    <w:p>
      <w:pPr>
        <w:spacing w:after="0"/>
        <w:ind w:left="0"/>
        <w:jc w:val="both"/>
      </w:pPr>
      <w:r>
        <w:rPr>
          <w:rFonts w:ascii="Times New Roman"/>
          <w:b w:val="false"/>
          <w:i w:val="false"/>
          <w:color w:val="000000"/>
          <w:sz w:val="28"/>
        </w:rPr>
        <w:t>
      7. Порядок сертификации должностных лиц администраторов республиканских бюджетных программ и местных уполномоченных органов по исполнению бюджета области, города республиканского значения, столицы, уполномоченных на ведение бухгалтерского учета и составление финансовой отчетности, определяется центральным уполномоченным органом по исполнению бюджета.";</w:t>
      </w:r>
    </w:p>
    <w:bookmarkStart w:name="z19"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2)</w:t>
      </w:r>
      <w:r>
        <w:rPr>
          <w:rFonts w:ascii="Times New Roman"/>
          <w:b w:val="false"/>
          <w:i w:val="false"/>
          <w:color w:val="000000"/>
          <w:sz w:val="28"/>
        </w:rPr>
        <w:t xml:space="preserve"> пункта 2 статьи 120 изложить в следующей редакции:</w:t>
      </w:r>
    </w:p>
    <w:bookmarkEnd w:id="11"/>
    <w:p>
      <w:pPr>
        <w:spacing w:after="0"/>
        <w:ind w:left="0"/>
        <w:jc w:val="both"/>
      </w:pPr>
      <w:r>
        <w:rPr>
          <w:rFonts w:ascii="Times New Roman"/>
          <w:b w:val="false"/>
          <w:i w:val="false"/>
          <w:color w:val="000000"/>
          <w:sz w:val="28"/>
        </w:rPr>
        <w:t>
      "2) органам государственного аудита и финансового контроля Республики Казахстан.";</w:t>
      </w:r>
    </w:p>
    <w:bookmarkStart w:name="z20"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125 изложить в следующей редакции:</w:t>
      </w:r>
    </w:p>
    <w:bookmarkEnd w:id="12"/>
    <w:p>
      <w:pPr>
        <w:spacing w:after="0"/>
        <w:ind w:left="0"/>
        <w:jc w:val="both"/>
      </w:pPr>
      <w:r>
        <w:rPr>
          <w:rFonts w:ascii="Times New Roman"/>
          <w:b w:val="false"/>
          <w:i w:val="false"/>
          <w:color w:val="000000"/>
          <w:sz w:val="28"/>
        </w:rPr>
        <w:t>
      "2. Центральный уполномоченный орган по исполнению бюджета ежемесячно по состоянию на первое число месяца, следующего за отчетным, представляет отчеты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государственному аудиту, ежеквартально – в Администрацию Президента Республики Казахстан, отчет об исполнении республиканского бюджета – в Счетный комитет по контролю за исполнением республиканского бюджета.</w:t>
      </w:r>
    </w:p>
    <w:p>
      <w:pPr>
        <w:spacing w:after="0"/>
        <w:ind w:left="0"/>
        <w:jc w:val="both"/>
      </w:pPr>
      <w:r>
        <w:rPr>
          <w:rFonts w:ascii="Times New Roman"/>
          <w:b w:val="false"/>
          <w:i w:val="false"/>
          <w:color w:val="000000"/>
          <w:sz w:val="28"/>
        </w:rPr>
        <w:t>
      3. Местные уполномоченные органы области, города республиканского значения, столицы по исполнению бюджета ежемесячно по состоянию на первое число месяца, следующего за отчетным, представляют отчет об исполнении областного бюджета, бюджетов города республиканского значения, столицы в акимат, ревизионную комиссию области, города республиканского значения, столицы, местные уполномоченные органы области, города республиканского значения, столицы по государственному планированию, уполномоченный орган по внутреннему государственному аудиту.</w:t>
      </w:r>
    </w:p>
    <w:p>
      <w:pPr>
        <w:spacing w:after="0"/>
        <w:ind w:left="0"/>
        <w:jc w:val="both"/>
      </w:pPr>
      <w:r>
        <w:rPr>
          <w:rFonts w:ascii="Times New Roman"/>
          <w:b w:val="false"/>
          <w:i w:val="false"/>
          <w:color w:val="000000"/>
          <w:sz w:val="28"/>
        </w:rPr>
        <w:t xml:space="preserve">
      Местные уполномоченные органы области, города республиканского значения, столицы по исполнению бюджета ежемесячно и по итогам года представляют отчеты, предусмотренные </w:t>
      </w:r>
      <w:r>
        <w:rPr>
          <w:rFonts w:ascii="Times New Roman"/>
          <w:b w:val="false"/>
          <w:i w:val="false"/>
          <w:color w:val="000000"/>
          <w:sz w:val="28"/>
        </w:rPr>
        <w:t>статьей 124</w:t>
      </w:r>
      <w:r>
        <w:rPr>
          <w:rFonts w:ascii="Times New Roman"/>
          <w:b w:val="false"/>
          <w:i w:val="false"/>
          <w:color w:val="000000"/>
          <w:sz w:val="28"/>
        </w:rPr>
        <w:t xml:space="preserve"> настоящего Кодекса, в центральный уполномоченный орган по исполнению бюджета.</w:t>
      </w:r>
    </w:p>
    <w:p>
      <w:pPr>
        <w:spacing w:after="0"/>
        <w:ind w:left="0"/>
        <w:jc w:val="both"/>
      </w:pPr>
      <w:r>
        <w:rPr>
          <w:rFonts w:ascii="Times New Roman"/>
          <w:b w:val="false"/>
          <w:i w:val="false"/>
          <w:color w:val="000000"/>
          <w:sz w:val="28"/>
        </w:rPr>
        <w:t>
      4. Местный уполномоченный орган района (города областного значения) по исполнению бюджета ежемесячно по состоянию на первое число месяца, следующего за отчетным, представляет отчет об исполнении бюджета района (города областного значения), а также другие отчеты, предусмотренные настоящим Кодексом, в акимат, ревизионную комиссию области, местный уполномоченный орган района (города областного значения) по государственному планированию, местный уполномоченный орган области по исполнению бюджета и уполномоченный орган по внутреннему государственному аудиту.";</w:t>
      </w:r>
    </w:p>
    <w:bookmarkStart w:name="z21" w:id="1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127</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Центральный уполномоченный орган по исполнению бюджета не позднее 1 апреля года, следующего за отчетным, составляет и представляет годовой отчет об исполнении республиканского бюджета за отчетный финансовый год в Правительство Республики Казахстан, центральный уполномоченный орган по государственному планированию и органы государственного аудита и финансового контроля.";</w:t>
      </w:r>
    </w:p>
    <w:bookmarkStart w:name="z23" w:id="14"/>
    <w:p>
      <w:pPr>
        <w:spacing w:after="0"/>
        <w:ind w:left="0"/>
        <w:jc w:val="both"/>
      </w:pPr>
      <w:r>
        <w:rPr>
          <w:rFonts w:ascii="Times New Roman"/>
          <w:b w:val="false"/>
          <w:i w:val="false"/>
          <w:color w:val="000000"/>
          <w:sz w:val="28"/>
        </w:rPr>
        <w:t>
      дополнить пунктом 4-1 следующего содержания:</w:t>
      </w:r>
    </w:p>
    <w:bookmarkEnd w:id="14"/>
    <w:p>
      <w:pPr>
        <w:spacing w:after="0"/>
        <w:ind w:left="0"/>
        <w:jc w:val="both"/>
      </w:pPr>
      <w:r>
        <w:rPr>
          <w:rFonts w:ascii="Times New Roman"/>
          <w:b w:val="false"/>
          <w:i w:val="false"/>
          <w:color w:val="000000"/>
          <w:sz w:val="28"/>
        </w:rPr>
        <w:t>
      "4-1. Счетный комитет по контролю за исполнением республиканского бюджета представляет для обсуждения и утверждения в Парламент Республики Казахстан и информации в Правительство Республики Казахстан не позднее 15 мая текущего года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Start w:name="z24" w:id="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129 изложить в следующей редакции:</w:t>
      </w:r>
    </w:p>
    <w:bookmarkEnd w:id="15"/>
    <w:p>
      <w:pPr>
        <w:spacing w:after="0"/>
        <w:ind w:left="0"/>
        <w:jc w:val="both"/>
      </w:pPr>
      <w:r>
        <w:rPr>
          <w:rFonts w:ascii="Times New Roman"/>
          <w:b w:val="false"/>
          <w:i w:val="false"/>
          <w:color w:val="000000"/>
          <w:sz w:val="28"/>
        </w:rPr>
        <w:t>
      "1. Местный уполномоченный орган области, города республиканского значения, столицы по исполнению бюджета не позднее 1 апреля года, следующего за отчетным, представляет годовой отчет об исполнении областного бюджета, бюджетов города республиканского значения, столицы за отчетный финансовый год в акимат, местный уполномоченный орган области, города республиканского значения, столицы по государственному планированию и уполномоченный орган по внутреннему государственному аудиту.";</w:t>
      </w:r>
    </w:p>
    <w:bookmarkStart w:name="z25" w:id="16"/>
    <w:p>
      <w:pPr>
        <w:spacing w:after="0"/>
        <w:ind w:left="0"/>
        <w:jc w:val="both"/>
      </w:pPr>
      <w:r>
        <w:rPr>
          <w:rFonts w:ascii="Times New Roman"/>
          <w:b w:val="false"/>
          <w:i w:val="false"/>
          <w:color w:val="000000"/>
          <w:sz w:val="28"/>
        </w:rPr>
        <w:t xml:space="preserve">
      14) абзац третий </w:t>
      </w:r>
      <w:r>
        <w:rPr>
          <w:rFonts w:ascii="Times New Roman"/>
          <w:b w:val="false"/>
          <w:i w:val="false"/>
          <w:color w:val="000000"/>
          <w:sz w:val="28"/>
        </w:rPr>
        <w:t>пункта 2</w:t>
      </w:r>
      <w:r>
        <w:rPr>
          <w:rFonts w:ascii="Times New Roman"/>
          <w:b w:val="false"/>
          <w:i w:val="false"/>
          <w:color w:val="000000"/>
          <w:sz w:val="28"/>
        </w:rPr>
        <w:t xml:space="preserve"> статьи 130 изложить в следующей редакции:</w:t>
      </w:r>
    </w:p>
    <w:bookmarkEnd w:id="16"/>
    <w:p>
      <w:pPr>
        <w:spacing w:after="0"/>
        <w:ind w:left="0"/>
        <w:jc w:val="both"/>
      </w:pPr>
      <w:r>
        <w:rPr>
          <w:rFonts w:ascii="Times New Roman"/>
          <w:b w:val="false"/>
          <w:i w:val="false"/>
          <w:color w:val="000000"/>
          <w:sz w:val="28"/>
        </w:rPr>
        <w:t>
      "доклад председателя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w:t>
      </w:r>
    </w:p>
    <w:bookmarkStart w:name="z26" w:id="1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131 изложить в следующей редакции:</w:t>
      </w:r>
    </w:p>
    <w:bookmarkEnd w:id="17"/>
    <w:p>
      <w:pPr>
        <w:spacing w:after="0"/>
        <w:ind w:left="0"/>
        <w:jc w:val="both"/>
      </w:pPr>
      <w:r>
        <w:rPr>
          <w:rFonts w:ascii="Times New Roman"/>
          <w:b w:val="false"/>
          <w:i w:val="false"/>
          <w:color w:val="000000"/>
          <w:sz w:val="28"/>
        </w:rPr>
        <w:t>
      "1.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бюджета района (города областного значения) за отчетный финансовый год с приложениями в акимат, местный уполномоченный орган района (города областного значения) по государственному планированию и уполномоченный орган по внутреннему государственному аудиту.";</w:t>
      </w:r>
    </w:p>
    <w:bookmarkStart w:name="z27" w:id="18"/>
    <w:p>
      <w:pPr>
        <w:spacing w:after="0"/>
        <w:ind w:left="0"/>
        <w:jc w:val="both"/>
      </w:pPr>
      <w:r>
        <w:rPr>
          <w:rFonts w:ascii="Times New Roman"/>
          <w:b w:val="false"/>
          <w:i w:val="false"/>
          <w:color w:val="000000"/>
          <w:sz w:val="28"/>
        </w:rPr>
        <w:t xml:space="preserve">
      16) абзац третий </w:t>
      </w:r>
      <w:r>
        <w:rPr>
          <w:rFonts w:ascii="Times New Roman"/>
          <w:b w:val="false"/>
          <w:i w:val="false"/>
          <w:color w:val="000000"/>
          <w:sz w:val="28"/>
        </w:rPr>
        <w:t>пункта 2</w:t>
      </w:r>
      <w:r>
        <w:rPr>
          <w:rFonts w:ascii="Times New Roman"/>
          <w:b w:val="false"/>
          <w:i w:val="false"/>
          <w:color w:val="000000"/>
          <w:sz w:val="28"/>
        </w:rPr>
        <w:t xml:space="preserve"> статьи 132 изложить в следующей редакции:</w:t>
      </w:r>
    </w:p>
    <w:bookmarkEnd w:id="18"/>
    <w:p>
      <w:pPr>
        <w:spacing w:after="0"/>
        <w:ind w:left="0"/>
        <w:jc w:val="both"/>
      </w:pPr>
      <w:r>
        <w:rPr>
          <w:rFonts w:ascii="Times New Roman"/>
          <w:b w:val="false"/>
          <w:i w:val="false"/>
          <w:color w:val="000000"/>
          <w:sz w:val="28"/>
        </w:rPr>
        <w:t>
      "доклад председателя или уполномоченного председателем члена ревизионной комиссии области об исполнении бюджета района (города областного значения);";</w:t>
      </w:r>
    </w:p>
    <w:bookmarkStart w:name="z28" w:id="1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раздел 7</w:t>
      </w:r>
      <w:r>
        <w:rPr>
          <w:rFonts w:ascii="Times New Roman"/>
          <w:b w:val="false"/>
          <w:i w:val="false"/>
          <w:color w:val="000000"/>
          <w:sz w:val="28"/>
        </w:rPr>
        <w:t xml:space="preserve"> исключить.</w:t>
      </w:r>
    </w:p>
    <w:bookmarkEnd w:id="19"/>
    <w:bookmarkStart w:name="z29"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557 дополнить подпунктом 5-1) следующего содержания:</w:t>
      </w:r>
    </w:p>
    <w:p>
      <w:pPr>
        <w:spacing w:after="0"/>
        <w:ind w:left="0"/>
        <w:jc w:val="both"/>
      </w:pPr>
      <w:r>
        <w:rPr>
          <w:rFonts w:ascii="Times New Roman"/>
          <w:b w:val="false"/>
          <w:i w:val="false"/>
          <w:color w:val="000000"/>
          <w:sz w:val="28"/>
        </w:rPr>
        <w:t>
      "5-1) уполномоченным органам внешнего государственного аудита и финансового контроля в части сведений, необходимых при проведении внешнего государственного аудита.</w:t>
      </w:r>
    </w:p>
    <w:p>
      <w:pPr>
        <w:spacing w:after="0"/>
        <w:ind w:left="0"/>
        <w:jc w:val="both"/>
      </w:pPr>
      <w:r>
        <w:rPr>
          <w:rFonts w:ascii="Times New Roman"/>
          <w:b w:val="false"/>
          <w:i w:val="false"/>
          <w:color w:val="000000"/>
          <w:sz w:val="28"/>
        </w:rPr>
        <w:t>
      Счетный комитет по контролю за исполнением республиканского бюджета утверждает перечень должностных лиц уполномоченных органов внешнего государственного аудита и финансового контроля, имеющих доступ к сведениям, составляющим налоговую тайну.</w:t>
      </w:r>
    </w:p>
    <w:p>
      <w:pPr>
        <w:spacing w:after="0"/>
        <w:ind w:left="0"/>
        <w:jc w:val="both"/>
      </w:pPr>
      <w:r>
        <w:rPr>
          <w:rFonts w:ascii="Times New Roman"/>
          <w:b w:val="false"/>
          <w:i w:val="false"/>
          <w:color w:val="000000"/>
          <w:sz w:val="28"/>
        </w:rPr>
        <w:t>
      Перечень представляемых сведений, составляющих налоговую тайну, и порядок их представления устанавливаются уполномоченным органом совместно со Счетным комитетом по контролю за исполнением республиканского бюджета;".</w:t>
      </w:r>
    </w:p>
    <w:bookmarkStart w:name="z31" w:id="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w:t>
      </w:r>
    </w:p>
    <w:bookmarkEnd w:id="21"/>
    <w:bookmarkStart w:name="z32" w:id="22"/>
    <w:p>
      <w:pPr>
        <w:spacing w:after="0"/>
        <w:ind w:left="0"/>
        <w:jc w:val="both"/>
      </w:pPr>
      <w:r>
        <w:rPr>
          <w:rFonts w:ascii="Times New Roman"/>
          <w:b w:val="false"/>
          <w:i w:val="false"/>
          <w:color w:val="000000"/>
          <w:sz w:val="28"/>
        </w:rPr>
        <w:t>
      1) в оглавлении:</w:t>
      </w:r>
    </w:p>
    <w:bookmarkEnd w:id="22"/>
    <w:bookmarkStart w:name="z33" w:id="23"/>
    <w:p>
      <w:pPr>
        <w:spacing w:after="0"/>
        <w:ind w:left="0"/>
        <w:jc w:val="both"/>
      </w:pPr>
      <w:r>
        <w:rPr>
          <w:rFonts w:ascii="Times New Roman"/>
          <w:b w:val="false"/>
          <w:i w:val="false"/>
          <w:color w:val="000000"/>
          <w:sz w:val="28"/>
        </w:rPr>
        <w:t>
      дополнить заголовком статьи 239-1 следующего содержания:</w:t>
      </w:r>
    </w:p>
    <w:bookmarkEnd w:id="23"/>
    <w:p>
      <w:pPr>
        <w:spacing w:after="0"/>
        <w:ind w:left="0"/>
        <w:jc w:val="both"/>
      </w:pPr>
      <w:r>
        <w:rPr>
          <w:rFonts w:ascii="Times New Roman"/>
          <w:b w:val="false"/>
          <w:i w:val="false"/>
          <w:color w:val="000000"/>
          <w:sz w:val="28"/>
        </w:rPr>
        <w:t>
      "Статья 239-1. Нарушение порядка проведения экзаменов организациями по профессиональной сертификации бухгалтеров";</w:t>
      </w:r>
    </w:p>
    <w:bookmarkStart w:name="z34" w:id="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246-1</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p>
    <w:bookmarkStart w:name="z35" w:id="2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723</w:t>
      </w:r>
      <w:r>
        <w:rPr>
          <w:rFonts w:ascii="Times New Roman"/>
          <w:b w:val="false"/>
          <w:i w:val="false"/>
          <w:color w:val="000000"/>
          <w:sz w:val="28"/>
        </w:rPr>
        <w:t xml:space="preserve"> исключить;</w:t>
      </w:r>
    </w:p>
    <w:bookmarkEnd w:id="25"/>
    <w:bookmarkStart w:name="z36" w:id="26"/>
    <w:p>
      <w:pPr>
        <w:spacing w:after="0"/>
        <w:ind w:left="0"/>
        <w:jc w:val="both"/>
      </w:pPr>
      <w:r>
        <w:rPr>
          <w:rFonts w:ascii="Times New Roman"/>
          <w:b w:val="false"/>
          <w:i w:val="false"/>
          <w:color w:val="000000"/>
          <w:sz w:val="28"/>
        </w:rPr>
        <w:t xml:space="preserve">
      2) примечание к </w:t>
      </w:r>
      <w:r>
        <w:rPr>
          <w:rFonts w:ascii="Times New Roman"/>
          <w:b w:val="false"/>
          <w:i w:val="false"/>
          <w:color w:val="000000"/>
          <w:sz w:val="28"/>
        </w:rPr>
        <w:t>статье 207</w:t>
      </w:r>
      <w:r>
        <w:rPr>
          <w:rFonts w:ascii="Times New Roman"/>
          <w:b w:val="false"/>
          <w:i w:val="false"/>
          <w:color w:val="000000"/>
          <w:sz w:val="28"/>
        </w:rPr>
        <w:t xml:space="preserve"> изложить в следующей редакции:</w:t>
      </w:r>
    </w:p>
    <w:bookmarkEnd w:id="26"/>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Под должностными лицами в настоящей статье следует понимать:</w:t>
      </w:r>
    </w:p>
    <w:p>
      <w:pPr>
        <w:spacing w:after="0"/>
        <w:ind w:left="0"/>
        <w:jc w:val="both"/>
      </w:pPr>
      <w:r>
        <w:rPr>
          <w:rFonts w:ascii="Times New Roman"/>
          <w:b w:val="false"/>
          <w:i w:val="false"/>
          <w:color w:val="000000"/>
          <w:sz w:val="28"/>
        </w:rPr>
        <w:t>
      1) в части первой – первых руководителей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 и (или) лиц, непосредственно участвующих в разработке конкурсной либо аукционной документации;</w:t>
      </w:r>
    </w:p>
    <w:p>
      <w:pPr>
        <w:spacing w:after="0"/>
        <w:ind w:left="0"/>
        <w:jc w:val="both"/>
      </w:pPr>
      <w:r>
        <w:rPr>
          <w:rFonts w:ascii="Times New Roman"/>
          <w:b w:val="false"/>
          <w:i w:val="false"/>
          <w:color w:val="000000"/>
          <w:sz w:val="28"/>
        </w:rPr>
        <w:t>
      2) в части второй – первых руководителей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p>
      <w:pPr>
        <w:spacing w:after="0"/>
        <w:ind w:left="0"/>
        <w:jc w:val="both"/>
      </w:pPr>
      <w:r>
        <w:rPr>
          <w:rFonts w:ascii="Times New Roman"/>
          <w:b w:val="false"/>
          <w:i w:val="false"/>
          <w:color w:val="000000"/>
          <w:sz w:val="28"/>
        </w:rPr>
        <w:t>
      3) в части третьей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p>
      <w:pPr>
        <w:spacing w:after="0"/>
        <w:ind w:left="0"/>
        <w:jc w:val="both"/>
      </w:pPr>
      <w:r>
        <w:rPr>
          <w:rFonts w:ascii="Times New Roman"/>
          <w:b w:val="false"/>
          <w:i w:val="false"/>
          <w:color w:val="000000"/>
          <w:sz w:val="28"/>
        </w:rPr>
        <w:t>
      4) в частях четвертой и пятой – председателя конкурсной комиссии и его заместителя, а также членов и секретаря конкурсной комиссии;</w:t>
      </w:r>
    </w:p>
    <w:p>
      <w:pPr>
        <w:spacing w:after="0"/>
        <w:ind w:left="0"/>
        <w:jc w:val="both"/>
      </w:pPr>
      <w:r>
        <w:rPr>
          <w:rFonts w:ascii="Times New Roman"/>
          <w:b w:val="false"/>
          <w:i w:val="false"/>
          <w:color w:val="000000"/>
          <w:sz w:val="28"/>
        </w:rPr>
        <w:t>
      5) в части шестой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p>
      <w:pPr>
        <w:spacing w:after="0"/>
        <w:ind w:left="0"/>
        <w:jc w:val="both"/>
      </w:pPr>
      <w:r>
        <w:rPr>
          <w:rFonts w:ascii="Times New Roman"/>
          <w:b w:val="false"/>
          <w:i w:val="false"/>
          <w:color w:val="000000"/>
          <w:sz w:val="28"/>
        </w:rPr>
        <w:t>
      6) в части седьмой – первых руководителей организатора государственных закупок;</w:t>
      </w:r>
    </w:p>
    <w:p>
      <w:pPr>
        <w:spacing w:after="0"/>
        <w:ind w:left="0"/>
        <w:jc w:val="both"/>
      </w:pPr>
      <w:r>
        <w:rPr>
          <w:rFonts w:ascii="Times New Roman"/>
          <w:b w:val="false"/>
          <w:i w:val="false"/>
          <w:color w:val="000000"/>
          <w:sz w:val="28"/>
        </w:rPr>
        <w:t>
      7) в части восьмой – председателя конкурсной комиссии и его заместителя, а также членов конкурсной комиссии;</w:t>
      </w:r>
    </w:p>
    <w:p>
      <w:pPr>
        <w:spacing w:after="0"/>
        <w:ind w:left="0"/>
        <w:jc w:val="both"/>
      </w:pPr>
      <w:r>
        <w:rPr>
          <w:rFonts w:ascii="Times New Roman"/>
          <w:b w:val="false"/>
          <w:i w:val="false"/>
          <w:color w:val="000000"/>
          <w:sz w:val="28"/>
        </w:rPr>
        <w:t>
      8) в частях восьмой и девятой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p>
      <w:pPr>
        <w:spacing w:after="0"/>
        <w:ind w:left="0"/>
        <w:jc w:val="both"/>
      </w:pPr>
      <w:r>
        <w:rPr>
          <w:rFonts w:ascii="Times New Roman"/>
          <w:b w:val="false"/>
          <w:i w:val="false"/>
          <w:color w:val="000000"/>
          <w:sz w:val="28"/>
        </w:rPr>
        <w:t>
      9) в части девятой – председателя конкурсной либо аукционной комиссии и его заместителя, а также членов конкурсной либо аукционной комиссии;</w:t>
      </w:r>
    </w:p>
    <w:p>
      <w:pPr>
        <w:spacing w:after="0"/>
        <w:ind w:left="0"/>
        <w:jc w:val="both"/>
      </w:pPr>
      <w:r>
        <w:rPr>
          <w:rFonts w:ascii="Times New Roman"/>
          <w:b w:val="false"/>
          <w:i w:val="false"/>
          <w:color w:val="000000"/>
          <w:sz w:val="28"/>
        </w:rPr>
        <w:t>
      10) в части десятой – первых руководителей организатора государственных закупок.</w:t>
      </w:r>
    </w:p>
    <w:p>
      <w:pPr>
        <w:spacing w:after="0"/>
        <w:ind w:left="0"/>
        <w:jc w:val="both"/>
      </w:pPr>
      <w:r>
        <w:rPr>
          <w:rFonts w:ascii="Times New Roman"/>
          <w:b w:val="false"/>
          <w:i w:val="false"/>
          <w:color w:val="000000"/>
          <w:sz w:val="28"/>
        </w:rPr>
        <w:t>
      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bookmarkStart w:name="z37"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238</w:t>
      </w:r>
      <w:r>
        <w:rPr>
          <w:rFonts w:ascii="Times New Roman"/>
          <w:b w:val="false"/>
          <w:i w:val="false"/>
          <w:color w:val="000000"/>
          <w:sz w:val="28"/>
        </w:rPr>
        <w:t xml:space="preserve"> дополнить примечанием следующего содержания:</w:t>
      </w:r>
    </w:p>
    <w:bookmarkEnd w:id="27"/>
    <w:p>
      <w:pPr>
        <w:spacing w:after="0"/>
        <w:ind w:left="0"/>
        <w:jc w:val="both"/>
      </w:pPr>
      <w:r>
        <w:rPr>
          <w:rFonts w:ascii="Times New Roman"/>
          <w:b w:val="false"/>
          <w:i w:val="false"/>
          <w:color w:val="000000"/>
          <w:sz w:val="28"/>
        </w:rPr>
        <w:t>
      "Примечание.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bookmarkStart w:name="z38" w:id="28"/>
    <w:p>
      <w:pPr>
        <w:spacing w:after="0"/>
        <w:ind w:left="0"/>
        <w:jc w:val="both"/>
      </w:pPr>
      <w:r>
        <w:rPr>
          <w:rFonts w:ascii="Times New Roman"/>
          <w:b w:val="false"/>
          <w:i w:val="false"/>
          <w:color w:val="000000"/>
          <w:sz w:val="28"/>
        </w:rPr>
        <w:t>
      4) дополнить статьей 239-1 следующего содержания:</w:t>
      </w:r>
    </w:p>
    <w:bookmarkEnd w:id="28"/>
    <w:p>
      <w:pPr>
        <w:spacing w:after="0"/>
        <w:ind w:left="0"/>
        <w:jc w:val="both"/>
      </w:pPr>
      <w:r>
        <w:rPr>
          <w:rFonts w:ascii="Times New Roman"/>
          <w:b w:val="false"/>
          <w:i w:val="false"/>
          <w:color w:val="000000"/>
          <w:sz w:val="28"/>
        </w:rPr>
        <w:t>
      "Статья 239-1. Нарушение порядка проведения экзаменов организациями по профессиональной сертификации бухгалтеров</w:t>
      </w:r>
    </w:p>
    <w:p>
      <w:pPr>
        <w:spacing w:after="0"/>
        <w:ind w:left="0"/>
        <w:jc w:val="both"/>
      </w:pPr>
      <w:r>
        <w:rPr>
          <w:rFonts w:ascii="Times New Roman"/>
          <w:b w:val="false"/>
          <w:i w:val="false"/>
          <w:color w:val="000000"/>
          <w:sz w:val="28"/>
        </w:rPr>
        <w:t>
      1. Проведение аккредитованными организациями по профессиональной сертификации бухгалтеров экзаменов по экзаменационным модулям, не соответствующим требованиям законодательства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лишение свидетельства об аккредитации.";</w:t>
      </w:r>
    </w:p>
    <w:bookmarkStart w:name="z39"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246-1</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p>
    <w:p>
      <w:pPr>
        <w:spacing w:after="0"/>
        <w:ind w:left="0"/>
        <w:jc w:val="both"/>
      </w:pPr>
      <w:r>
        <w:rPr>
          <w:rFonts w:ascii="Times New Roman"/>
          <w:b w:val="false"/>
          <w:i w:val="false"/>
          <w:color w:val="000000"/>
          <w:sz w:val="28"/>
        </w:rPr>
        <w:t>
      Нарушение аудиторской организацией порядка проведения аудита по налогам, аудита специального назначения субъектов квазигосударственного сектора, за исключением нарушений, влекущих признание аудиторского заключения по налогам недостоверным, –</w:t>
      </w:r>
    </w:p>
    <w:p>
      <w:pPr>
        <w:spacing w:after="0"/>
        <w:ind w:left="0"/>
        <w:jc w:val="both"/>
      </w:pPr>
      <w:r>
        <w:rPr>
          <w:rFonts w:ascii="Times New Roman"/>
          <w:b w:val="false"/>
          <w:i w:val="false"/>
          <w:color w:val="000000"/>
          <w:sz w:val="28"/>
        </w:rPr>
        <w:t>
      влечет штраф на аудиторскую организацию в размере ста пятидесяти месячных расчетных показателей.</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Под нарушением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осуществляющим регулирование в области аудиторской деятельности.</w:t>
      </w:r>
    </w:p>
    <w:p>
      <w:pPr>
        <w:spacing w:after="0"/>
        <w:ind w:left="0"/>
        <w:jc w:val="both"/>
      </w:pPr>
      <w:r>
        <w:rPr>
          <w:rFonts w:ascii="Times New Roman"/>
          <w:b w:val="false"/>
          <w:i w:val="false"/>
          <w:color w:val="000000"/>
          <w:sz w:val="28"/>
        </w:rPr>
        <w:t>
      2. Под нарушением порядка проведения аудита специального назначения субъектов квазигосударственного сектора в настоящей статье понимается несоблюдение аудиторской организацией обязанностей, установленных порядком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определяемым Счетным комитетом по контролю за исполнением республиканского бюджета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Start w:name="z40" w:id="3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247</w:t>
      </w:r>
      <w:r>
        <w:rPr>
          <w:rFonts w:ascii="Times New Roman"/>
          <w:b w:val="false"/>
          <w:i w:val="false"/>
          <w:color w:val="000000"/>
          <w:sz w:val="28"/>
        </w:rPr>
        <w:t>:</w:t>
      </w:r>
    </w:p>
    <w:bookmarkEnd w:id="30"/>
    <w:bookmarkStart w:name="z41" w:id="31"/>
    <w:p>
      <w:pPr>
        <w:spacing w:after="0"/>
        <w:ind w:left="0"/>
        <w:jc w:val="both"/>
      </w:pPr>
      <w:r>
        <w:rPr>
          <w:rFonts w:ascii="Times New Roman"/>
          <w:b w:val="false"/>
          <w:i w:val="false"/>
          <w:color w:val="000000"/>
          <w:sz w:val="28"/>
        </w:rPr>
        <w:t>
      часть шестую изложить в следующей редакции:</w:t>
      </w:r>
    </w:p>
    <w:bookmarkEnd w:id="31"/>
    <w:p>
      <w:pPr>
        <w:spacing w:after="0"/>
        <w:ind w:left="0"/>
        <w:jc w:val="both"/>
      </w:pPr>
      <w:r>
        <w:rPr>
          <w:rFonts w:ascii="Times New Roman"/>
          <w:b w:val="false"/>
          <w:i w:val="false"/>
          <w:color w:val="000000"/>
          <w:sz w:val="28"/>
        </w:rPr>
        <w:t>
      "6.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квазигосударственного сектора органам государственного аудита и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 –</w:t>
      </w:r>
    </w:p>
    <w:p>
      <w:pPr>
        <w:spacing w:after="0"/>
        <w:ind w:left="0"/>
        <w:jc w:val="both"/>
      </w:pPr>
      <w:r>
        <w:rPr>
          <w:rFonts w:ascii="Times New Roman"/>
          <w:b w:val="false"/>
          <w:i w:val="false"/>
          <w:color w:val="000000"/>
          <w:sz w:val="28"/>
        </w:rPr>
        <w:t>
      влечет штраф на первых руководителей в размере ста пятидесяти месячных расчетных показателей.";</w:t>
      </w:r>
    </w:p>
    <w:bookmarkStart w:name="z42" w:id="32"/>
    <w:p>
      <w:pPr>
        <w:spacing w:after="0"/>
        <w:ind w:left="0"/>
        <w:jc w:val="both"/>
      </w:pPr>
      <w:r>
        <w:rPr>
          <w:rFonts w:ascii="Times New Roman"/>
          <w:b w:val="false"/>
          <w:i w:val="false"/>
          <w:color w:val="000000"/>
          <w:sz w:val="28"/>
        </w:rPr>
        <w:t>
      дополнить частями девятой, десятой и одиннадцатой следующего содержания:</w:t>
      </w:r>
    </w:p>
    <w:bookmarkEnd w:id="32"/>
    <w:p>
      <w:pPr>
        <w:spacing w:after="0"/>
        <w:ind w:left="0"/>
        <w:jc w:val="both"/>
      </w:pPr>
      <w:r>
        <w:rPr>
          <w:rFonts w:ascii="Times New Roman"/>
          <w:b w:val="false"/>
          <w:i w:val="false"/>
          <w:color w:val="000000"/>
          <w:sz w:val="28"/>
        </w:rPr>
        <w:t>
      "9. Нарушения законодательства Республики Казахстан об аудиторской деятельности аккредитованными профессиональными аудиторскими организациями, совершенные в виде:</w:t>
      </w:r>
    </w:p>
    <w:p>
      <w:pPr>
        <w:spacing w:after="0"/>
        <w:ind w:left="0"/>
        <w:jc w:val="both"/>
      </w:pPr>
      <w:r>
        <w:rPr>
          <w:rFonts w:ascii="Times New Roman"/>
          <w:b w:val="false"/>
          <w:i w:val="false"/>
          <w:color w:val="000000"/>
          <w:sz w:val="28"/>
        </w:rPr>
        <w:t>
      1) наличия у десяти процентов от средней численности, но не менее пяти аудиторских организаций – членов профессиональной организации за двенадцать календарных месяцев лишения лицензии на осуществление аудиторской деятельности без ходатайства со стороны такой профессиональной организации;</w:t>
      </w:r>
    </w:p>
    <w:p>
      <w:pPr>
        <w:spacing w:after="0"/>
        <w:ind w:left="0"/>
        <w:jc w:val="both"/>
      </w:pPr>
      <w:r>
        <w:rPr>
          <w:rFonts w:ascii="Times New Roman"/>
          <w:b w:val="false"/>
          <w:i w:val="false"/>
          <w:color w:val="000000"/>
          <w:sz w:val="28"/>
        </w:rPr>
        <w:t>
      2) неустранения в течение трех месяцев причин, по которым вынесено предупреждение уполномоченного органа;</w:t>
      </w:r>
    </w:p>
    <w:p>
      <w:pPr>
        <w:spacing w:after="0"/>
        <w:ind w:left="0"/>
        <w:jc w:val="both"/>
      </w:pPr>
      <w:r>
        <w:rPr>
          <w:rFonts w:ascii="Times New Roman"/>
          <w:b w:val="false"/>
          <w:i w:val="false"/>
          <w:color w:val="000000"/>
          <w:sz w:val="28"/>
        </w:rPr>
        <w:t>
      3) несоответствия проведения аттестации кандидатов в аудиторы порядку, установленному законодательством Республики Казахстан;</w:t>
      </w:r>
    </w:p>
    <w:p>
      <w:pPr>
        <w:spacing w:after="0"/>
        <w:ind w:left="0"/>
        <w:jc w:val="both"/>
      </w:pPr>
      <w:r>
        <w:rPr>
          <w:rFonts w:ascii="Times New Roman"/>
          <w:b w:val="false"/>
          <w:i w:val="false"/>
          <w:color w:val="000000"/>
          <w:sz w:val="28"/>
        </w:rPr>
        <w:t>
      4) нарушения систематически (более двух раз подряд) в течение года Правил аккредитации;</w:t>
      </w:r>
    </w:p>
    <w:p>
      <w:pPr>
        <w:spacing w:after="0"/>
        <w:ind w:left="0"/>
        <w:jc w:val="both"/>
      </w:pPr>
      <w:r>
        <w:rPr>
          <w:rFonts w:ascii="Times New Roman"/>
          <w:b w:val="false"/>
          <w:i w:val="false"/>
          <w:color w:val="000000"/>
          <w:sz w:val="28"/>
        </w:rPr>
        <w:t>
      5) несоздания Квалификационной комиссии по аттестации кандидатов в аудиторы в течение шести месяцев с момента получения аккредитации, –</w:t>
      </w:r>
    </w:p>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 с лишением свидетельства об аккредитации.</w:t>
      </w:r>
    </w:p>
    <w:p>
      <w:pPr>
        <w:spacing w:after="0"/>
        <w:ind w:left="0"/>
        <w:jc w:val="both"/>
      </w:pPr>
      <w:r>
        <w:rPr>
          <w:rFonts w:ascii="Times New Roman"/>
          <w:b w:val="false"/>
          <w:i w:val="false"/>
          <w:color w:val="000000"/>
          <w:sz w:val="28"/>
        </w:rPr>
        <w:t>
      10.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xml:space="preserve">
      11. Невступление и (или) несвоевременное вступление аудиторской организации в профессиональную аудиторскую организацию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w:t>
      </w:r>
    </w:p>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 с лишением лицензии.";</w:t>
      </w:r>
    </w:p>
    <w:bookmarkStart w:name="z43" w:id="33"/>
    <w:p>
      <w:pPr>
        <w:spacing w:after="0"/>
        <w:ind w:left="0"/>
        <w:jc w:val="both"/>
      </w:pPr>
      <w:r>
        <w:rPr>
          <w:rFonts w:ascii="Times New Roman"/>
          <w:b w:val="false"/>
          <w:i w:val="false"/>
          <w:color w:val="000000"/>
          <w:sz w:val="28"/>
        </w:rPr>
        <w:t xml:space="preserve">
      7) в части первой </w:t>
      </w:r>
      <w:r>
        <w:rPr>
          <w:rFonts w:ascii="Times New Roman"/>
          <w:b w:val="false"/>
          <w:i w:val="false"/>
          <w:color w:val="000000"/>
          <w:sz w:val="28"/>
        </w:rPr>
        <w:t>статьи 684</w:t>
      </w:r>
      <w:r>
        <w:rPr>
          <w:rFonts w:ascii="Times New Roman"/>
          <w:b w:val="false"/>
          <w:i w:val="false"/>
          <w:color w:val="000000"/>
          <w:sz w:val="28"/>
        </w:rPr>
        <w:t>:</w:t>
      </w:r>
    </w:p>
    <w:bookmarkEnd w:id="33"/>
    <w:p>
      <w:pPr>
        <w:spacing w:after="0"/>
        <w:ind w:left="0"/>
        <w:jc w:val="both"/>
      </w:pPr>
      <w:r>
        <w:rPr>
          <w:rFonts w:ascii="Times New Roman"/>
          <w:b w:val="false"/>
          <w:i w:val="false"/>
          <w:color w:val="000000"/>
          <w:sz w:val="28"/>
        </w:rPr>
        <w:t>
      после цифр "237," дополнить цифрами "239-1,";</w:t>
      </w:r>
    </w:p>
    <w:p>
      <w:pPr>
        <w:spacing w:after="0"/>
        <w:ind w:left="0"/>
        <w:jc w:val="both"/>
      </w:pPr>
      <w:r>
        <w:rPr>
          <w:rFonts w:ascii="Times New Roman"/>
          <w:b w:val="false"/>
          <w:i w:val="false"/>
          <w:color w:val="000000"/>
          <w:sz w:val="28"/>
        </w:rPr>
        <w:t xml:space="preserve">
      слова "247 (частью шестой)" заменить словами "246-1 (когда эти нарушения допущены при проведении аудита специального назначения субъектов квазигосударственного сектора), </w:t>
      </w:r>
      <w:r>
        <w:rPr>
          <w:rFonts w:ascii="Times New Roman"/>
          <w:b w:val="false"/>
          <w:i w:val="false"/>
          <w:color w:val="000000"/>
          <w:sz w:val="28"/>
        </w:rPr>
        <w:t>247</w:t>
      </w:r>
      <w:r>
        <w:rPr>
          <w:rFonts w:ascii="Times New Roman"/>
          <w:b w:val="false"/>
          <w:i w:val="false"/>
          <w:color w:val="000000"/>
          <w:sz w:val="28"/>
        </w:rPr>
        <w:t xml:space="preserve"> (частями шестой, девятой, одиннадцатой)";</w:t>
      </w:r>
    </w:p>
    <w:bookmarkStart w:name="z44" w:id="3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722</w:t>
      </w:r>
      <w:r>
        <w:rPr>
          <w:rFonts w:ascii="Times New Roman"/>
          <w:b w:val="false"/>
          <w:i w:val="false"/>
          <w:color w:val="000000"/>
          <w:sz w:val="28"/>
        </w:rPr>
        <w:t>:</w:t>
      </w:r>
    </w:p>
    <w:bookmarkEnd w:id="34"/>
    <w:bookmarkStart w:name="z45" w:id="35"/>
    <w:p>
      <w:pPr>
        <w:spacing w:after="0"/>
        <w:ind w:left="0"/>
        <w:jc w:val="both"/>
      </w:pPr>
      <w:r>
        <w:rPr>
          <w:rFonts w:ascii="Times New Roman"/>
          <w:b w:val="false"/>
          <w:i w:val="false"/>
          <w:color w:val="000000"/>
          <w:sz w:val="28"/>
        </w:rPr>
        <w:t>
      в части первой:</w:t>
      </w:r>
    </w:p>
    <w:bookmarkEnd w:id="35"/>
    <w:bookmarkStart w:name="z93" w:id="36"/>
    <w:p>
      <w:pPr>
        <w:spacing w:after="0"/>
        <w:ind w:left="0"/>
        <w:jc w:val="both"/>
      </w:pPr>
      <w:r>
        <w:rPr>
          <w:rFonts w:ascii="Times New Roman"/>
          <w:b w:val="false"/>
          <w:i w:val="false"/>
          <w:color w:val="000000"/>
          <w:sz w:val="28"/>
        </w:rPr>
        <w:t>
      после слова "статьями" дополнить цифрами "207, 209,";</w:t>
      </w:r>
    </w:p>
    <w:bookmarkEnd w:id="36"/>
    <w:bookmarkStart w:name="z94" w:id="37"/>
    <w:p>
      <w:pPr>
        <w:spacing w:after="0"/>
        <w:ind w:left="0"/>
        <w:jc w:val="both"/>
      </w:pPr>
      <w:r>
        <w:rPr>
          <w:rFonts w:ascii="Times New Roman"/>
          <w:b w:val="false"/>
          <w:i w:val="false"/>
          <w:color w:val="000000"/>
          <w:sz w:val="28"/>
        </w:rPr>
        <w:t>
      слова "и седьмой" заменить словами ", седьмой и десятой";</w:t>
      </w:r>
    </w:p>
    <w:bookmarkEnd w:id="37"/>
    <w:bookmarkStart w:name="z46" w:id="38"/>
    <w:p>
      <w:pPr>
        <w:spacing w:after="0"/>
        <w:ind w:left="0"/>
        <w:jc w:val="both"/>
      </w:pPr>
      <w:r>
        <w:rPr>
          <w:rFonts w:ascii="Times New Roman"/>
          <w:b w:val="false"/>
          <w:i w:val="false"/>
          <w:color w:val="000000"/>
          <w:sz w:val="28"/>
        </w:rPr>
        <w:t>
      часть вторую изложить в следующей редакции:</w:t>
      </w:r>
    </w:p>
    <w:bookmarkEnd w:id="3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p>
      <w:pPr>
        <w:spacing w:after="0"/>
        <w:ind w:left="0"/>
        <w:jc w:val="both"/>
      </w:pPr>
      <w:r>
        <w:rPr>
          <w:rFonts w:ascii="Times New Roman"/>
          <w:b w:val="false"/>
          <w:i w:val="false"/>
          <w:color w:val="000000"/>
          <w:sz w:val="28"/>
        </w:rPr>
        <w:t>
      1) руководитель уполномоченного органа по внутреннему государственному аудиту, его заместители и руководители территориальных подразделений;</w:t>
      </w:r>
    </w:p>
    <w:p>
      <w:pPr>
        <w:spacing w:after="0"/>
        <w:ind w:left="0"/>
        <w:jc w:val="both"/>
      </w:pPr>
      <w:r>
        <w:rPr>
          <w:rFonts w:ascii="Times New Roman"/>
          <w:b w:val="false"/>
          <w:i w:val="false"/>
          <w:color w:val="000000"/>
          <w:sz w:val="28"/>
        </w:rPr>
        <w:t>
      2) руководитель уполномоченного государственного органа, осуществляющего регулирование в области аудиторской деятельности, его заместители и руководители территориальных подразделений.";</w:t>
      </w:r>
    </w:p>
    <w:bookmarkStart w:name="z47" w:id="3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723</w:t>
      </w:r>
      <w:r>
        <w:rPr>
          <w:rFonts w:ascii="Times New Roman"/>
          <w:b w:val="false"/>
          <w:i w:val="false"/>
          <w:color w:val="000000"/>
          <w:sz w:val="28"/>
        </w:rPr>
        <w:t xml:space="preserve"> исключить;</w:t>
      </w:r>
    </w:p>
    <w:bookmarkEnd w:id="39"/>
    <w:bookmarkStart w:name="z48" w:id="40"/>
    <w:p>
      <w:pPr>
        <w:spacing w:after="0"/>
        <w:ind w:left="0"/>
        <w:jc w:val="both"/>
      </w:pPr>
      <w:r>
        <w:rPr>
          <w:rFonts w:ascii="Times New Roman"/>
          <w:b w:val="false"/>
          <w:i w:val="false"/>
          <w:color w:val="000000"/>
          <w:sz w:val="28"/>
        </w:rPr>
        <w:t xml:space="preserve">
      10) в части первой </w:t>
      </w:r>
      <w:r>
        <w:rPr>
          <w:rFonts w:ascii="Times New Roman"/>
          <w:b w:val="false"/>
          <w:i w:val="false"/>
          <w:color w:val="000000"/>
          <w:sz w:val="28"/>
        </w:rPr>
        <w:t>статьи 804</w:t>
      </w:r>
      <w:r>
        <w:rPr>
          <w:rFonts w:ascii="Times New Roman"/>
          <w:b w:val="false"/>
          <w:i w:val="false"/>
          <w:color w:val="000000"/>
          <w:sz w:val="28"/>
        </w:rPr>
        <w:t>:</w:t>
      </w:r>
    </w:p>
    <w:bookmarkEnd w:id="40"/>
    <w:bookmarkStart w:name="z49" w:id="41"/>
    <w:p>
      <w:pPr>
        <w:spacing w:after="0"/>
        <w:ind w:left="0"/>
        <w:jc w:val="both"/>
      </w:pPr>
      <w:r>
        <w:rPr>
          <w:rFonts w:ascii="Times New Roman"/>
          <w:b w:val="false"/>
          <w:i w:val="false"/>
          <w:color w:val="000000"/>
          <w:sz w:val="28"/>
        </w:rPr>
        <w:t>
      в подпункте 27):</w:t>
      </w:r>
    </w:p>
    <w:bookmarkEnd w:id="41"/>
    <w:p>
      <w:pPr>
        <w:spacing w:after="0"/>
        <w:ind w:left="0"/>
        <w:jc w:val="both"/>
      </w:pPr>
      <w:r>
        <w:rPr>
          <w:rFonts w:ascii="Times New Roman"/>
          <w:b w:val="false"/>
          <w:i w:val="false"/>
          <w:color w:val="000000"/>
          <w:sz w:val="28"/>
        </w:rPr>
        <w:t>
      после цифр "237," дополнить цифрами "239-1,";</w:t>
      </w:r>
    </w:p>
    <w:p>
      <w:pPr>
        <w:spacing w:after="0"/>
        <w:ind w:left="0"/>
        <w:jc w:val="both"/>
      </w:pPr>
      <w:r>
        <w:rPr>
          <w:rFonts w:ascii="Times New Roman"/>
          <w:b w:val="false"/>
          <w:i w:val="false"/>
          <w:color w:val="000000"/>
          <w:sz w:val="28"/>
        </w:rPr>
        <w:t xml:space="preserve">
      после цифр "246" дополнить словами ", 246-1 (когда эти нарушения допущены при проведении аудита специального назначения субъектов квазигосударственного сектора), </w:t>
      </w:r>
      <w:r>
        <w:rPr>
          <w:rFonts w:ascii="Times New Roman"/>
          <w:b w:val="false"/>
          <w:i w:val="false"/>
          <w:color w:val="000000"/>
          <w:sz w:val="28"/>
        </w:rPr>
        <w:t>247</w:t>
      </w:r>
      <w:r>
        <w:rPr>
          <w:rFonts w:ascii="Times New Roman"/>
          <w:b w:val="false"/>
          <w:i w:val="false"/>
          <w:color w:val="000000"/>
          <w:sz w:val="28"/>
        </w:rPr>
        <w:t xml:space="preserve"> (части девятая и одиннадцатая), </w:t>
      </w:r>
      <w:r>
        <w:rPr>
          <w:rFonts w:ascii="Times New Roman"/>
          <w:b w:val="false"/>
          <w:i w:val="false"/>
          <w:color w:val="000000"/>
          <w:sz w:val="28"/>
        </w:rPr>
        <w:t>462</w:t>
      </w:r>
      <w:r>
        <w:rPr>
          <w:rFonts w:ascii="Times New Roman"/>
          <w:b w:val="false"/>
          <w:i w:val="false"/>
          <w:color w:val="000000"/>
          <w:sz w:val="28"/>
        </w:rPr>
        <w:t>";</w:t>
      </w:r>
    </w:p>
    <w:bookmarkStart w:name="z95" w:id="42"/>
    <w:p>
      <w:pPr>
        <w:spacing w:after="0"/>
        <w:ind w:left="0"/>
        <w:jc w:val="both"/>
      </w:pPr>
      <w:r>
        <w:rPr>
          <w:rFonts w:ascii="Times New Roman"/>
          <w:b w:val="false"/>
          <w:i w:val="false"/>
          <w:color w:val="000000"/>
          <w:sz w:val="28"/>
        </w:rPr>
        <w:t>
      подпункт 28) исключить.</w:t>
      </w:r>
    </w:p>
    <w:bookmarkEnd w:id="42"/>
    <w:bookmarkStart w:name="z50" w:id="4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w:t>
      </w:r>
    </w:p>
    <w:bookmarkEnd w:id="43"/>
    <w:bookmarkStart w:name="z51"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51:</w:t>
      </w:r>
    </w:p>
    <w:bookmarkEnd w:id="44"/>
    <w:bookmarkStart w:name="z52" w:id="45"/>
    <w:p>
      <w:pPr>
        <w:spacing w:after="0"/>
        <w:ind w:left="0"/>
        <w:jc w:val="both"/>
      </w:pPr>
      <w:r>
        <w:rPr>
          <w:rFonts w:ascii="Times New Roman"/>
          <w:b w:val="false"/>
          <w:i w:val="false"/>
          <w:color w:val="000000"/>
          <w:sz w:val="28"/>
        </w:rPr>
        <w:t>
      дополнить частью третьей следующего содержания:</w:t>
      </w:r>
    </w:p>
    <w:bookmarkEnd w:id="45"/>
    <w:p>
      <w:pPr>
        <w:spacing w:after="0"/>
        <w:ind w:left="0"/>
        <w:jc w:val="both"/>
      </w:pPr>
      <w:r>
        <w:rPr>
          <w:rFonts w:ascii="Times New Roman"/>
          <w:b w:val="false"/>
          <w:i w:val="false"/>
          <w:color w:val="000000"/>
          <w:sz w:val="28"/>
        </w:rPr>
        <w:t xml:space="preserve">
      "Все расходные операции на банковских (за исключением корреспондентских) счетах объектов государственного аудита и финансового контроля 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случаях могут быть приостановлены по распоряжениям уполномоченного органа по внутреннему государственному аудиту.";</w:t>
      </w:r>
    </w:p>
    <w:bookmarkStart w:name="z53" w:id="46"/>
    <w:p>
      <w:pPr>
        <w:spacing w:after="0"/>
        <w:ind w:left="0"/>
        <w:jc w:val="both"/>
      </w:pPr>
      <w:r>
        <w:rPr>
          <w:rFonts w:ascii="Times New Roman"/>
          <w:b w:val="false"/>
          <w:i w:val="false"/>
          <w:color w:val="000000"/>
          <w:sz w:val="28"/>
        </w:rPr>
        <w:t>
      части четвертую, пятую и шестую изложить в следующей редакции:</w:t>
      </w:r>
    </w:p>
    <w:bookmarkEnd w:id="46"/>
    <w:p>
      <w:pPr>
        <w:spacing w:after="0"/>
        <w:ind w:left="0"/>
        <w:jc w:val="both"/>
      </w:pPr>
      <w:r>
        <w:rPr>
          <w:rFonts w:ascii="Times New Roman"/>
          <w:b w:val="false"/>
          <w:i w:val="false"/>
          <w:color w:val="000000"/>
          <w:sz w:val="28"/>
        </w:rPr>
        <w:t>
      "При этом распоряжения органов государственных доходов и уполномоченного органа по внутреннему государственному аудиту могут направляться в банки или организации, осуществляющие отдельные виды банковских операций, на бумажном носителе или в электронной форме посредством передачи по информационно-коммуникационной сети.</w:t>
      </w:r>
    </w:p>
    <w:p>
      <w:pPr>
        <w:spacing w:after="0"/>
        <w:ind w:left="0"/>
        <w:jc w:val="both"/>
      </w:pPr>
      <w:r>
        <w:rPr>
          <w:rFonts w:ascii="Times New Roman"/>
          <w:b w:val="false"/>
          <w:i w:val="false"/>
          <w:color w:val="000000"/>
          <w:sz w:val="28"/>
        </w:rPr>
        <w:t>
      Распоряжение, направляемое на бумажном носителе, должно быть подписано первым руководителем и заверено печатью органа государственных доходов или уполномоченного органа по внутреннему государственному аудиту.</w:t>
      </w:r>
    </w:p>
    <w:p>
      <w:pPr>
        <w:spacing w:after="0"/>
        <w:ind w:left="0"/>
        <w:jc w:val="both"/>
      </w:pPr>
      <w:r>
        <w:rPr>
          <w:rFonts w:ascii="Times New Roman"/>
          <w:b w:val="false"/>
          <w:i w:val="false"/>
          <w:color w:val="000000"/>
          <w:sz w:val="28"/>
        </w:rPr>
        <w:t>
      Распоряжение, направляемое в электронной форме, формируется в соответствии с форматами, установленными по согласованию с уполномоченным органом, государственным органом, осуществляющим руководство в сфере обеспечения поступлений налогов и других обязательных платежей в бюджет или уполномоченным органом по внутреннему государственному аудиту.".</w:t>
      </w:r>
    </w:p>
    <w:bookmarkStart w:name="z54" w:id="4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комитетах и комиссиях Парламента Республики Казахстан" (Ведомости Парламента Республики Казахстан, 1997 г., № 9, ст. 94; 1999 г., № 12, ст. 398; 2009 г., № 8, ст. 44):</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45. Президент, Премьер-Министр и члены Правительства, Председатель Национального Банка, Генеральный Прокурор, Председатель Комитета национальной безопасности, Председатель и члены Счетного комитета по контролю за исполнением республиканского бюджета, а также Государственный секретарь, руководители Администрации Президента и Канцелярии Премьер-Министра, представители Президента и Правительства Республики Казахстан в Парламенте вправе присутствовать на любых как открытых, так и закрытых заседаниях постоянных комитетов и имеют право быть выслушанными.".</w:t>
      </w:r>
    </w:p>
    <w:bookmarkStart w:name="z56" w:id="4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 19-II, ст. 94, 96; № 23, ст. 143; 2015 г., № 9, ст. 46; № 15, ст. 78):</w:t>
      </w:r>
    </w:p>
    <w:bookmarkEnd w:id="48"/>
    <w:bookmarkStart w:name="z57"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10-3) следующего содержания:</w:t>
      </w:r>
    </w:p>
    <w:bookmarkEnd w:id="49"/>
    <w:p>
      <w:pPr>
        <w:spacing w:after="0"/>
        <w:ind w:left="0"/>
        <w:jc w:val="both"/>
      </w:pPr>
      <w:r>
        <w:rPr>
          <w:rFonts w:ascii="Times New Roman"/>
          <w:b w:val="false"/>
          <w:i w:val="false"/>
          <w:color w:val="000000"/>
          <w:sz w:val="28"/>
        </w:rPr>
        <w:t>
      "10-3) аудит специального назначения субъектов квазигосударственного сектора – аудит по вопросу использования бюджетных средств;";</w:t>
      </w:r>
    </w:p>
    <w:bookmarkStart w:name="z58"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 дополнить подпунктом 4-2) следующего содержания:</w:t>
      </w:r>
    </w:p>
    <w:bookmarkEnd w:id="50"/>
    <w:p>
      <w:pPr>
        <w:spacing w:after="0"/>
        <w:ind w:left="0"/>
        <w:jc w:val="both"/>
      </w:pPr>
      <w:r>
        <w:rPr>
          <w:rFonts w:ascii="Times New Roman"/>
          <w:b w:val="false"/>
          <w:i w:val="false"/>
          <w:color w:val="000000"/>
          <w:sz w:val="28"/>
        </w:rPr>
        <w:t>
      "4-2) проведение аудита специального назначения субъектов квазигосударственного сектора;";</w:t>
      </w:r>
    </w:p>
    <w:bookmarkStart w:name="z59"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w:t>
      </w:r>
      <w:r>
        <w:rPr>
          <w:rFonts w:ascii="Times New Roman"/>
          <w:b w:val="false"/>
          <w:i w:val="false"/>
          <w:color w:val="000000"/>
          <w:sz w:val="28"/>
        </w:rPr>
        <w:t xml:space="preserve"> дополнить пунктом 4 следующего содержания:</w:t>
      </w:r>
    </w:p>
    <w:bookmarkEnd w:id="51"/>
    <w:p>
      <w:pPr>
        <w:spacing w:after="0"/>
        <w:ind w:left="0"/>
        <w:jc w:val="both"/>
      </w:pPr>
      <w:r>
        <w:rPr>
          <w:rFonts w:ascii="Times New Roman"/>
          <w:b w:val="false"/>
          <w:i w:val="false"/>
          <w:color w:val="000000"/>
          <w:sz w:val="28"/>
        </w:rPr>
        <w:t>
      "4. Аудит специального назначения субъектов квазигосударственного сектора осуществляется в соответствии с законодательством Республики Казахстан.";</w:t>
      </w:r>
    </w:p>
    <w:bookmarkStart w:name="z60" w:id="52"/>
    <w:p>
      <w:pPr>
        <w:spacing w:after="0"/>
        <w:ind w:left="0"/>
        <w:jc w:val="both"/>
      </w:pPr>
      <w:r>
        <w:rPr>
          <w:rFonts w:ascii="Times New Roman"/>
          <w:b w:val="false"/>
          <w:i w:val="false"/>
          <w:color w:val="000000"/>
          <w:sz w:val="28"/>
        </w:rPr>
        <w:t xml:space="preserve">
      4) пункт 1 </w:t>
      </w:r>
      <w:r>
        <w:rPr>
          <w:rFonts w:ascii="Times New Roman"/>
          <w:b w:val="false"/>
          <w:i w:val="false"/>
          <w:color w:val="000000"/>
          <w:sz w:val="28"/>
        </w:rPr>
        <w:t>статьи 12</w:t>
      </w:r>
      <w:r>
        <w:rPr>
          <w:rFonts w:ascii="Times New Roman"/>
          <w:b w:val="false"/>
          <w:i w:val="false"/>
          <w:color w:val="000000"/>
          <w:sz w:val="28"/>
        </w:rPr>
        <w:t xml:space="preserve"> дополнить подпунктом 8) следующего содержания:</w:t>
      </w:r>
    </w:p>
    <w:bookmarkEnd w:id="52"/>
    <w:p>
      <w:pPr>
        <w:spacing w:after="0"/>
        <w:ind w:left="0"/>
        <w:jc w:val="both"/>
      </w:pPr>
      <w:r>
        <w:rPr>
          <w:rFonts w:ascii="Times New Roman"/>
          <w:b w:val="false"/>
          <w:i w:val="false"/>
          <w:color w:val="000000"/>
          <w:sz w:val="28"/>
        </w:rPr>
        <w:t>
      "8) проводила аттестацию кандидатов в аудиторы не в соответствии с порядком, установленным законодательством Республики Казахстан.";</w:t>
      </w:r>
    </w:p>
    <w:bookmarkStart w:name="z61" w:id="53"/>
    <w:p>
      <w:pPr>
        <w:spacing w:after="0"/>
        <w:ind w:left="0"/>
        <w:jc w:val="both"/>
      </w:pPr>
      <w:r>
        <w:rPr>
          <w:rFonts w:ascii="Times New Roman"/>
          <w:b w:val="false"/>
          <w:i w:val="false"/>
          <w:color w:val="000000"/>
          <w:sz w:val="28"/>
        </w:rPr>
        <w:t>
      5) дополнить статьей 18-3 следующего содержания:</w:t>
      </w:r>
    </w:p>
    <w:bookmarkEnd w:id="53"/>
    <w:p>
      <w:pPr>
        <w:spacing w:after="0"/>
        <w:ind w:left="0"/>
        <w:jc w:val="both"/>
      </w:pPr>
      <w:r>
        <w:rPr>
          <w:rFonts w:ascii="Times New Roman"/>
          <w:b w:val="false"/>
          <w:i w:val="false"/>
          <w:color w:val="000000"/>
          <w:sz w:val="28"/>
        </w:rPr>
        <w:t>
      "Статья 18-3. Особенности проведения аудита специального назначения субъектов квазигосударственного сектора</w:t>
      </w:r>
    </w:p>
    <w:p>
      <w:pPr>
        <w:spacing w:after="0"/>
        <w:ind w:left="0"/>
        <w:jc w:val="both"/>
      </w:pPr>
      <w:r>
        <w:rPr>
          <w:rFonts w:ascii="Times New Roman"/>
          <w:b w:val="false"/>
          <w:i w:val="false"/>
          <w:color w:val="000000"/>
          <w:sz w:val="28"/>
        </w:rPr>
        <w:t>
      1. Порядок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определяется Счетным комитетом по контролю за исполнением республиканского бюджета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Аудиторское заключение по аудиту специального назначения субъектов квазигосударственного сектора размещается в единой базе данных по государственному аудиту и финансовому контролю.</w:t>
      </w:r>
    </w:p>
    <w:p>
      <w:pPr>
        <w:spacing w:after="0"/>
        <w:ind w:left="0"/>
        <w:jc w:val="both"/>
      </w:pPr>
      <w:r>
        <w:rPr>
          <w:rFonts w:ascii="Times New Roman"/>
          <w:b w:val="false"/>
          <w:i w:val="false"/>
          <w:color w:val="000000"/>
          <w:sz w:val="28"/>
        </w:rPr>
        <w:t>
      2. Аудиторское заключение по аудиту специального назначения субъектов квазигосударственного сектора подписывается аудитором–исполнителем с указанием номера и даты выдачи квалификационного свидетельства, заверяется его личной печатью, утверждается подписью руководителя аудиторской организации и заверяется печатью аудиторской организации.";</w:t>
      </w:r>
    </w:p>
    <w:bookmarkStart w:name="z62" w:id="54"/>
    <w:p>
      <w:pPr>
        <w:spacing w:after="0"/>
        <w:ind w:left="0"/>
        <w:jc w:val="both"/>
      </w:pPr>
      <w:r>
        <w:rPr>
          <w:rFonts w:ascii="Times New Roman"/>
          <w:b w:val="false"/>
          <w:i w:val="false"/>
          <w:color w:val="000000"/>
          <w:sz w:val="28"/>
        </w:rPr>
        <w:t xml:space="preserve">
      6) подпункт 1)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54"/>
    <w:p>
      <w:pPr>
        <w:spacing w:after="0"/>
        <w:ind w:left="0"/>
        <w:jc w:val="both"/>
      </w:pPr>
      <w:r>
        <w:rPr>
          <w:rFonts w:ascii="Times New Roman"/>
          <w:b w:val="false"/>
          <w:i w:val="false"/>
          <w:color w:val="000000"/>
          <w:sz w:val="28"/>
        </w:rPr>
        <w:t>
      "1) получать и проверять необходимую бухгалтерскую и иную финансово-хозяйственную документацию аудируемого субъекта для выполнения условий договора на проведение аудита, аудита по налогам, аудита специального назначения субъектов квазигосударственного сектора;";</w:t>
      </w:r>
    </w:p>
    <w:bookmarkStart w:name="z63" w:id="5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21</w:t>
      </w:r>
      <w:r>
        <w:rPr>
          <w:rFonts w:ascii="Times New Roman"/>
          <w:b w:val="false"/>
          <w:i w:val="false"/>
          <w:color w:val="000000"/>
          <w:sz w:val="28"/>
        </w:rPr>
        <w:t>:</w:t>
      </w:r>
    </w:p>
    <w:bookmarkEnd w:id="55"/>
    <w:p>
      <w:pPr>
        <w:spacing w:after="0"/>
        <w:ind w:left="0"/>
        <w:jc w:val="both"/>
      </w:pPr>
      <w:r>
        <w:rPr>
          <w:rFonts w:ascii="Times New Roman"/>
          <w:b w:val="false"/>
          <w:i w:val="false"/>
          <w:color w:val="000000"/>
          <w:sz w:val="28"/>
        </w:rPr>
        <w:t xml:space="preserve">
      подпункты 2), 2-1) и 4) </w:t>
      </w:r>
      <w:r>
        <w:rPr>
          <w:rFonts w:ascii="Times New Roman"/>
          <w:b w:val="false"/>
          <w:i w:val="false"/>
          <w:color w:val="000000"/>
          <w:sz w:val="28"/>
        </w:rPr>
        <w:t>пункта 1</w:t>
      </w:r>
      <w:r>
        <w:rPr>
          <w:rFonts w:ascii="Times New Roman"/>
          <w:b w:val="false"/>
          <w:i w:val="false"/>
          <w:color w:val="000000"/>
          <w:sz w:val="28"/>
        </w:rPr>
        <w:t xml:space="preserve"> после слов "аудита по налогам" дополнить словами ", аудита специального назначения субъектов квазигосударственного сектора";</w:t>
      </w:r>
    </w:p>
    <w:bookmarkStart w:name="z64"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6"/>
    <w:bookmarkStart w:name="z65" w:id="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p>
    <w:bookmarkEnd w:id="57"/>
    <w:p>
      <w:pPr>
        <w:spacing w:after="0"/>
        <w:ind w:left="0"/>
        <w:jc w:val="both"/>
      </w:pPr>
      <w:r>
        <w:rPr>
          <w:rFonts w:ascii="Times New Roman"/>
          <w:b w:val="false"/>
          <w:i w:val="false"/>
          <w:color w:val="000000"/>
          <w:sz w:val="28"/>
        </w:rPr>
        <w:t>
      "В случае проведения аудита в государственных учреждениях, государственных предприятиях, юридических лицах с участием государства, аудита специального назначения субъектов квазигосударственного сектора аудиторские организации обязаны также предоставлять аудируемым субъектам информацию о выявленных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Start w:name="z66" w:id="58"/>
    <w:p>
      <w:pPr>
        <w:spacing w:after="0"/>
        <w:ind w:left="0"/>
        <w:jc w:val="both"/>
      </w:pPr>
      <w:r>
        <w:rPr>
          <w:rFonts w:ascii="Times New Roman"/>
          <w:b w:val="false"/>
          <w:i w:val="false"/>
          <w:color w:val="000000"/>
          <w:sz w:val="28"/>
        </w:rPr>
        <w:t>
      дополнить подпунктом 9-2) следующего содержания:</w:t>
      </w:r>
    </w:p>
    <w:bookmarkEnd w:id="58"/>
    <w:p>
      <w:pPr>
        <w:spacing w:after="0"/>
        <w:ind w:left="0"/>
        <w:jc w:val="both"/>
      </w:pPr>
      <w:r>
        <w:rPr>
          <w:rFonts w:ascii="Times New Roman"/>
          <w:b w:val="false"/>
          <w:i w:val="false"/>
          <w:color w:val="000000"/>
          <w:sz w:val="28"/>
        </w:rPr>
        <w:t>
      "9-2) представлять в Счетный комитет по контролю за исполнением республиканского бюджета аудиторское заключение по аудиту специального назначения субъектов квазигосударственного сектора в порядке, определяемом Счетным комитетом по контролю за исполнением республиканского бюджета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Start w:name="z67" w:id="5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24</w:t>
      </w:r>
      <w:r>
        <w:rPr>
          <w:rFonts w:ascii="Times New Roman"/>
          <w:b w:val="false"/>
          <w:i w:val="false"/>
          <w:color w:val="000000"/>
          <w:sz w:val="28"/>
        </w:rPr>
        <w:t>:</w:t>
      </w:r>
    </w:p>
    <w:bookmarkEnd w:id="59"/>
    <w:p>
      <w:pPr>
        <w:spacing w:after="0"/>
        <w:ind w:left="0"/>
        <w:jc w:val="both"/>
      </w:pPr>
      <w:r>
        <w:rPr>
          <w:rFonts w:ascii="Times New Roman"/>
          <w:b w:val="false"/>
          <w:i w:val="false"/>
          <w:color w:val="000000"/>
          <w:sz w:val="28"/>
        </w:rPr>
        <w:t>
      заголовок дополнить словами ", аудита специального назначения субъектов квазигосударственного сектора";</w:t>
      </w:r>
    </w:p>
    <w:p>
      <w:pPr>
        <w:spacing w:after="0"/>
        <w:ind w:left="0"/>
        <w:jc w:val="both"/>
      </w:pPr>
      <w:r>
        <w:rPr>
          <w:rFonts w:ascii="Times New Roman"/>
          <w:b w:val="false"/>
          <w:i w:val="false"/>
          <w:color w:val="000000"/>
          <w:sz w:val="28"/>
        </w:rPr>
        <w:t>
      абзацы первый, второй и седьмой после слов "аудита по налогам" дополнить словами ", аудита специального назначения субъектов квазигосударственного сектора";</w:t>
      </w:r>
    </w:p>
    <w:bookmarkStart w:name="z68" w:id="60"/>
    <w:p>
      <w:pPr>
        <w:spacing w:after="0"/>
        <w:ind w:left="0"/>
        <w:jc w:val="both"/>
      </w:pPr>
      <w:r>
        <w:rPr>
          <w:rFonts w:ascii="Times New Roman"/>
          <w:b w:val="false"/>
          <w:i w:val="false"/>
          <w:color w:val="000000"/>
          <w:sz w:val="28"/>
        </w:rPr>
        <w:t>
      дополнить частью второй следующего содержания:</w:t>
      </w:r>
    </w:p>
    <w:bookmarkEnd w:id="60"/>
    <w:p>
      <w:pPr>
        <w:spacing w:after="0"/>
        <w:ind w:left="0"/>
        <w:jc w:val="both"/>
      </w:pPr>
      <w:r>
        <w:rPr>
          <w:rFonts w:ascii="Times New Roman"/>
          <w:b w:val="false"/>
          <w:i w:val="false"/>
          <w:color w:val="000000"/>
          <w:sz w:val="28"/>
        </w:rPr>
        <w:t>
      "Запрещается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w:t>
      </w:r>
    </w:p>
    <w:bookmarkStart w:name="z69" w:id="6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25</w:t>
      </w:r>
      <w:r>
        <w:rPr>
          <w:rFonts w:ascii="Times New Roman"/>
          <w:b w:val="false"/>
          <w:i w:val="false"/>
          <w:color w:val="000000"/>
          <w:sz w:val="28"/>
        </w:rPr>
        <w:t>:</w:t>
      </w:r>
    </w:p>
    <w:bookmarkEnd w:id="61"/>
    <w:bookmarkStart w:name="z70" w:id="62"/>
    <w:p>
      <w:pPr>
        <w:spacing w:after="0"/>
        <w:ind w:left="0"/>
        <w:jc w:val="both"/>
      </w:pPr>
      <w:r>
        <w:rPr>
          <w:rFonts w:ascii="Times New Roman"/>
          <w:b w:val="false"/>
          <w:i w:val="false"/>
          <w:color w:val="000000"/>
          <w:sz w:val="28"/>
        </w:rPr>
        <w:t>
      подпункт 1) пункта 1 изложить в следующей редакции:</w:t>
      </w:r>
    </w:p>
    <w:bookmarkEnd w:id="62"/>
    <w:p>
      <w:pPr>
        <w:spacing w:after="0"/>
        <w:ind w:left="0"/>
        <w:jc w:val="both"/>
      </w:pPr>
      <w:r>
        <w:rPr>
          <w:rFonts w:ascii="Times New Roman"/>
          <w:b w:val="false"/>
          <w:i w:val="false"/>
          <w:color w:val="000000"/>
          <w:sz w:val="28"/>
        </w:rPr>
        <w:t>
      "1) получать от аудиторской организации необходимую информацию о требованиях законодательства Республики Казахстан, касающихся проведения аудита, аудита по налогам, аудита специального назначения субъектов квазигосударственного сектора;";</w:t>
      </w:r>
    </w:p>
    <w:bookmarkStart w:name="z71" w:id="63"/>
    <w:p>
      <w:pPr>
        <w:spacing w:after="0"/>
        <w:ind w:left="0"/>
        <w:jc w:val="both"/>
      </w:pPr>
      <w:r>
        <w:rPr>
          <w:rFonts w:ascii="Times New Roman"/>
          <w:b w:val="false"/>
          <w:i w:val="false"/>
          <w:color w:val="000000"/>
          <w:sz w:val="28"/>
        </w:rPr>
        <w:t>
      подпункты 1) и 2) пункта 2 изложить в следующей редакции:</w:t>
      </w:r>
    </w:p>
    <w:bookmarkEnd w:id="63"/>
    <w:p>
      <w:pPr>
        <w:spacing w:after="0"/>
        <w:ind w:left="0"/>
        <w:jc w:val="both"/>
      </w:pPr>
      <w:r>
        <w:rPr>
          <w:rFonts w:ascii="Times New Roman"/>
          <w:b w:val="false"/>
          <w:i w:val="false"/>
          <w:color w:val="000000"/>
          <w:sz w:val="28"/>
        </w:rPr>
        <w:t>
      "1) создавать условия аудиторской организации для своевременного и качественного проведения аудита, аудита по налогам, аудита специального назначения субъектов квазигосударственного сектора, представлять необходимую документацию, давать разъяснения и объяснения в устной или письменной форме;</w:t>
      </w:r>
    </w:p>
    <w:p>
      <w:pPr>
        <w:spacing w:after="0"/>
        <w:ind w:left="0"/>
        <w:jc w:val="both"/>
      </w:pPr>
      <w:r>
        <w:rPr>
          <w:rFonts w:ascii="Times New Roman"/>
          <w:b w:val="false"/>
          <w:i w:val="false"/>
          <w:color w:val="000000"/>
          <w:sz w:val="28"/>
        </w:rPr>
        <w:t>
      2) не вмешиваться в деятельность аудиторской организации в целях ограничения круга вопросов, подлежащих аудиту, аудиту по налогам, аудиту специального назначения субъектов квазигосударственного сектора, если иное не предусмотрено договором;";</w:t>
      </w:r>
    </w:p>
    <w:bookmarkStart w:name="z72" w:id="64"/>
    <w:p>
      <w:pPr>
        <w:spacing w:after="0"/>
        <w:ind w:left="0"/>
        <w:jc w:val="both"/>
      </w:pPr>
      <w:r>
        <w:rPr>
          <w:rFonts w:ascii="Times New Roman"/>
          <w:b w:val="false"/>
          <w:i w:val="false"/>
          <w:color w:val="000000"/>
          <w:sz w:val="28"/>
        </w:rPr>
        <w:t>
      пункт 3 изложить в следующей редакции:</w:t>
      </w:r>
    </w:p>
    <w:bookmarkEnd w:id="64"/>
    <w:p>
      <w:pPr>
        <w:spacing w:after="0"/>
        <w:ind w:left="0"/>
        <w:jc w:val="both"/>
      </w:pPr>
      <w:r>
        <w:rPr>
          <w:rFonts w:ascii="Times New Roman"/>
          <w:b w:val="false"/>
          <w:i w:val="false"/>
          <w:color w:val="000000"/>
          <w:sz w:val="28"/>
        </w:rPr>
        <w:t>
      "3. Аудируемые субъекты в лице государственных учреждений и государственных предприятий, юридических лиц с участием государства в месячный срок после проведенного аудита финансовой отчетности их деятельности, а также аудируемые субъекты квазигосударственного сектора в месячный срок после проведенного аудита специального назначения субъектов квазигосударственного сектора предоставляют в органы государственного аудита и финансового контроля информацию о выявленных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Start w:name="z106" w:id="65"/>
    <w:p>
      <w:pPr>
        <w:spacing w:after="0"/>
        <w:ind w:left="0"/>
        <w:jc w:val="both"/>
      </w:pPr>
      <w:r>
        <w:rPr>
          <w:rFonts w:ascii="Times New Roman"/>
          <w:b w:val="false"/>
          <w:i w:val="false"/>
          <w:color w:val="000000"/>
          <w:sz w:val="28"/>
        </w:rPr>
        <w:t xml:space="preserve">
      10) пункты 1 и 3 </w:t>
      </w:r>
      <w:r>
        <w:rPr>
          <w:rFonts w:ascii="Times New Roman"/>
          <w:b w:val="false"/>
          <w:i w:val="false"/>
          <w:color w:val="000000"/>
          <w:sz w:val="28"/>
        </w:rPr>
        <w:t>статьи 27</w:t>
      </w:r>
      <w:r>
        <w:rPr>
          <w:rFonts w:ascii="Times New Roman"/>
          <w:b w:val="false"/>
          <w:i w:val="false"/>
          <w:color w:val="000000"/>
          <w:sz w:val="28"/>
        </w:rPr>
        <w:t xml:space="preserve"> после слов "аудита по налогам" дополнить словами ", аудита специального назначения субъектов квазигосударственного сектора".</w:t>
      </w:r>
    </w:p>
    <w:bookmarkEnd w:id="65"/>
    <w:bookmarkStart w:name="z73" w:id="6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 № 14, ст. 72; 2014 г., № 10, ст. 52; № 19-I, 19-II, ст. 96; № 24, ст. 144):</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8 изложить в следующей редакции:</w:t>
      </w:r>
    </w:p>
    <w:p>
      <w:pPr>
        <w:spacing w:after="0"/>
        <w:ind w:left="0"/>
        <w:jc w:val="both"/>
      </w:pPr>
      <w:r>
        <w:rPr>
          <w:rFonts w:ascii="Times New Roman"/>
          <w:b w:val="false"/>
          <w:i w:val="false"/>
          <w:color w:val="000000"/>
          <w:sz w:val="28"/>
        </w:rPr>
        <w:t>
      "4. Подача заинтересованными лицами заявления об отмене, изменении или приостановлении действия правового акта в вышестоящий государственный орган или суд приостанавливает действие правового акта (за исключением правового акта Национального Банка Республики Казахстан по приостановлению действий и (или) лишению лицензий на осуществление деятельности на финансовом рынке, проведению консервации финансовых организаций, его письменных предписаний, а также правовых актов органов государственного аудита и финансового контроля, связанных с выявленными фактами нецелевого и необоснованного использования бюджетных средств) до принятия соответствующего решения.".</w:t>
      </w:r>
    </w:p>
    <w:bookmarkStart w:name="z75" w:id="6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w:t>
      </w:r>
    </w:p>
    <w:bookmarkEnd w:id="67"/>
    <w:bookmarkStart w:name="z76" w:id="6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68"/>
    <w:bookmarkStart w:name="z77"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9-2)</w:t>
      </w:r>
      <w:r>
        <w:rPr>
          <w:rFonts w:ascii="Times New Roman"/>
          <w:b w:val="false"/>
          <w:i w:val="false"/>
          <w:color w:val="000000"/>
          <w:sz w:val="28"/>
        </w:rPr>
        <w:t xml:space="preserve"> пункта 1 слово "контроля" заменить словами "государственного аудита и финансового контроля";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К компетенции маслихата области, города республиканского значения, столицы относится назначение на должности председателя и членов ревизионной комиссии области, города республиканского значения, столицы на пять лет, а также освобождение их от должностей в соответствии с законодательством Республики Казахстан о государственном аудите и финансовом контроле.";</w:t>
      </w:r>
    </w:p>
    <w:bookmarkStart w:name="z79"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21-2 изложить в следующей редакции:</w:t>
      </w:r>
    </w:p>
    <w:bookmarkEnd w:id="70"/>
    <w:p>
      <w:pPr>
        <w:spacing w:after="0"/>
        <w:ind w:left="0"/>
        <w:jc w:val="both"/>
      </w:pPr>
      <w:r>
        <w:rPr>
          <w:rFonts w:ascii="Times New Roman"/>
          <w:b w:val="false"/>
          <w:i w:val="false"/>
          <w:color w:val="000000"/>
          <w:sz w:val="28"/>
        </w:rPr>
        <w:t>
      "1. Депутаты маслихата вправе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w:t>
      </w:r>
    </w:p>
    <w:bookmarkStart w:name="z80" w:id="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главу 2-1</w:t>
      </w:r>
      <w:r>
        <w:rPr>
          <w:rFonts w:ascii="Times New Roman"/>
          <w:b w:val="false"/>
          <w:i w:val="false"/>
          <w:color w:val="000000"/>
          <w:sz w:val="28"/>
        </w:rPr>
        <w:t xml:space="preserve"> исключить.</w:t>
      </w:r>
    </w:p>
    <w:bookmarkEnd w:id="71"/>
    <w:bookmarkStart w:name="z81" w:id="7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 11, ст. 61; № 19-I, 19-II, ст. 96; № 23, ст. 143):</w:t>
      </w:r>
    </w:p>
    <w:bookmarkEnd w:id="72"/>
    <w:bookmarkStart w:name="z82" w:id="73"/>
    <w:p>
      <w:pPr>
        <w:spacing w:after="0"/>
        <w:ind w:left="0"/>
        <w:jc w:val="both"/>
      </w:pPr>
      <w:r>
        <w:rPr>
          <w:rFonts w:ascii="Times New Roman"/>
          <w:b w:val="false"/>
          <w:i w:val="false"/>
          <w:color w:val="000000"/>
          <w:sz w:val="28"/>
        </w:rPr>
        <w:t xml:space="preserve">
      пункт 10 </w:t>
      </w:r>
      <w:r>
        <w:rPr>
          <w:rFonts w:ascii="Times New Roman"/>
          <w:b w:val="false"/>
          <w:i w:val="false"/>
          <w:color w:val="000000"/>
          <w:sz w:val="28"/>
        </w:rPr>
        <w:t>статьи 21</w:t>
      </w:r>
      <w:r>
        <w:rPr>
          <w:rFonts w:ascii="Times New Roman"/>
          <w:b w:val="false"/>
          <w:i w:val="false"/>
          <w:color w:val="000000"/>
          <w:sz w:val="28"/>
        </w:rPr>
        <w:t xml:space="preserve"> дополнить подпунктом 4) следующего содержания:</w:t>
      </w:r>
    </w:p>
    <w:bookmarkEnd w:id="73"/>
    <w:p>
      <w:pPr>
        <w:spacing w:after="0"/>
        <w:ind w:left="0"/>
        <w:jc w:val="both"/>
      </w:pPr>
      <w:r>
        <w:rPr>
          <w:rFonts w:ascii="Times New Roman"/>
          <w:b w:val="false"/>
          <w:i w:val="false"/>
          <w:color w:val="000000"/>
          <w:sz w:val="28"/>
        </w:rPr>
        <w:t>
      "4) проводить экзамены по экзаменационным модулям, соответствующим законодательству Республики Казахстан о бухгалтерском учете и финансовой отчетности.".</w:t>
      </w:r>
    </w:p>
    <w:bookmarkStart w:name="z83" w:id="7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 143):</w:t>
      </w:r>
    </w:p>
    <w:bookmarkEnd w:id="74"/>
    <w:bookmarkStart w:name="z84" w:id="7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исключить;</w:t>
      </w:r>
    </w:p>
    <w:bookmarkStart w:name="z86" w:id="76"/>
    <w:p>
      <w:pPr>
        <w:spacing w:after="0"/>
        <w:ind w:left="0"/>
        <w:jc w:val="both"/>
      </w:pPr>
      <w:r>
        <w:rPr>
          <w:rFonts w:ascii="Times New Roman"/>
          <w:b w:val="false"/>
          <w:i w:val="false"/>
          <w:color w:val="000000"/>
          <w:sz w:val="28"/>
        </w:rPr>
        <w:t>
      подпункт 24-2) изложить в следующей редакции:</w:t>
      </w:r>
    </w:p>
    <w:bookmarkEnd w:id="76"/>
    <w:p>
      <w:pPr>
        <w:spacing w:after="0"/>
        <w:ind w:left="0"/>
        <w:jc w:val="both"/>
      </w:pPr>
      <w:r>
        <w:rPr>
          <w:rFonts w:ascii="Times New Roman"/>
          <w:b w:val="false"/>
          <w:i w:val="false"/>
          <w:color w:val="000000"/>
          <w:sz w:val="28"/>
        </w:rPr>
        <w:t>
      "24-2)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исключить;</w:t>
      </w:r>
    </w:p>
    <w:bookmarkStart w:name="z88" w:id="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10 изложить в следующей редакции:</w:t>
      </w:r>
    </w:p>
    <w:bookmarkEnd w:id="77"/>
    <w:p>
      <w:pPr>
        <w:spacing w:after="0"/>
        <w:ind w:left="0"/>
        <w:jc w:val="both"/>
      </w:pPr>
      <w:r>
        <w:rPr>
          <w:rFonts w:ascii="Times New Roman"/>
          <w:b w:val="false"/>
          <w:i w:val="false"/>
          <w:color w:val="000000"/>
          <w:sz w:val="28"/>
        </w:rPr>
        <w:t>
      "2. Достоверность информации по квалификационным требованиям, предоставляемой потенциальным поставщиком, может быть установлена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bookmarkStart w:name="z89" w:id="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w:t>
      </w:r>
      <w:r>
        <w:rPr>
          <w:rFonts w:ascii="Times New Roman"/>
          <w:b w:val="false"/>
          <w:i w:val="false"/>
          <w:color w:val="000000"/>
          <w:sz w:val="28"/>
        </w:rPr>
        <w:t>:</w:t>
      </w:r>
    </w:p>
    <w:bookmarkEnd w:id="78"/>
    <w:bookmarkStart w:name="z90" w:id="79"/>
    <w:p>
      <w:pPr>
        <w:spacing w:after="0"/>
        <w:ind w:left="0"/>
        <w:jc w:val="both"/>
      </w:pPr>
      <w:r>
        <w:rPr>
          <w:rFonts w:ascii="Times New Roman"/>
          <w:b w:val="false"/>
          <w:i w:val="false"/>
          <w:color w:val="000000"/>
          <w:sz w:val="28"/>
        </w:rPr>
        <w:t>
      подпункт 6) изложить в следующей редакции:</w:t>
      </w:r>
    </w:p>
    <w:bookmarkEnd w:id="79"/>
    <w:p>
      <w:pPr>
        <w:spacing w:after="0"/>
        <w:ind w:left="0"/>
        <w:jc w:val="both"/>
      </w:pPr>
      <w:r>
        <w:rPr>
          <w:rFonts w:ascii="Times New Roman"/>
          <w:b w:val="false"/>
          <w:i w:val="false"/>
          <w:color w:val="000000"/>
          <w:sz w:val="28"/>
        </w:rPr>
        <w:t>
      "6)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bookmarkStart w:name="z91" w:id="80"/>
    <w:p>
      <w:pPr>
        <w:spacing w:after="0"/>
        <w:ind w:left="0"/>
        <w:jc w:val="both"/>
      </w:pPr>
      <w:r>
        <w:rPr>
          <w:rFonts w:ascii="Times New Roman"/>
          <w:b w:val="false"/>
          <w:i w:val="false"/>
          <w:color w:val="000000"/>
          <w:sz w:val="28"/>
        </w:rPr>
        <w:t>
      дополнить подпунктом 6-1) следующего содержания:</w:t>
      </w:r>
    </w:p>
    <w:bookmarkEnd w:id="80"/>
    <w:p>
      <w:pPr>
        <w:spacing w:after="0"/>
        <w:ind w:left="0"/>
        <w:jc w:val="both"/>
      </w:pPr>
      <w:r>
        <w:rPr>
          <w:rFonts w:ascii="Times New Roman"/>
          <w:b w:val="false"/>
          <w:i w:val="false"/>
          <w:color w:val="000000"/>
          <w:sz w:val="28"/>
        </w:rPr>
        <w:t>
      "6-1) принимает обязательное для исполнения решение об отмене решений организатора государственных закупок, единого организатора государственных закупок, заказчиков и конкурсных комиссий, принятых с нарушением законодательства Республики Казахстан о государственных закупках, до заключения договоров о государственных закупках;";</w:t>
      </w:r>
    </w:p>
    <w:bookmarkStart w:name="z92" w:id="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81"/>
    <w:p>
      <w:pPr>
        <w:spacing w:after="0"/>
        <w:ind w:left="0"/>
        <w:jc w:val="both"/>
      </w:pPr>
      <w:r>
        <w:rPr>
          <w:rFonts w:ascii="Times New Roman"/>
          <w:b w:val="false"/>
          <w:i w:val="false"/>
          <w:color w:val="000000"/>
          <w:sz w:val="28"/>
        </w:rPr>
        <w:t>
      "Статья 15. Контроль за соблюдением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1. Контроль за соблюдением законодательства Республики Казахстан о государственных закупках осуществляется уполномоченным органом.</w:t>
      </w:r>
    </w:p>
    <w:p>
      <w:pPr>
        <w:spacing w:after="0"/>
        <w:ind w:left="0"/>
        <w:jc w:val="both"/>
      </w:pPr>
      <w:r>
        <w:rPr>
          <w:rFonts w:ascii="Times New Roman"/>
          <w:b w:val="false"/>
          <w:i w:val="false"/>
          <w:color w:val="000000"/>
          <w:sz w:val="28"/>
        </w:rPr>
        <w:t xml:space="preserve">
      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p>
      <w:pPr>
        <w:spacing w:after="0"/>
        <w:ind w:left="0"/>
        <w:jc w:val="both"/>
      </w:pPr>
      <w:r>
        <w:rPr>
          <w:rFonts w:ascii="Times New Roman"/>
          <w:b w:val="false"/>
          <w:i w:val="false"/>
          <w:color w:val="000000"/>
          <w:sz w:val="28"/>
        </w:rPr>
        <w:t>
      2. Объектами контроля являются:</w:t>
      </w:r>
    </w:p>
    <w:p>
      <w:pPr>
        <w:spacing w:after="0"/>
        <w:ind w:left="0"/>
        <w:jc w:val="both"/>
      </w:pPr>
      <w:r>
        <w:rPr>
          <w:rFonts w:ascii="Times New Roman"/>
          <w:b w:val="false"/>
          <w:i w:val="false"/>
          <w:color w:val="000000"/>
          <w:sz w:val="28"/>
        </w:rPr>
        <w:t>
      1) заказчик, организатор, единый организатор государственных закупок, конкурсная комиссия (аукционная комиссия), экспертная комиссия, эксперт;</w:t>
      </w:r>
    </w:p>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pPr>
        <w:spacing w:after="0"/>
        <w:ind w:left="0"/>
        <w:jc w:val="both"/>
      </w:pPr>
      <w:r>
        <w:rPr>
          <w:rFonts w:ascii="Times New Roman"/>
          <w:b w:val="false"/>
          <w:i w:val="false"/>
          <w:color w:val="000000"/>
          <w:sz w:val="28"/>
        </w:rPr>
        <w:t>
      3) лица, участвующие в государственных закупках через товарные биржи;</w:t>
      </w:r>
    </w:p>
    <w:p>
      <w:pPr>
        <w:spacing w:after="0"/>
        <w:ind w:left="0"/>
        <w:jc w:val="both"/>
      </w:pPr>
      <w:r>
        <w:rPr>
          <w:rFonts w:ascii="Times New Roman"/>
          <w:b w:val="false"/>
          <w:i w:val="false"/>
          <w:color w:val="000000"/>
          <w:sz w:val="28"/>
        </w:rPr>
        <w:t>
      4) единый оператор в сфере государственных закупок.</w:t>
      </w:r>
    </w:p>
    <w:p>
      <w:pPr>
        <w:spacing w:after="0"/>
        <w:ind w:left="0"/>
        <w:jc w:val="both"/>
      </w:pPr>
      <w:r>
        <w:rPr>
          <w:rFonts w:ascii="Times New Roman"/>
          <w:b w:val="false"/>
          <w:i w:val="false"/>
          <w:color w:val="000000"/>
          <w:sz w:val="28"/>
        </w:rPr>
        <w:t>
      3. Проверки осуществляются уполномоченным органом при наступлении одного из следующих случаев:</w:t>
      </w:r>
    </w:p>
    <w:p>
      <w:pPr>
        <w:spacing w:after="0"/>
        <w:ind w:left="0"/>
        <w:jc w:val="both"/>
      </w:pPr>
      <w:r>
        <w:rPr>
          <w:rFonts w:ascii="Times New Roman"/>
          <w:b w:val="false"/>
          <w:i w:val="false"/>
          <w:color w:val="000000"/>
          <w:sz w:val="28"/>
        </w:rPr>
        <w:t xml:space="preserve">
      1) письменного обращения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при поступлении постановлений правоохранительных органов;</w:t>
      </w:r>
    </w:p>
    <w:p>
      <w:pPr>
        <w:spacing w:after="0"/>
        <w:ind w:left="0"/>
        <w:jc w:val="both"/>
      </w:pPr>
      <w:r>
        <w:rPr>
          <w:rFonts w:ascii="Times New Roman"/>
          <w:b w:val="false"/>
          <w:i w:val="false"/>
          <w:color w:val="000000"/>
          <w:sz w:val="28"/>
        </w:rPr>
        <w:t>
      3) по результатам анализа информации, полученной посредством системы управления рисками.</w:t>
      </w:r>
    </w:p>
    <w:p>
      <w:pPr>
        <w:spacing w:after="0"/>
        <w:ind w:left="0"/>
        <w:jc w:val="both"/>
      </w:pPr>
      <w:r>
        <w:rPr>
          <w:rFonts w:ascii="Times New Roman"/>
          <w:b w:val="false"/>
          <w:i w:val="false"/>
          <w:color w:val="000000"/>
          <w:sz w:val="28"/>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p>
      <w:pPr>
        <w:spacing w:after="0"/>
        <w:ind w:left="0"/>
        <w:jc w:val="both"/>
      </w:pPr>
      <w:r>
        <w:rPr>
          <w:rFonts w:ascii="Times New Roman"/>
          <w:b w:val="false"/>
          <w:i w:val="false"/>
          <w:color w:val="000000"/>
          <w:sz w:val="28"/>
        </w:rPr>
        <w:t>
      1) направляет объекту контроля обязательное для исполнения предписание, уведомление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в полном объеме и надлежащим образом;</w:t>
      </w:r>
    </w:p>
    <w:p>
      <w:pPr>
        <w:spacing w:after="0"/>
        <w:ind w:left="0"/>
        <w:jc w:val="both"/>
      </w:pPr>
      <w:r>
        <w:rPr>
          <w:rFonts w:ascii="Times New Roman"/>
          <w:b w:val="false"/>
          <w:i w:val="false"/>
          <w:color w:val="000000"/>
          <w:sz w:val="28"/>
        </w:rPr>
        <w:t>
      3) приостанавливает расходные операции по кодам и счетам объектов контроля, открытых в центральном уполномоченном органе по исполнению бюджета, а также банковским счетам (за исключением корреспондентских) объектов контроля в порядке, установленном законодательными актами Республики Казахстан.</w:t>
      </w:r>
    </w:p>
    <w:p>
      <w:pPr>
        <w:spacing w:after="0"/>
        <w:ind w:left="0"/>
        <w:jc w:val="both"/>
      </w:pPr>
      <w:r>
        <w:rPr>
          <w:rFonts w:ascii="Times New Roman"/>
          <w:b w:val="false"/>
          <w:i w:val="false"/>
          <w:color w:val="000000"/>
          <w:sz w:val="28"/>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p>
      <w:pPr>
        <w:spacing w:after="0"/>
        <w:ind w:left="0"/>
        <w:jc w:val="both"/>
      </w:pPr>
      <w:r>
        <w:rPr>
          <w:rFonts w:ascii="Times New Roman"/>
          <w:b w:val="false"/>
          <w:i w:val="false"/>
          <w:color w:val="000000"/>
          <w:sz w:val="28"/>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bookmarkStart w:name="z98" w:id="8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8 изложить в следующей редакции:</w:t>
      </w:r>
    </w:p>
    <w:p>
      <w:pPr>
        <w:spacing w:after="0"/>
        <w:ind w:left="0"/>
        <w:jc w:val="both"/>
      </w:pPr>
      <w:r>
        <w:rPr>
          <w:rFonts w:ascii="Times New Roman"/>
          <w:b w:val="false"/>
          <w:i w:val="false"/>
          <w:color w:val="000000"/>
          <w:sz w:val="28"/>
        </w:rPr>
        <w:t xml:space="preserve">
      "3. Проверку сохранности республиканского и коммунального имущества осуществляют органы государственного аудита и финансового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61; № 14, ст. 84; № 16, ст. 90; № 21, ст. 118, 122):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пункта 1 статьи 15 изложить в следующей редакции:</w:t>
      </w:r>
    </w:p>
    <w:p>
      <w:pPr>
        <w:spacing w:after="0"/>
        <w:ind w:left="0"/>
        <w:jc w:val="both"/>
      </w:pPr>
      <w:r>
        <w:rPr>
          <w:rFonts w:ascii="Times New Roman"/>
          <w:b w:val="false"/>
          <w:i w:val="false"/>
          <w:color w:val="000000"/>
          <w:sz w:val="28"/>
        </w:rPr>
        <w:t>
      "30) Счетный комитет по контролю за исполнением республиканского бюджета – непосредственно подчиненный и подотчетный Президенту Республики Казахстан высший орган государственного аудита и финансового контроля.".</w:t>
      </w:r>
    </w:p>
    <w:p>
      <w:pPr>
        <w:spacing w:after="0"/>
        <w:ind w:left="0"/>
        <w:jc w:val="both"/>
      </w:pPr>
      <w:r>
        <w:rPr>
          <w:rFonts w:ascii="Times New Roman"/>
          <w:b/>
          <w:i w:val="false"/>
          <w:color w:val="000000"/>
          <w:sz w:val="28"/>
        </w:rPr>
        <w:t>Статья 2</w:t>
      </w:r>
      <w:r>
        <w:rPr>
          <w:rFonts w:ascii="Times New Roman"/>
          <w:b/>
          <w:i w:val="false"/>
          <w:color w:val="000000"/>
          <w:sz w:val="28"/>
        </w:rPr>
        <w:t>.</w:t>
      </w:r>
    </w:p>
    <w:bookmarkStart w:name="z102" w:id="83"/>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83"/>
    <w:bookmarkStart w:name="z103" w:id="84"/>
    <w:p>
      <w:pPr>
        <w:spacing w:after="0"/>
        <w:ind w:left="0"/>
        <w:jc w:val="both"/>
      </w:pPr>
      <w:r>
        <w:rPr>
          <w:rFonts w:ascii="Times New Roman"/>
          <w:b w:val="false"/>
          <w:i w:val="false"/>
          <w:color w:val="000000"/>
          <w:sz w:val="28"/>
        </w:rPr>
        <w:t xml:space="preserve">
      1) абзаца третьего </w:t>
      </w:r>
      <w:r>
        <w:rPr>
          <w:rFonts w:ascii="Times New Roman"/>
          <w:b w:val="false"/>
          <w:i w:val="false"/>
          <w:color w:val="000000"/>
          <w:sz w:val="28"/>
        </w:rPr>
        <w:t>подпункта 8)</w:t>
      </w:r>
      <w:r>
        <w:rPr>
          <w:rFonts w:ascii="Times New Roman"/>
          <w:b w:val="false"/>
          <w:i w:val="false"/>
          <w:color w:val="000000"/>
          <w:sz w:val="28"/>
        </w:rPr>
        <w:t xml:space="preserve"> пункта 1 статьи 1, который вводится в действие с 1 января 2017 года;</w:t>
      </w:r>
    </w:p>
    <w:bookmarkEnd w:id="84"/>
    <w:bookmarkStart w:name="z104"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9)</w:t>
      </w:r>
      <w:r>
        <w:rPr>
          <w:rFonts w:ascii="Times New Roman"/>
          <w:b w:val="false"/>
          <w:i w:val="false"/>
          <w:color w:val="000000"/>
          <w:sz w:val="28"/>
        </w:rPr>
        <w:t xml:space="preserve"> пункта 1 статьи 1, который вводится в действие с 1 января 2019 года.</w:t>
      </w:r>
    </w:p>
    <w:bookmarkEnd w:id="85"/>
    <w:bookmarkStart w:name="z105" w:id="86"/>
    <w:p>
      <w:pPr>
        <w:spacing w:after="0"/>
        <w:ind w:left="0"/>
        <w:jc w:val="both"/>
      </w:pPr>
      <w:r>
        <w:rPr>
          <w:rFonts w:ascii="Times New Roman"/>
          <w:b w:val="false"/>
          <w:i w:val="false"/>
          <w:color w:val="000000"/>
          <w:sz w:val="28"/>
        </w:rPr>
        <w:t xml:space="preserve">
      2. Установить, что абзац третий </w:t>
      </w:r>
      <w:r>
        <w:rPr>
          <w:rFonts w:ascii="Times New Roman"/>
          <w:b w:val="false"/>
          <w:i w:val="false"/>
          <w:color w:val="000000"/>
          <w:sz w:val="28"/>
        </w:rPr>
        <w:t>подпункта 8)</w:t>
      </w:r>
      <w:r>
        <w:rPr>
          <w:rFonts w:ascii="Times New Roman"/>
          <w:b w:val="false"/>
          <w:i w:val="false"/>
          <w:color w:val="000000"/>
          <w:sz w:val="28"/>
        </w:rPr>
        <w:t xml:space="preserve"> пункта 1 статьи 1 настоящего Закона со дня введения в действие настоящего Закона до 1 января 2017 года действует в следующей редакции:</w:t>
      </w:r>
    </w:p>
    <w:bookmarkEnd w:id="86"/>
    <w:p>
      <w:pPr>
        <w:spacing w:after="0"/>
        <w:ind w:left="0"/>
        <w:jc w:val="both"/>
      </w:pPr>
      <w:r>
        <w:rPr>
          <w:rFonts w:ascii="Times New Roman"/>
          <w:b w:val="false"/>
          <w:i w:val="false"/>
          <w:color w:val="000000"/>
          <w:sz w:val="28"/>
        </w:rPr>
        <w:t>
      "6. Результаты аналитического отчета об исполнении соответствующего бюджета учитываются при разработке или уточнении соответствующего бюджета, формировании единой базы данных государственного аудита и финансового контроля.".</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