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3baa" w14:textId="d963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w:t>
      </w:r>
    </w:p>
    <w:p>
      <w:pPr>
        <w:spacing w:after="0"/>
        <w:ind w:left="0"/>
        <w:jc w:val="both"/>
      </w:pPr>
      <w:r>
        <w:rPr>
          <w:rFonts w:ascii="Times New Roman"/>
          <w:b w:val="false"/>
          <w:i w:val="false"/>
          <w:color w:val="000000"/>
          <w:sz w:val="28"/>
        </w:rPr>
        <w:t>Закон Республики Казахстан от 28 декабря 2016 года № 34-VІ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ст. 57; № 20-IV, ст. 113; № 20-VII, ст. 115; № 22-I, ст. 141; № 22-II, ст. 144; № 22-V, ст. 156; 2016 г., № 1, ст. 2; № 6, ст. 45; № 7-II, ст. 56, 57; № 8-II, ст. 71, 72):</w:t>
      </w:r>
    </w:p>
    <w:bookmarkEnd w:id="0"/>
    <w:bookmarkStart w:name="z2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статьи 285-2 изложить в следующей редакции:</w:t>
      </w:r>
    </w:p>
    <w:bookmarkEnd w:id="1"/>
    <w:p>
      <w:pPr>
        <w:spacing w:after="0"/>
        <w:ind w:left="0"/>
        <w:jc w:val="both"/>
      </w:pPr>
      <w:r>
        <w:rPr>
          <w:rFonts w:ascii="Times New Roman"/>
          <w:b w:val="false"/>
          <w:i w:val="false"/>
          <w:color w:val="000000"/>
          <w:sz w:val="28"/>
        </w:rPr>
        <w:t>
      "2) 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путем:</w:t>
      </w:r>
    </w:p>
    <w:p>
      <w:pPr>
        <w:spacing w:after="0"/>
        <w:ind w:left="0"/>
        <w:jc w:val="both"/>
      </w:pPr>
      <w:r>
        <w:rPr>
          <w:rFonts w:ascii="Times New Roman"/>
          <w:b w:val="false"/>
          <w:i w:val="false"/>
          <w:color w:val="000000"/>
          <w:sz w:val="28"/>
        </w:rPr>
        <w:t>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p>
      <w:pPr>
        <w:spacing w:after="0"/>
        <w:ind w:left="0"/>
        <w:jc w:val="both"/>
      </w:pPr>
      <w:r>
        <w:rPr>
          <w:rFonts w:ascii="Times New Roman"/>
          <w:b w:val="false"/>
          <w:i w:val="false"/>
          <w:color w:val="000000"/>
          <w:sz w:val="28"/>
        </w:rPr>
        <w:t>
      финансирования скидки, предоставленной производителем физическим и юридическим лицам при приобретении ими транспортного средства на территории Республики Казахстан, произведенного в Республике Казахстан.</w:t>
      </w:r>
    </w:p>
    <w:p>
      <w:pPr>
        <w:spacing w:after="0"/>
        <w:ind w:left="0"/>
        <w:jc w:val="both"/>
      </w:pPr>
      <w:r>
        <w:rPr>
          <w:rFonts w:ascii="Times New Roman"/>
          <w:b w:val="false"/>
          <w:i w:val="false"/>
          <w:color w:val="000000"/>
          <w:sz w:val="28"/>
        </w:rPr>
        <w:t>
      Правилами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устанавливаются:</w:t>
      </w:r>
    </w:p>
    <w:p>
      <w:pPr>
        <w:spacing w:after="0"/>
        <w:ind w:left="0"/>
        <w:jc w:val="both"/>
      </w:pPr>
      <w:r>
        <w:rPr>
          <w:rFonts w:ascii="Times New Roman"/>
          <w:b w:val="false"/>
          <w:i w:val="false"/>
          <w:color w:val="000000"/>
          <w:sz w:val="28"/>
        </w:rPr>
        <w:t>
      форма типового договора между производителями экологически чистых автомобильных транспортных средств и оператором расширенных обязательств производителей (импортеров) с указанием сроков и объемов финансирования;</w:t>
      </w:r>
    </w:p>
    <w:p>
      <w:pPr>
        <w:spacing w:after="0"/>
        <w:ind w:left="0"/>
        <w:jc w:val="both"/>
      </w:pPr>
      <w:r>
        <w:rPr>
          <w:rFonts w:ascii="Times New Roman"/>
          <w:b w:val="false"/>
          <w:i w:val="false"/>
          <w:color w:val="000000"/>
          <w:sz w:val="28"/>
        </w:rPr>
        <w:t>
      формы отчетности о производстве экологически чистых автомобильных транспортных средств и сроки их представления оператору расширенных обязательств производителей (импортеров);</w:t>
      </w:r>
    </w:p>
    <w:p>
      <w:pPr>
        <w:spacing w:after="0"/>
        <w:ind w:left="0"/>
        <w:jc w:val="both"/>
      </w:pPr>
      <w:r>
        <w:rPr>
          <w:rFonts w:ascii="Times New Roman"/>
          <w:b w:val="false"/>
          <w:i w:val="false"/>
          <w:color w:val="000000"/>
          <w:sz w:val="28"/>
        </w:rPr>
        <w:t>
      требования к производителям экологически чистых автомобильных транспортных средств;</w:t>
      </w:r>
    </w:p>
    <w:p>
      <w:pPr>
        <w:spacing w:after="0"/>
        <w:ind w:left="0"/>
        <w:jc w:val="both"/>
      </w:pPr>
      <w:r>
        <w:rPr>
          <w:rFonts w:ascii="Times New Roman"/>
          <w:b w:val="false"/>
          <w:i w:val="false"/>
          <w:color w:val="000000"/>
          <w:sz w:val="28"/>
        </w:rPr>
        <w:t>
      условия, в том числе порядок определения размера, и порядок финансирования скидки, предоставленной производителем физическим и юридическим лицам при реализации произведенного в Республике Казахстан транспортного средства при предоставлении документа, подтверждающего сдачу на утилизацию вышедшего из эксплуатации транспортного средства,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bookmarkStart w:name="z25"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285-4 дополнить подпунктами 10-1) и 10-2) следующего содержания:</w:t>
      </w:r>
    </w:p>
    <w:bookmarkEnd w:id="2"/>
    <w:p>
      <w:pPr>
        <w:spacing w:after="0"/>
        <w:ind w:left="0"/>
        <w:jc w:val="both"/>
      </w:pPr>
      <w:r>
        <w:rPr>
          <w:rFonts w:ascii="Times New Roman"/>
          <w:b w:val="false"/>
          <w:i w:val="false"/>
          <w:color w:val="000000"/>
          <w:sz w:val="28"/>
        </w:rPr>
        <w:t>
      "10-1) выдача документов, подтверждающих сдачу на утилизацию вышедшего из эксплуатации транспортного средства,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p>
      <w:pPr>
        <w:spacing w:after="0"/>
        <w:ind w:left="0"/>
        <w:jc w:val="both"/>
      </w:pPr>
      <w:r>
        <w:rPr>
          <w:rFonts w:ascii="Times New Roman"/>
          <w:b w:val="false"/>
          <w:i w:val="false"/>
          <w:color w:val="000000"/>
          <w:sz w:val="28"/>
        </w:rPr>
        <w:t>
      10-2) разработка и утверждение правил и условий выдачи документов, подтверждающих сдачу на утилизацию вышедшего из эксплуатации транспортного средства,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01.01.2018 в соответствии с Законом РК от 28.12.2016 </w:t>
      </w:r>
      <w:r>
        <w:rPr>
          <w:rFonts w:ascii="Times New Roman"/>
          <w:b w:val="false"/>
          <w:i w:val="false"/>
          <w:color w:val="ff0000"/>
          <w:sz w:val="28"/>
        </w:rPr>
        <w:t>№ 34-VІ</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cт. 52; № 15, cт. 78; № 20-IV, ст. 113; № 20-VII, ст. 115; № 22-ІІ, ст. 144, 145; № 22-V, ст. 156; № 23-I, ст. 169; 2016 г., № 6, ст. 45; № 8-І, ст. 65; № 12,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301</w:t>
      </w:r>
      <w:r>
        <w:rPr>
          <w:rFonts w:ascii="Times New Roman"/>
          <w:b w:val="false"/>
          <w:i w:val="false"/>
          <w:color w:val="000000"/>
          <w:sz w:val="28"/>
        </w:rPr>
        <w:t xml:space="preserve"> дополнить пунктом 4-1 следующего содержания:</w:t>
      </w:r>
    </w:p>
    <w:p>
      <w:pPr>
        <w:spacing w:after="0"/>
        <w:ind w:left="0"/>
        <w:jc w:val="both"/>
      </w:pPr>
      <w:r>
        <w:rPr>
          <w:rFonts w:ascii="Times New Roman"/>
          <w:b w:val="false"/>
          <w:i w:val="false"/>
          <w:color w:val="000000"/>
          <w:sz w:val="28"/>
        </w:rPr>
        <w:t xml:space="preserve">
      "4-1. Товары,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 ввезенные на таможенную территорию Таможенного союза в рамках реализации специальных инвестиционных контрактов, считаются условно выпущенными до момента прекращения их целевого использования.</w:t>
      </w:r>
    </w:p>
    <w:p>
      <w:pPr>
        <w:spacing w:after="0"/>
        <w:ind w:left="0"/>
        <w:jc w:val="both"/>
      </w:pPr>
      <w:r>
        <w:rPr>
          <w:rFonts w:ascii="Times New Roman"/>
          <w:b w:val="false"/>
          <w:i w:val="false"/>
          <w:color w:val="000000"/>
          <w:sz w:val="28"/>
        </w:rPr>
        <w:t>
      Порядок признания целевого использования таких товаров, включая сроки, определяется уполномоченными органами Республики Казахстан в сферах индустрии и индустриально-инновационного развития и развития агропромышленного комплекса по согласованию с уполномоченным органом в сфере таможенного дела.".</w:t>
      </w:r>
    </w:p>
    <w:bookmarkStart w:name="z4" w:id="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w:t>
      </w:r>
    </w:p>
    <w:bookmarkEnd w:id="4"/>
    <w:bookmarkStart w:name="z30" w:id="5"/>
    <w:p>
      <w:pPr>
        <w:spacing w:after="0"/>
        <w:ind w:left="0"/>
        <w:jc w:val="both"/>
      </w:pPr>
      <w:r>
        <w:rPr>
          <w:rFonts w:ascii="Times New Roman"/>
          <w:b w:val="false"/>
          <w:i w:val="false"/>
          <w:color w:val="000000"/>
          <w:sz w:val="28"/>
        </w:rPr>
        <w:t>
      1) в оглавлении заголовки статей 163, 164, 166, 167 и 714 изложить в следующей редакции:</w:t>
      </w:r>
    </w:p>
    <w:bookmarkEnd w:id="5"/>
    <w:p>
      <w:pPr>
        <w:spacing w:after="0"/>
        <w:ind w:left="0"/>
        <w:jc w:val="both"/>
      </w:pPr>
      <w:r>
        <w:rPr>
          <w:rFonts w:ascii="Times New Roman"/>
          <w:b w:val="false"/>
          <w:i w:val="false"/>
          <w:color w:val="000000"/>
          <w:sz w:val="28"/>
        </w:rPr>
        <w:t>
      "Статья 163.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pPr>
        <w:spacing w:after="0"/>
        <w:ind w:left="0"/>
        <w:jc w:val="both"/>
      </w:pPr>
      <w:r>
        <w:rPr>
          <w:rFonts w:ascii="Times New Roman"/>
          <w:b w:val="false"/>
          <w:i w:val="false"/>
          <w:color w:val="000000"/>
          <w:sz w:val="28"/>
        </w:rPr>
        <w:t>
      Статья 164. Нарушение законодательства Республики Казахстан о естественных монополиях";</w:t>
      </w:r>
    </w:p>
    <w:p>
      <w:pPr>
        <w:spacing w:after="0"/>
        <w:ind w:left="0"/>
        <w:jc w:val="both"/>
      </w:pPr>
      <w:r>
        <w:rPr>
          <w:rFonts w:ascii="Times New Roman"/>
          <w:b w:val="false"/>
          <w:i w:val="false"/>
          <w:color w:val="000000"/>
          <w:sz w:val="28"/>
        </w:rPr>
        <w:t>
      "Статья 166. Нарушение обязанностей субъектом общественно значимого рынка</w:t>
      </w:r>
    </w:p>
    <w:p>
      <w:pPr>
        <w:spacing w:after="0"/>
        <w:ind w:left="0"/>
        <w:jc w:val="both"/>
      </w:pPr>
      <w:r>
        <w:rPr>
          <w:rFonts w:ascii="Times New Roman"/>
          <w:b w:val="false"/>
          <w:i w:val="false"/>
          <w:color w:val="000000"/>
          <w:sz w:val="28"/>
        </w:rPr>
        <w:t>
      Статья 167. Несоблюдение субъектом общественно значимого рынка порядка ценообразования";</w:t>
      </w:r>
    </w:p>
    <w:p>
      <w:pPr>
        <w:spacing w:after="0"/>
        <w:ind w:left="0"/>
        <w:jc w:val="both"/>
      </w:pPr>
      <w:r>
        <w:rPr>
          <w:rFonts w:ascii="Times New Roman"/>
          <w:b w:val="false"/>
          <w:i w:val="false"/>
          <w:color w:val="000000"/>
          <w:sz w:val="28"/>
        </w:rPr>
        <w:t>
      "Статья 714. Уполномоченный орган, осуществляющий руководство в сферах естественных монополий";</w:t>
      </w:r>
    </w:p>
    <w:bookmarkStart w:name="z31" w:id="6"/>
    <w:p>
      <w:pPr>
        <w:spacing w:after="0"/>
        <w:ind w:left="0"/>
        <w:jc w:val="both"/>
      </w:pPr>
      <w:r>
        <w:rPr>
          <w:rFonts w:ascii="Times New Roman"/>
          <w:b w:val="false"/>
          <w:i w:val="false"/>
          <w:color w:val="000000"/>
          <w:sz w:val="28"/>
        </w:rPr>
        <w:t xml:space="preserve">
      2) в подпункте 8) части первой </w:t>
      </w:r>
      <w:r>
        <w:rPr>
          <w:rFonts w:ascii="Times New Roman"/>
          <w:b w:val="false"/>
          <w:i w:val="false"/>
          <w:color w:val="000000"/>
          <w:sz w:val="28"/>
        </w:rPr>
        <w:t>статьи 44</w:t>
      </w:r>
      <w:r>
        <w:rPr>
          <w:rFonts w:ascii="Times New Roman"/>
          <w:b w:val="false"/>
          <w:i w:val="false"/>
          <w:color w:val="000000"/>
          <w:sz w:val="28"/>
        </w:rPr>
        <w:t xml:space="preserve"> слова "и регулируемых рынках" исключить;</w:t>
      </w:r>
    </w:p>
    <w:bookmarkEnd w:id="6"/>
    <w:bookmarkStart w:name="z32" w:id="7"/>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статьи 62</w:t>
      </w:r>
      <w:r>
        <w:rPr>
          <w:rFonts w:ascii="Times New Roman"/>
          <w:b w:val="false"/>
          <w:i w:val="false"/>
          <w:color w:val="000000"/>
          <w:sz w:val="28"/>
        </w:rPr>
        <w:t xml:space="preserve"> слова "и регулируемых рынках" исключить;</w:t>
      </w:r>
    </w:p>
    <w:bookmarkEnd w:id="7"/>
    <w:bookmarkStart w:name="z33" w:id="8"/>
    <w:p>
      <w:pPr>
        <w:spacing w:after="0"/>
        <w:ind w:left="0"/>
        <w:jc w:val="both"/>
      </w:pPr>
      <w:r>
        <w:rPr>
          <w:rFonts w:ascii="Times New Roman"/>
          <w:b w:val="false"/>
          <w:i w:val="false"/>
          <w:color w:val="000000"/>
          <w:sz w:val="28"/>
        </w:rPr>
        <w:t xml:space="preserve">
      4) заголовок и часть первую </w:t>
      </w:r>
      <w:r>
        <w:rPr>
          <w:rFonts w:ascii="Times New Roman"/>
          <w:b w:val="false"/>
          <w:i w:val="false"/>
          <w:color w:val="000000"/>
          <w:sz w:val="28"/>
        </w:rPr>
        <w:t>статьи 163</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"Статья 163.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p>
      <w:pPr>
        <w:spacing w:after="0"/>
        <w:ind w:left="0"/>
        <w:jc w:val="both"/>
      </w:pPr>
      <w:r>
        <w:rPr>
          <w:rFonts w:ascii="Times New Roman"/>
          <w:b w:val="false"/>
          <w:i w:val="false"/>
          <w:color w:val="000000"/>
          <w:sz w:val="28"/>
        </w:rPr>
        <w:t>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p>
      <w:pPr>
        <w:spacing w:after="0"/>
        <w:ind w:left="0"/>
        <w:jc w:val="both"/>
      </w:pPr>
      <w:r>
        <w:rPr>
          <w:rFonts w:ascii="Times New Roman"/>
          <w:b w:val="false"/>
          <w:i w:val="false"/>
          <w:color w:val="000000"/>
          <w:sz w:val="28"/>
        </w:rPr>
        <w:t>
      влекут штраф на должностных лиц в размере трехсот месячных расчетных показателей.";</w:t>
      </w:r>
    </w:p>
    <w:bookmarkStart w:name="z34" w:id="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164</w:t>
      </w:r>
      <w:r>
        <w:rPr>
          <w:rFonts w:ascii="Times New Roman"/>
          <w:b w:val="false"/>
          <w:i w:val="false"/>
          <w:color w:val="000000"/>
          <w:sz w:val="28"/>
        </w:rPr>
        <w:t>:</w:t>
      </w:r>
    </w:p>
    <w:bookmarkEnd w:id="9"/>
    <w:bookmarkStart w:name="z35" w:id="10"/>
    <w:p>
      <w:pPr>
        <w:spacing w:after="0"/>
        <w:ind w:left="0"/>
        <w:jc w:val="both"/>
      </w:pPr>
      <w:r>
        <w:rPr>
          <w:rFonts w:ascii="Times New Roman"/>
          <w:b w:val="false"/>
          <w:i w:val="false"/>
          <w:color w:val="000000"/>
          <w:sz w:val="28"/>
        </w:rPr>
        <w:t>
      в заголовке слова "и регулируемых рынках" исключить;</w:t>
      </w:r>
    </w:p>
    <w:bookmarkEnd w:id="10"/>
    <w:bookmarkStart w:name="z36" w:id="11"/>
    <w:p>
      <w:pPr>
        <w:spacing w:after="0"/>
        <w:ind w:left="0"/>
        <w:jc w:val="both"/>
      </w:pPr>
      <w:r>
        <w:rPr>
          <w:rFonts w:ascii="Times New Roman"/>
          <w:b w:val="false"/>
          <w:i w:val="false"/>
          <w:color w:val="000000"/>
          <w:sz w:val="28"/>
        </w:rPr>
        <w:t>
      в части первой слова "и на регулируемых рынках" исключить;</w:t>
      </w:r>
    </w:p>
    <w:bookmarkEnd w:id="11"/>
    <w:bookmarkStart w:name="z37" w:id="12"/>
    <w:p>
      <w:pPr>
        <w:spacing w:after="0"/>
        <w:ind w:left="0"/>
        <w:jc w:val="both"/>
      </w:pPr>
      <w:r>
        <w:rPr>
          <w:rFonts w:ascii="Times New Roman"/>
          <w:b w:val="false"/>
          <w:i w:val="false"/>
          <w:color w:val="000000"/>
          <w:sz w:val="28"/>
        </w:rPr>
        <w:t>
      в части третьей слова "и регулируемых рынках" исключить;</w:t>
      </w:r>
    </w:p>
    <w:bookmarkEnd w:id="12"/>
    <w:bookmarkStart w:name="z38" w:id="13"/>
    <w:p>
      <w:pPr>
        <w:spacing w:after="0"/>
        <w:ind w:left="0"/>
        <w:jc w:val="both"/>
      </w:pPr>
      <w:r>
        <w:rPr>
          <w:rFonts w:ascii="Times New Roman"/>
          <w:b w:val="false"/>
          <w:i w:val="false"/>
          <w:color w:val="000000"/>
          <w:sz w:val="28"/>
        </w:rPr>
        <w:t>
      в части четвертой слова "и регулируемых рынках", "и на регулируемых рынках" исключить;</w:t>
      </w:r>
    </w:p>
    <w:bookmarkEnd w:id="13"/>
    <w:bookmarkStart w:name="z39"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166</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"Статья 166. Нарушение обязанностей субъектом общественно значимого рынка</w:t>
      </w:r>
    </w:p>
    <w:p>
      <w:pPr>
        <w:spacing w:after="0"/>
        <w:ind w:left="0"/>
        <w:jc w:val="both"/>
      </w:pPr>
      <w:r>
        <w:rPr>
          <w:rFonts w:ascii="Times New Roman"/>
          <w:b w:val="false"/>
          <w:i w:val="false"/>
          <w:color w:val="000000"/>
          <w:sz w:val="28"/>
        </w:rPr>
        <w:t xml:space="preserve">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p>
      <w:pPr>
        <w:spacing w:after="0"/>
        <w:ind w:left="0"/>
        <w:jc w:val="both"/>
      </w:pPr>
      <w:r>
        <w:rPr>
          <w:rFonts w:ascii="Times New Roman"/>
          <w:b w:val="false"/>
          <w:i w:val="false"/>
          <w:color w:val="000000"/>
          <w:sz w:val="28"/>
        </w:rPr>
        <w:t>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2. Неисполнение субъектом общественно значимого рынка инвестиционной программы (проекта), учтенной в предельной цене, –</w:t>
      </w:r>
    </w:p>
    <w:p>
      <w:pPr>
        <w:spacing w:after="0"/>
        <w:ind w:left="0"/>
        <w:jc w:val="both"/>
      </w:pPr>
      <w:r>
        <w:rPr>
          <w:rFonts w:ascii="Times New Roman"/>
          <w:b w:val="false"/>
          <w:i w:val="false"/>
          <w:color w:val="000000"/>
          <w:sz w:val="28"/>
        </w:rPr>
        <w:t>
      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p>
      <w:pPr>
        <w:spacing w:after="0"/>
        <w:ind w:left="0"/>
        <w:jc w:val="both"/>
      </w:pPr>
      <w:r>
        <w:rPr>
          <w:rFonts w:ascii="Times New Roman"/>
          <w:b w:val="false"/>
          <w:i w:val="false"/>
          <w:color w:val="000000"/>
          <w:sz w:val="28"/>
        </w:rPr>
        <w:t>
      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Предпринимательским кодексом Республики Казахстан, –</w:t>
      </w:r>
    </w:p>
    <w:p>
      <w:pPr>
        <w:spacing w:after="0"/>
        <w:ind w:left="0"/>
        <w:jc w:val="both"/>
      </w:pPr>
      <w:r>
        <w:rPr>
          <w:rFonts w:ascii="Times New Roman"/>
          <w:b w:val="false"/>
          <w:i w:val="false"/>
          <w:color w:val="000000"/>
          <w:sz w:val="28"/>
        </w:rPr>
        <w:t>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Под доходом (выручкой), полученным в результате совершения административного правонарушения, понимается:</w:t>
      </w:r>
    </w:p>
    <w:p>
      <w:pPr>
        <w:spacing w:after="0"/>
        <w:ind w:left="0"/>
        <w:jc w:val="both"/>
      </w:pPr>
      <w:r>
        <w:rPr>
          <w:rFonts w:ascii="Times New Roman"/>
          <w:b w:val="false"/>
          <w:i w:val="false"/>
          <w:color w:val="000000"/>
          <w:sz w:val="28"/>
        </w:rPr>
        <w:t>
      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pPr>
        <w:spacing w:after="0"/>
        <w:ind w:left="0"/>
        <w:jc w:val="both"/>
      </w:pPr>
      <w:r>
        <w:rPr>
          <w:rFonts w:ascii="Times New Roman"/>
          <w:b w:val="false"/>
          <w:i w:val="false"/>
          <w:color w:val="000000"/>
          <w:sz w:val="28"/>
        </w:rPr>
        <w:t>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pPr>
        <w:spacing w:after="0"/>
        <w:ind w:left="0"/>
        <w:jc w:val="both"/>
      </w:pPr>
      <w:r>
        <w:rPr>
          <w:rFonts w:ascii="Times New Roman"/>
          <w:b w:val="false"/>
          <w:i w:val="false"/>
          <w:color w:val="000000"/>
          <w:sz w:val="28"/>
        </w:rPr>
        <w:t>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bookmarkStart w:name="z40" w:id="15"/>
    <w:p>
      <w:pPr>
        <w:spacing w:after="0"/>
        <w:ind w:left="0"/>
        <w:jc w:val="both"/>
      </w:pPr>
      <w:r>
        <w:rPr>
          <w:rFonts w:ascii="Times New Roman"/>
          <w:b w:val="false"/>
          <w:i w:val="false"/>
          <w:color w:val="000000"/>
          <w:sz w:val="28"/>
        </w:rPr>
        <w:t xml:space="preserve">
      7) заголовок и абзац первый </w:t>
      </w:r>
      <w:r>
        <w:rPr>
          <w:rFonts w:ascii="Times New Roman"/>
          <w:b w:val="false"/>
          <w:i w:val="false"/>
          <w:color w:val="000000"/>
          <w:sz w:val="28"/>
        </w:rPr>
        <w:t>статьи 167</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"Статья 167. Несоблюдение субъектом общественно значимого рынка порядка ценообразования</w:t>
      </w:r>
    </w:p>
    <w:p>
      <w:pPr>
        <w:spacing w:after="0"/>
        <w:ind w:left="0"/>
        <w:jc w:val="both"/>
      </w:pPr>
      <w:r>
        <w:rPr>
          <w:rFonts w:ascii="Times New Roman"/>
          <w:b w:val="false"/>
          <w:i w:val="false"/>
          <w:color w:val="000000"/>
          <w:sz w:val="28"/>
        </w:rPr>
        <w:t>
      Несоблюдение субъектом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bookmarkStart w:name="z42" w:id="16"/>
    <w:p>
      <w:pPr>
        <w:spacing w:after="0"/>
        <w:ind w:left="0"/>
        <w:jc w:val="both"/>
      </w:pPr>
      <w:r>
        <w:rPr>
          <w:rFonts w:ascii="Times New Roman"/>
          <w:b w:val="false"/>
          <w:i w:val="false"/>
          <w:color w:val="000000"/>
          <w:sz w:val="28"/>
        </w:rPr>
        <w:t xml:space="preserve">
      8) в абзаце первом </w:t>
      </w:r>
      <w:r>
        <w:rPr>
          <w:rFonts w:ascii="Times New Roman"/>
          <w:b w:val="false"/>
          <w:i w:val="false"/>
          <w:color w:val="000000"/>
          <w:sz w:val="28"/>
        </w:rPr>
        <w:t>статьи 168</w:t>
      </w:r>
      <w:r>
        <w:rPr>
          <w:rFonts w:ascii="Times New Roman"/>
          <w:b w:val="false"/>
          <w:i w:val="false"/>
          <w:color w:val="000000"/>
          <w:sz w:val="28"/>
        </w:rPr>
        <w:t xml:space="preserve"> слова "и на регулируемых рынках" исключить;</w:t>
      </w:r>
    </w:p>
    <w:bookmarkEnd w:id="16"/>
    <w:bookmarkStart w:name="z43" w:id="17"/>
    <w:p>
      <w:pPr>
        <w:spacing w:after="0"/>
        <w:ind w:left="0"/>
        <w:jc w:val="both"/>
      </w:pPr>
      <w:r>
        <w:rPr>
          <w:rFonts w:ascii="Times New Roman"/>
          <w:b w:val="false"/>
          <w:i w:val="false"/>
          <w:color w:val="000000"/>
          <w:sz w:val="28"/>
        </w:rPr>
        <w:t xml:space="preserve">
      9) в примечании </w:t>
      </w:r>
      <w:r>
        <w:rPr>
          <w:rFonts w:ascii="Times New Roman"/>
          <w:b w:val="false"/>
          <w:i w:val="false"/>
          <w:color w:val="000000"/>
          <w:sz w:val="28"/>
        </w:rPr>
        <w:t>статьи 463</w:t>
      </w:r>
      <w:r>
        <w:rPr>
          <w:rFonts w:ascii="Times New Roman"/>
          <w:b w:val="false"/>
          <w:i w:val="false"/>
          <w:color w:val="000000"/>
          <w:sz w:val="28"/>
        </w:rPr>
        <w:t xml:space="preserve"> слова "и регулируемых рынках" исключить;</w:t>
      </w:r>
    </w:p>
    <w:bookmarkEnd w:id="17"/>
    <w:bookmarkStart w:name="z44" w:id="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714</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"Статья 714.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Start w:name="z46" w:id="19"/>
    <w:p>
      <w:pPr>
        <w:spacing w:after="0"/>
        <w:ind w:left="0"/>
        <w:jc w:val="both"/>
      </w:pPr>
      <w:r>
        <w:rPr>
          <w:rFonts w:ascii="Times New Roman"/>
          <w:b w:val="false"/>
          <w:i w:val="false"/>
          <w:color w:val="000000"/>
          <w:sz w:val="28"/>
        </w:rPr>
        <w:t xml:space="preserve">
      11) в подпункте 35) части первой </w:t>
      </w:r>
      <w:r>
        <w:rPr>
          <w:rFonts w:ascii="Times New Roman"/>
          <w:b w:val="false"/>
          <w:i w:val="false"/>
          <w:color w:val="000000"/>
          <w:sz w:val="28"/>
        </w:rPr>
        <w:t>статьи 804</w:t>
      </w:r>
      <w:r>
        <w:rPr>
          <w:rFonts w:ascii="Times New Roman"/>
          <w:b w:val="false"/>
          <w:i w:val="false"/>
          <w:color w:val="000000"/>
          <w:sz w:val="28"/>
        </w:rPr>
        <w:t xml:space="preserve"> слова "и на регулируемых рынках" исключить;</w:t>
      </w:r>
    </w:p>
    <w:bookmarkEnd w:id="19"/>
    <w:bookmarkStart w:name="z47" w:id="20"/>
    <w:p>
      <w:pPr>
        <w:spacing w:after="0"/>
        <w:ind w:left="0"/>
        <w:jc w:val="both"/>
      </w:pPr>
      <w:r>
        <w:rPr>
          <w:rFonts w:ascii="Times New Roman"/>
          <w:b w:val="false"/>
          <w:i w:val="false"/>
          <w:color w:val="000000"/>
          <w:sz w:val="28"/>
        </w:rPr>
        <w:t xml:space="preserve">
      12) часть третью </w:t>
      </w:r>
      <w:r>
        <w:rPr>
          <w:rFonts w:ascii="Times New Roman"/>
          <w:b w:val="false"/>
          <w:i w:val="false"/>
          <w:color w:val="000000"/>
          <w:sz w:val="28"/>
        </w:rPr>
        <w:t>статьи 806</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xml:space="preserve">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протокол составляется незамедлительно после принятия соответствующего решения по результатам расследования.".</w:t>
      </w:r>
    </w:p>
    <w:bookmarkStart w:name="z5" w:id="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 112; 2016 г., № 1, ст. 4; № 6, ст. 45; № 7-II, ст. 55; № 8-I, ст. 62, 65; № 8-II, ст. 72; № 12, ст. 87):</w:t>
      </w:r>
    </w:p>
    <w:bookmarkEnd w:id="21"/>
    <w:bookmarkStart w:name="z48" w:id="22"/>
    <w:p>
      <w:pPr>
        <w:spacing w:after="0"/>
        <w:ind w:left="0"/>
        <w:jc w:val="both"/>
      </w:pPr>
      <w:r>
        <w:rPr>
          <w:rFonts w:ascii="Times New Roman"/>
          <w:b w:val="false"/>
          <w:i w:val="false"/>
          <w:color w:val="000000"/>
          <w:sz w:val="28"/>
        </w:rPr>
        <w:t>
      1) в оглавлении:</w:t>
      </w:r>
    </w:p>
    <w:bookmarkEnd w:id="22"/>
    <w:bookmarkStart w:name="z49" w:id="23"/>
    <w:p>
      <w:pPr>
        <w:spacing w:after="0"/>
        <w:ind w:left="0"/>
        <w:jc w:val="both"/>
      </w:pPr>
      <w:r>
        <w:rPr>
          <w:rFonts w:ascii="Times New Roman"/>
          <w:b w:val="false"/>
          <w:i w:val="false"/>
          <w:color w:val="000000"/>
          <w:sz w:val="28"/>
        </w:rPr>
        <w:t>
      заголовок статьи 88 исключить;</w:t>
      </w:r>
    </w:p>
    <w:bookmarkEnd w:id="23"/>
    <w:bookmarkStart w:name="z50" w:id="24"/>
    <w:p>
      <w:pPr>
        <w:spacing w:after="0"/>
        <w:ind w:left="0"/>
        <w:jc w:val="both"/>
      </w:pPr>
      <w:r>
        <w:rPr>
          <w:rFonts w:ascii="Times New Roman"/>
          <w:b w:val="false"/>
          <w:i w:val="false"/>
          <w:color w:val="000000"/>
          <w:sz w:val="28"/>
        </w:rPr>
        <w:t>
      дополнить заголовками главы 7-1, статей 90-1, 90-2, 90-3, 90-4, 90-5, 90-6, 90-7 и 90-8 следующего содержания:</w:t>
      </w:r>
    </w:p>
    <w:bookmarkEnd w:id="24"/>
    <w:p>
      <w:pPr>
        <w:spacing w:after="0"/>
        <w:ind w:left="0"/>
        <w:jc w:val="both"/>
      </w:pPr>
      <w:r>
        <w:rPr>
          <w:rFonts w:ascii="Times New Roman"/>
          <w:b w:val="false"/>
          <w:i w:val="false"/>
          <w:color w:val="000000"/>
          <w:sz w:val="28"/>
        </w:rPr>
        <w:t>
      "Глава 7-1. Антимонопольный орган и его полномочия</w:t>
      </w:r>
    </w:p>
    <w:p>
      <w:pPr>
        <w:spacing w:after="0"/>
        <w:ind w:left="0"/>
        <w:jc w:val="both"/>
      </w:pPr>
      <w:r>
        <w:rPr>
          <w:rFonts w:ascii="Times New Roman"/>
          <w:b w:val="false"/>
          <w:i w:val="false"/>
          <w:color w:val="000000"/>
          <w:sz w:val="28"/>
        </w:rPr>
        <w:t>
      Статья 90-1. Система антимонопольного органа</w:t>
      </w:r>
    </w:p>
    <w:p>
      <w:pPr>
        <w:spacing w:after="0"/>
        <w:ind w:left="0"/>
        <w:jc w:val="both"/>
      </w:pPr>
      <w:r>
        <w:rPr>
          <w:rFonts w:ascii="Times New Roman"/>
          <w:b w:val="false"/>
          <w:i w:val="false"/>
          <w:color w:val="000000"/>
          <w:sz w:val="28"/>
        </w:rPr>
        <w:t>
      Статья 90-2. Задачи антимонопольного органа</w:t>
      </w:r>
    </w:p>
    <w:p>
      <w:pPr>
        <w:spacing w:after="0"/>
        <w:ind w:left="0"/>
        <w:jc w:val="both"/>
      </w:pPr>
      <w:r>
        <w:rPr>
          <w:rFonts w:ascii="Times New Roman"/>
          <w:b w:val="false"/>
          <w:i w:val="false"/>
          <w:color w:val="000000"/>
          <w:sz w:val="28"/>
        </w:rPr>
        <w:t>
      Статья 90-3. Руководство ведомством антимонопольного органа</w:t>
      </w:r>
    </w:p>
    <w:p>
      <w:pPr>
        <w:spacing w:after="0"/>
        <w:ind w:left="0"/>
        <w:jc w:val="both"/>
      </w:pPr>
      <w:r>
        <w:rPr>
          <w:rFonts w:ascii="Times New Roman"/>
          <w:b w:val="false"/>
          <w:i w:val="false"/>
          <w:color w:val="000000"/>
          <w:sz w:val="28"/>
        </w:rPr>
        <w:t>
      Статья 90-4. Взаимодействие антимонопольного органа с антимонопольными органами других государств</w:t>
      </w:r>
    </w:p>
    <w:p>
      <w:pPr>
        <w:spacing w:after="0"/>
        <w:ind w:left="0"/>
        <w:jc w:val="both"/>
      </w:pPr>
      <w:r>
        <w:rPr>
          <w:rFonts w:ascii="Times New Roman"/>
          <w:b w:val="false"/>
          <w:i w:val="false"/>
          <w:color w:val="000000"/>
          <w:sz w:val="28"/>
        </w:rPr>
        <w:t>
      Статья 90-5. Взаимодействие антимонопольного и правоохранительных органов</w:t>
      </w:r>
    </w:p>
    <w:p>
      <w:pPr>
        <w:spacing w:after="0"/>
        <w:ind w:left="0"/>
        <w:jc w:val="both"/>
      </w:pPr>
      <w:r>
        <w:rPr>
          <w:rFonts w:ascii="Times New Roman"/>
          <w:b w:val="false"/>
          <w:i w:val="false"/>
          <w:color w:val="000000"/>
          <w:sz w:val="28"/>
        </w:rPr>
        <w:t>
      Статья 90-6. Компетенция антимонопольного органа</w:t>
      </w:r>
    </w:p>
    <w:p>
      <w:pPr>
        <w:spacing w:after="0"/>
        <w:ind w:left="0"/>
        <w:jc w:val="both"/>
      </w:pPr>
      <w:r>
        <w:rPr>
          <w:rFonts w:ascii="Times New Roman"/>
          <w:b w:val="false"/>
          <w:i w:val="false"/>
          <w:color w:val="000000"/>
          <w:sz w:val="28"/>
        </w:rPr>
        <w:t>
      Статья 90-7. Права сотрудников антимонопольного органа</w:t>
      </w:r>
    </w:p>
    <w:p>
      <w:pPr>
        <w:spacing w:after="0"/>
        <w:ind w:left="0"/>
        <w:jc w:val="both"/>
      </w:pPr>
      <w:r>
        <w:rPr>
          <w:rFonts w:ascii="Times New Roman"/>
          <w:b w:val="false"/>
          <w:i w:val="false"/>
          <w:color w:val="000000"/>
          <w:sz w:val="28"/>
        </w:rPr>
        <w:t>
      Статья 90-8. Обеспечение соблюдения коммерческой, служебной и иной охраняемой законом тайны";</w:t>
      </w:r>
    </w:p>
    <w:bookmarkStart w:name="z51" w:id="25"/>
    <w:p>
      <w:pPr>
        <w:spacing w:after="0"/>
        <w:ind w:left="0"/>
        <w:jc w:val="both"/>
      </w:pPr>
      <w:r>
        <w:rPr>
          <w:rFonts w:ascii="Times New Roman"/>
          <w:b w:val="false"/>
          <w:i w:val="false"/>
          <w:color w:val="000000"/>
          <w:sz w:val="28"/>
        </w:rPr>
        <w:t>
      дополнить заголовком статьи 120-1 следующего содержания:</w:t>
      </w:r>
    </w:p>
    <w:bookmarkEnd w:id="25"/>
    <w:p>
      <w:pPr>
        <w:spacing w:after="0"/>
        <w:ind w:left="0"/>
        <w:jc w:val="both"/>
      </w:pPr>
      <w:r>
        <w:rPr>
          <w:rFonts w:ascii="Times New Roman"/>
          <w:b w:val="false"/>
          <w:i w:val="false"/>
          <w:color w:val="000000"/>
          <w:sz w:val="28"/>
        </w:rPr>
        <w:t>
      "Статья 120-1. Ценообразование на общественно значимых рынках";</w:t>
      </w:r>
    </w:p>
    <w:bookmarkStart w:name="z52" w:id="26"/>
    <w:p>
      <w:pPr>
        <w:spacing w:after="0"/>
        <w:ind w:left="0"/>
        <w:jc w:val="both"/>
      </w:pPr>
      <w:r>
        <w:rPr>
          <w:rFonts w:ascii="Times New Roman"/>
          <w:b w:val="false"/>
          <w:i w:val="false"/>
          <w:color w:val="000000"/>
          <w:sz w:val="28"/>
        </w:rPr>
        <w:t>
      дополнить заголовками главы 11-1, статей 124-5, 124-6, 124-7, 124-8 и 124-9 следующего содержания:</w:t>
      </w:r>
    </w:p>
    <w:bookmarkEnd w:id="26"/>
    <w:bookmarkStart w:name="z53" w:id="27"/>
    <w:p>
      <w:pPr>
        <w:spacing w:after="0"/>
        <w:ind w:left="0"/>
        <w:jc w:val="both"/>
      </w:pPr>
      <w:r>
        <w:rPr>
          <w:rFonts w:ascii="Times New Roman"/>
          <w:b w:val="false"/>
          <w:i w:val="false"/>
          <w:color w:val="000000"/>
          <w:sz w:val="28"/>
        </w:rPr>
        <w:t>
      "Глава 11-1. Общественно значимые рынки</w:t>
      </w:r>
    </w:p>
    <w:bookmarkEnd w:id="27"/>
    <w:p>
      <w:pPr>
        <w:spacing w:after="0"/>
        <w:ind w:left="0"/>
        <w:jc w:val="both"/>
      </w:pPr>
      <w:r>
        <w:rPr>
          <w:rFonts w:ascii="Times New Roman"/>
          <w:b w:val="false"/>
          <w:i w:val="false"/>
          <w:color w:val="000000"/>
          <w:sz w:val="28"/>
        </w:rPr>
        <w:t>
      Статья 124-5. Общественно значимые рынки</w:t>
      </w:r>
    </w:p>
    <w:p>
      <w:pPr>
        <w:spacing w:after="0"/>
        <w:ind w:left="0"/>
        <w:jc w:val="both"/>
      </w:pPr>
      <w:r>
        <w:rPr>
          <w:rFonts w:ascii="Times New Roman"/>
          <w:b w:val="false"/>
          <w:i w:val="false"/>
          <w:color w:val="000000"/>
          <w:sz w:val="28"/>
        </w:rPr>
        <w:t>
      Статья 124-6. Компетенция уполномоченного органа, осуществляющего руководство в сферах естественных монополий, в области общественно значимых рынков</w:t>
      </w:r>
    </w:p>
    <w:p>
      <w:pPr>
        <w:spacing w:after="0"/>
        <w:ind w:left="0"/>
        <w:jc w:val="both"/>
      </w:pPr>
      <w:r>
        <w:rPr>
          <w:rFonts w:ascii="Times New Roman"/>
          <w:b w:val="false"/>
          <w:i w:val="false"/>
          <w:color w:val="000000"/>
          <w:sz w:val="28"/>
        </w:rPr>
        <w:t>
      Статья 124-7.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
      Статья 124-8. Обязанности субъекта общественно значимого рынка</w:t>
      </w:r>
    </w:p>
    <w:p>
      <w:pPr>
        <w:spacing w:after="0"/>
        <w:ind w:left="0"/>
        <w:jc w:val="both"/>
      </w:pPr>
      <w:r>
        <w:rPr>
          <w:rFonts w:ascii="Times New Roman"/>
          <w:b w:val="false"/>
          <w:i w:val="false"/>
          <w:color w:val="000000"/>
          <w:sz w:val="28"/>
        </w:rPr>
        <w:t>
      Статья 124-9. Права и обязанности потребителя услуг (товаров, работ) субъекта общественно значимого рынка";</w:t>
      </w:r>
    </w:p>
    <w:bookmarkStart w:name="z54" w:id="28"/>
    <w:p>
      <w:pPr>
        <w:spacing w:after="0"/>
        <w:ind w:left="0"/>
        <w:jc w:val="both"/>
      </w:pPr>
      <w:r>
        <w:rPr>
          <w:rFonts w:ascii="Times New Roman"/>
          <w:b w:val="false"/>
          <w:i w:val="false"/>
          <w:color w:val="000000"/>
          <w:sz w:val="28"/>
        </w:rPr>
        <w:t>
      заголовок статьи 194 изложить в следующей редакции:</w:t>
      </w:r>
    </w:p>
    <w:bookmarkEnd w:id="28"/>
    <w:p>
      <w:pPr>
        <w:spacing w:after="0"/>
        <w:ind w:left="0"/>
        <w:jc w:val="both"/>
      </w:pPr>
      <w:r>
        <w:rPr>
          <w:rFonts w:ascii="Times New Roman"/>
          <w:b w:val="false"/>
          <w:i w:val="false"/>
          <w:color w:val="000000"/>
          <w:sz w:val="28"/>
        </w:rPr>
        <w:t>
      "Статья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bookmarkStart w:name="z216" w:id="29"/>
    <w:p>
      <w:pPr>
        <w:spacing w:after="0"/>
        <w:ind w:left="0"/>
        <w:jc w:val="both"/>
      </w:pPr>
      <w:r>
        <w:rPr>
          <w:rFonts w:ascii="Times New Roman"/>
          <w:b w:val="false"/>
          <w:i w:val="false"/>
          <w:color w:val="000000"/>
          <w:sz w:val="28"/>
        </w:rPr>
        <w:t>
      дополнить заголовком статьи 195-1 следующего содержания:</w:t>
      </w:r>
    </w:p>
    <w:bookmarkEnd w:id="29"/>
    <w:p>
      <w:pPr>
        <w:spacing w:after="0"/>
        <w:ind w:left="0"/>
        <w:jc w:val="both"/>
      </w:pPr>
      <w:r>
        <w:rPr>
          <w:rFonts w:ascii="Times New Roman"/>
          <w:b w:val="false"/>
          <w:i w:val="false"/>
          <w:color w:val="000000"/>
          <w:sz w:val="28"/>
        </w:rPr>
        <w:t>
      "Статья 195-1. Антимонопольный комплаенс"; заголовки главы 19, статей 212, 213, 214 и 215 исключить;</w:t>
      </w:r>
    </w:p>
    <w:bookmarkStart w:name="z56" w:id="30"/>
    <w:p>
      <w:pPr>
        <w:spacing w:after="0"/>
        <w:ind w:left="0"/>
        <w:jc w:val="both"/>
      </w:pPr>
      <w:r>
        <w:rPr>
          <w:rFonts w:ascii="Times New Roman"/>
          <w:b w:val="false"/>
          <w:i w:val="false"/>
          <w:color w:val="000000"/>
          <w:sz w:val="28"/>
        </w:rPr>
        <w:t>
      заголовок статьи 229 изложить в следующей редакции:</w:t>
      </w:r>
    </w:p>
    <w:bookmarkEnd w:id="30"/>
    <w:p>
      <w:pPr>
        <w:spacing w:after="0"/>
        <w:ind w:left="0"/>
        <w:jc w:val="both"/>
      </w:pPr>
      <w:r>
        <w:rPr>
          <w:rFonts w:ascii="Times New Roman"/>
          <w:b w:val="false"/>
          <w:i w:val="false"/>
          <w:color w:val="000000"/>
          <w:sz w:val="28"/>
        </w:rPr>
        <w:t>
      "Статья 229. Проверка предписаний территориальных подразделений антимонопольного органа";</w:t>
      </w:r>
    </w:p>
    <w:bookmarkStart w:name="z57" w:id="31"/>
    <w:p>
      <w:pPr>
        <w:spacing w:after="0"/>
        <w:ind w:left="0"/>
        <w:jc w:val="both"/>
      </w:pPr>
      <w:r>
        <w:rPr>
          <w:rFonts w:ascii="Times New Roman"/>
          <w:b w:val="false"/>
          <w:i w:val="false"/>
          <w:color w:val="000000"/>
          <w:sz w:val="28"/>
        </w:rPr>
        <w:t>
      дополнить заголовком статьи 295-1 следующего содержания:</w:t>
      </w:r>
    </w:p>
    <w:bookmarkEnd w:id="31"/>
    <w:p>
      <w:pPr>
        <w:spacing w:after="0"/>
        <w:ind w:left="0"/>
        <w:jc w:val="both"/>
      </w:pPr>
      <w:r>
        <w:rPr>
          <w:rFonts w:ascii="Times New Roman"/>
          <w:b w:val="false"/>
          <w:i w:val="false"/>
          <w:color w:val="000000"/>
          <w:sz w:val="28"/>
        </w:rPr>
        <w:t>
      "Статья 295-1. Заключение и расторжение специального инвестиционного контракта";</w:t>
      </w:r>
    </w:p>
    <w:bookmarkStart w:name="z58"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88</w:t>
      </w:r>
      <w:r>
        <w:rPr>
          <w:rFonts w:ascii="Times New Roman"/>
          <w:b w:val="false"/>
          <w:i w:val="false"/>
          <w:color w:val="000000"/>
          <w:sz w:val="28"/>
        </w:rPr>
        <w:t xml:space="preserve"> исключить;</w:t>
      </w:r>
    </w:p>
    <w:bookmarkEnd w:id="32"/>
    <w:bookmarkStart w:name="z59" w:id="33"/>
    <w:p>
      <w:pPr>
        <w:spacing w:after="0"/>
        <w:ind w:left="0"/>
        <w:jc w:val="both"/>
      </w:pPr>
      <w:r>
        <w:rPr>
          <w:rFonts w:ascii="Times New Roman"/>
          <w:b w:val="false"/>
          <w:i w:val="false"/>
          <w:color w:val="000000"/>
          <w:sz w:val="28"/>
        </w:rPr>
        <w:t>
      3) дополнить главой 7-1 следующего содержания:</w:t>
      </w:r>
    </w:p>
    <w:bookmarkEnd w:id="33"/>
    <w:bookmarkStart w:name="z60" w:id="34"/>
    <w:p>
      <w:pPr>
        <w:spacing w:after="0"/>
        <w:ind w:left="0"/>
        <w:jc w:val="both"/>
      </w:pPr>
      <w:r>
        <w:rPr>
          <w:rFonts w:ascii="Times New Roman"/>
          <w:b w:val="false"/>
          <w:i w:val="false"/>
          <w:color w:val="000000"/>
          <w:sz w:val="28"/>
        </w:rPr>
        <w:t>
      "Глава 7-1. Антимонопольный орган и его полномочия</w:t>
      </w:r>
    </w:p>
    <w:bookmarkEnd w:id="34"/>
    <w:p>
      <w:pPr>
        <w:spacing w:after="0"/>
        <w:ind w:left="0"/>
        <w:jc w:val="both"/>
      </w:pPr>
      <w:r>
        <w:rPr>
          <w:rFonts w:ascii="Times New Roman"/>
          <w:b w:val="false"/>
          <w:i w:val="false"/>
          <w:color w:val="000000"/>
          <w:sz w:val="28"/>
        </w:rPr>
        <w:t>
      Статья 90-1. Система антимонопольного органа</w:t>
      </w:r>
    </w:p>
    <w:p>
      <w:pPr>
        <w:spacing w:after="0"/>
        <w:ind w:left="0"/>
        <w:jc w:val="both"/>
      </w:pPr>
      <w:r>
        <w:rPr>
          <w:rFonts w:ascii="Times New Roman"/>
          <w:b w:val="false"/>
          <w:i w:val="false"/>
          <w:color w:val="000000"/>
          <w:sz w:val="28"/>
        </w:rPr>
        <w:t>
      1. Единую систему антимонопольного органа составляют центральный исполнительный орган, его ведомство и подчиненные ему территориальные подразделения.</w:t>
      </w:r>
    </w:p>
    <w:p>
      <w:pPr>
        <w:spacing w:after="0"/>
        <w:ind w:left="0"/>
        <w:jc w:val="both"/>
      </w:pPr>
      <w:r>
        <w:rPr>
          <w:rFonts w:ascii="Times New Roman"/>
          <w:b w:val="false"/>
          <w:i w:val="false"/>
          <w:color w:val="000000"/>
          <w:sz w:val="28"/>
        </w:rPr>
        <w:t>
      2. Территориальные подразделения осуществляют свою деятельность в пределах полномочий, установленных законодательством Республики Казахстан, и положения, утвержденного центральным исполнительным органом.</w:t>
      </w:r>
    </w:p>
    <w:p>
      <w:pPr>
        <w:spacing w:after="0"/>
        <w:ind w:left="0"/>
        <w:jc w:val="both"/>
      </w:pPr>
      <w:r>
        <w:rPr>
          <w:rFonts w:ascii="Times New Roman"/>
          <w:b w:val="false"/>
          <w:i w:val="false"/>
          <w:color w:val="000000"/>
          <w:sz w:val="28"/>
        </w:rPr>
        <w:t>
      Статья 90-2. Задачи антимонопольного органа</w:t>
      </w:r>
    </w:p>
    <w:p>
      <w:pPr>
        <w:spacing w:after="0"/>
        <w:ind w:left="0"/>
        <w:jc w:val="both"/>
      </w:pPr>
      <w:r>
        <w:rPr>
          <w:rFonts w:ascii="Times New Roman"/>
          <w:b w:val="false"/>
          <w:i w:val="false"/>
          <w:color w:val="000000"/>
          <w:sz w:val="28"/>
        </w:rPr>
        <w:t>
      Задачами антимонопольного органа являются:</w:t>
      </w:r>
    </w:p>
    <w:p>
      <w:pPr>
        <w:spacing w:after="0"/>
        <w:ind w:left="0"/>
        <w:jc w:val="both"/>
      </w:pPr>
      <w:r>
        <w:rPr>
          <w:rFonts w:ascii="Times New Roman"/>
          <w:b w:val="false"/>
          <w:i w:val="false"/>
          <w:color w:val="000000"/>
          <w:sz w:val="28"/>
        </w:rPr>
        <w:t>
      1) содействие развитию добросовестной конкуренции;</w:t>
      </w:r>
    </w:p>
    <w:p>
      <w:pPr>
        <w:spacing w:after="0"/>
        <w:ind w:left="0"/>
        <w:jc w:val="both"/>
      </w:pPr>
      <w:r>
        <w:rPr>
          <w:rFonts w:ascii="Times New Roman"/>
          <w:b w:val="false"/>
          <w:i w:val="false"/>
          <w:color w:val="000000"/>
          <w:sz w:val="28"/>
        </w:rPr>
        <w:t>
      2) предупреждение, выявление и расследование, пресечение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государственный контроль за экономической концентрацией;</w:t>
      </w:r>
    </w:p>
    <w:p>
      <w:pPr>
        <w:spacing w:after="0"/>
        <w:ind w:left="0"/>
        <w:jc w:val="both"/>
      </w:pPr>
      <w:r>
        <w:rPr>
          <w:rFonts w:ascii="Times New Roman"/>
          <w:b w:val="false"/>
          <w:i w:val="false"/>
          <w:color w:val="000000"/>
          <w:sz w:val="28"/>
        </w:rPr>
        <w:t>
      4) демонополизация субъектов рынка, ограничивающих конкуренцию.</w:t>
      </w:r>
    </w:p>
    <w:p>
      <w:pPr>
        <w:spacing w:after="0"/>
        <w:ind w:left="0"/>
        <w:jc w:val="both"/>
      </w:pPr>
      <w:r>
        <w:rPr>
          <w:rFonts w:ascii="Times New Roman"/>
          <w:b w:val="false"/>
          <w:i w:val="false"/>
          <w:color w:val="000000"/>
          <w:sz w:val="28"/>
        </w:rPr>
        <w:t>
      Статья 90-3. Руководство ведомством антимонопольного органа</w:t>
      </w:r>
    </w:p>
    <w:p>
      <w:pPr>
        <w:spacing w:after="0"/>
        <w:ind w:left="0"/>
        <w:jc w:val="both"/>
      </w:pPr>
      <w:r>
        <w:rPr>
          <w:rFonts w:ascii="Times New Roman"/>
          <w:b w:val="false"/>
          <w:i w:val="false"/>
          <w:color w:val="000000"/>
          <w:sz w:val="28"/>
        </w:rPr>
        <w:t>
      Руководство ведомством антимонопольного органа осуществляется первым руководителем ведомства.</w:t>
      </w:r>
    </w:p>
    <w:p>
      <w:pPr>
        <w:spacing w:after="0"/>
        <w:ind w:left="0"/>
        <w:jc w:val="both"/>
      </w:pPr>
      <w:r>
        <w:rPr>
          <w:rFonts w:ascii="Times New Roman"/>
          <w:b w:val="false"/>
          <w:i w:val="false"/>
          <w:color w:val="000000"/>
          <w:sz w:val="28"/>
        </w:rPr>
        <w:t>
      Статья 90-4. Взаимодействие антимонопольного органа с</w:t>
      </w:r>
    </w:p>
    <w:p>
      <w:pPr>
        <w:spacing w:after="0"/>
        <w:ind w:left="0"/>
        <w:jc w:val="both"/>
      </w:pPr>
      <w:r>
        <w:rPr>
          <w:rFonts w:ascii="Times New Roman"/>
          <w:b w:val="false"/>
          <w:i w:val="false"/>
          <w:color w:val="000000"/>
          <w:sz w:val="28"/>
        </w:rPr>
        <w:t>
      антимонопольными органами других государств</w:t>
      </w:r>
    </w:p>
    <w:p>
      <w:pPr>
        <w:spacing w:after="0"/>
        <w:ind w:left="0"/>
        <w:jc w:val="both"/>
      </w:pPr>
      <w:r>
        <w:rPr>
          <w:rFonts w:ascii="Times New Roman"/>
          <w:b w:val="false"/>
          <w:i w:val="false"/>
          <w:color w:val="000000"/>
          <w:sz w:val="28"/>
        </w:rPr>
        <w:t>
      1. В рамках Евразийского экономического союза антимонопольный орган осуществляет взаимодействие с антимонопольными органами государств-участников Евразийского экономического союза в соответствии с международными договорами, в том числе путем направления уведомлений, запросов о предоставлении информации, проведения консультаций, информирования о расследованиях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p>
    <w:p>
      <w:pPr>
        <w:spacing w:after="0"/>
        <w:ind w:left="0"/>
        <w:jc w:val="both"/>
      </w:pPr>
      <w:r>
        <w:rPr>
          <w:rFonts w:ascii="Times New Roman"/>
          <w:b w:val="false"/>
          <w:i w:val="false"/>
          <w:color w:val="000000"/>
          <w:sz w:val="28"/>
        </w:rPr>
        <w:t>
      Статья 90-5. Взаимодействие антимонопольного и</w:t>
      </w:r>
    </w:p>
    <w:p>
      <w:pPr>
        <w:spacing w:after="0"/>
        <w:ind w:left="0"/>
        <w:jc w:val="both"/>
      </w:pPr>
      <w:r>
        <w:rPr>
          <w:rFonts w:ascii="Times New Roman"/>
          <w:b w:val="false"/>
          <w:i w:val="false"/>
          <w:color w:val="000000"/>
          <w:sz w:val="28"/>
        </w:rPr>
        <w:t>
      правоохранительных органов</w:t>
      </w:r>
    </w:p>
    <w:p>
      <w:pPr>
        <w:spacing w:after="0"/>
        <w:ind w:left="0"/>
        <w:jc w:val="both"/>
      </w:pPr>
      <w:r>
        <w:rPr>
          <w:rFonts w:ascii="Times New Roman"/>
          <w:b w:val="false"/>
          <w:i w:val="false"/>
          <w:color w:val="000000"/>
          <w:sz w:val="28"/>
        </w:rPr>
        <w:t>
      1. Антимонопольный орган осуществляет взаимодействие с правоохранительными органами Республики Казахстан в пределах своих полномочий в следующих формах:</w:t>
      </w:r>
    </w:p>
    <w:p>
      <w:pPr>
        <w:spacing w:after="0"/>
        <w:ind w:left="0"/>
        <w:jc w:val="both"/>
      </w:pPr>
      <w:r>
        <w:rPr>
          <w:rFonts w:ascii="Times New Roman"/>
          <w:b w:val="false"/>
          <w:i w:val="false"/>
          <w:color w:val="000000"/>
          <w:sz w:val="28"/>
        </w:rPr>
        <w:t>
      1) информирует правоохранительные органы о выявленных фактах правонарушений в области защиты конкуренции;</w:t>
      </w:r>
    </w:p>
    <w:p>
      <w:pPr>
        <w:spacing w:after="0"/>
        <w:ind w:left="0"/>
        <w:jc w:val="both"/>
      </w:pPr>
      <w:r>
        <w:rPr>
          <w:rFonts w:ascii="Times New Roman"/>
          <w:b w:val="false"/>
          <w:i w:val="false"/>
          <w:color w:val="000000"/>
          <w:sz w:val="28"/>
        </w:rPr>
        <w:t>
      2) по запросу правоохранительных органов предоставляет аналитическую информацию о состоянии конкуренции на товарных рынках;</w:t>
      </w:r>
    </w:p>
    <w:p>
      <w:pPr>
        <w:spacing w:after="0"/>
        <w:ind w:left="0"/>
        <w:jc w:val="both"/>
      </w:pPr>
      <w:r>
        <w:rPr>
          <w:rFonts w:ascii="Times New Roman"/>
          <w:b w:val="false"/>
          <w:i w:val="false"/>
          <w:color w:val="000000"/>
          <w:sz w:val="28"/>
        </w:rPr>
        <w:t>
      3) в пределах своей компетенции проводит по запросам правоохранительных органов экспертизы и дает заключения по вопросам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Правоохранительные органы Республики Казахстан осуществляют взаимодействие с антимонопольным органом в пределах своих полномочий в следующих формах:</w:t>
      </w:r>
    </w:p>
    <w:p>
      <w:pPr>
        <w:spacing w:after="0"/>
        <w:ind w:left="0"/>
        <w:jc w:val="both"/>
      </w:pPr>
      <w:r>
        <w:rPr>
          <w:rFonts w:ascii="Times New Roman"/>
          <w:b w:val="false"/>
          <w:i w:val="false"/>
          <w:color w:val="000000"/>
          <w:sz w:val="28"/>
        </w:rPr>
        <w:t>
      1) информируют антимонопольный орган о выявленных правонарушениях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по запросам и обращениям антимонопольного органа:</w:t>
      </w:r>
    </w:p>
    <w:p>
      <w:pPr>
        <w:spacing w:after="0"/>
        <w:ind w:left="0"/>
        <w:jc w:val="both"/>
      </w:pPr>
      <w:r>
        <w:rPr>
          <w:rFonts w:ascii="Times New Roman"/>
          <w:b w:val="false"/>
          <w:i w:val="false"/>
          <w:color w:val="000000"/>
          <w:sz w:val="28"/>
        </w:rPr>
        <w:t>
      направляют сотрудников для проведения совместных мероприятий по расследованию нарушений законодательства Республики Казахстан в области защиты конкуренции, а также пресечения противоправных действий, препятствующих исполнению служебных обязанностей работниками антимонопольного органа;</w:t>
      </w:r>
    </w:p>
    <w:p>
      <w:pPr>
        <w:spacing w:after="0"/>
        <w:ind w:left="0"/>
        <w:jc w:val="both"/>
      </w:pPr>
      <w:r>
        <w:rPr>
          <w:rFonts w:ascii="Times New Roman"/>
          <w:b w:val="false"/>
          <w:i w:val="false"/>
          <w:color w:val="000000"/>
          <w:sz w:val="28"/>
        </w:rPr>
        <w:t xml:space="preserve">
      принимают меры по установлению мест нахождения нарушителей законодательства Республики Казахстан в области защиты конкуренции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принимают решения о проведении досудебного расследования по представляемым антимонопольным органом материалам с признаками уголовно наказуемых антиконкурентных действий, о чем информируют антимонопольный орган;</w:t>
      </w:r>
    </w:p>
    <w:p>
      <w:pPr>
        <w:spacing w:after="0"/>
        <w:ind w:left="0"/>
        <w:jc w:val="both"/>
      </w:pPr>
      <w:r>
        <w:rPr>
          <w:rFonts w:ascii="Times New Roman"/>
          <w:b w:val="false"/>
          <w:i w:val="false"/>
          <w:color w:val="000000"/>
          <w:sz w:val="28"/>
        </w:rPr>
        <w:t>
      оказывают практическую помощь антимонопольному органу в обнаружении и закреплении доказательств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Статья 90-6. Компетенция антимонопольного органа</w:t>
      </w:r>
    </w:p>
    <w:p>
      <w:pPr>
        <w:spacing w:after="0"/>
        <w:ind w:left="0"/>
        <w:jc w:val="both"/>
      </w:pPr>
      <w:r>
        <w:rPr>
          <w:rFonts w:ascii="Times New Roman"/>
          <w:b w:val="false"/>
          <w:i w:val="false"/>
          <w:color w:val="000000"/>
          <w:sz w:val="28"/>
        </w:rPr>
        <w:t>
      Антимонопольный орган:</w:t>
      </w:r>
    </w:p>
    <w:p>
      <w:pPr>
        <w:spacing w:after="0"/>
        <w:ind w:left="0"/>
        <w:jc w:val="both"/>
      </w:pPr>
      <w:r>
        <w:rPr>
          <w:rFonts w:ascii="Times New Roman"/>
          <w:b w:val="false"/>
          <w:i w:val="false"/>
          <w:color w:val="000000"/>
          <w:sz w:val="28"/>
        </w:rPr>
        <w:t>
      1) осуществляет реализацию государственной политики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2) осуществляет межотраслевую координацию государственных органов и иных организаций в области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3) осуществляет международное сотрудничество по вопросам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5) пресекает акты,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направленные на ограничение и (или) устранение конкуренции;</w:t>
      </w:r>
    </w:p>
    <w:p>
      <w:pPr>
        <w:spacing w:after="0"/>
        <w:ind w:left="0"/>
        <w:jc w:val="both"/>
      </w:pPr>
      <w:r>
        <w:rPr>
          <w:rFonts w:ascii="Times New Roman"/>
          <w:b w:val="false"/>
          <w:i w:val="false"/>
          <w:color w:val="000000"/>
          <w:sz w:val="28"/>
        </w:rPr>
        <w:t>
      6) осуществляет государственный контроль за экономической концентрацией;</w:t>
      </w:r>
    </w:p>
    <w:p>
      <w:pPr>
        <w:spacing w:after="0"/>
        <w:ind w:left="0"/>
        <w:jc w:val="both"/>
      </w:pP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законодательством Республики Казахстан о естественных монополиях;</w:t>
      </w:r>
    </w:p>
    <w:p>
      <w:pPr>
        <w:spacing w:after="0"/>
        <w:ind w:left="0"/>
        <w:jc w:val="both"/>
      </w:pPr>
      <w:r>
        <w:rPr>
          <w:rFonts w:ascii="Times New Roman"/>
          <w:b w:val="false"/>
          <w:i w:val="false"/>
          <w:color w:val="000000"/>
          <w:sz w:val="28"/>
        </w:rPr>
        <w:t>
      8) предотвращает и пресекает антиконкурентные соглашения и согласованные действия субъектов рынка, недобросовестную конкуренцию;</w:t>
      </w:r>
    </w:p>
    <w:p>
      <w:pPr>
        <w:spacing w:after="0"/>
        <w:ind w:left="0"/>
        <w:jc w:val="both"/>
      </w:pPr>
      <w:r>
        <w:rPr>
          <w:rFonts w:ascii="Times New Roman"/>
          <w:b w:val="false"/>
          <w:i w:val="false"/>
          <w:color w:val="000000"/>
          <w:sz w:val="28"/>
        </w:rPr>
        <w:t>
      9) согласовывает нормативные правовые акты в области защиты конкуренции, ограничения монополистической деятельности и функционирования товарных рынков;</w:t>
      </w:r>
    </w:p>
    <w:p>
      <w:pPr>
        <w:spacing w:after="0"/>
        <w:ind w:left="0"/>
        <w:jc w:val="both"/>
      </w:pPr>
      <w:r>
        <w:rPr>
          <w:rFonts w:ascii="Times New Roman"/>
          <w:b w:val="false"/>
          <w:i w:val="false"/>
          <w:color w:val="000000"/>
          <w:sz w:val="28"/>
        </w:rPr>
        <w:t>
      10) осуществляет распространение информации о применении норм законодательства Республики Казахстан в области защиты конкуренции и пропаганду добросовестной конкуренции;</w:t>
      </w:r>
    </w:p>
    <w:p>
      <w:pPr>
        <w:spacing w:after="0"/>
        <w:ind w:left="0"/>
        <w:jc w:val="both"/>
      </w:pPr>
      <w:r>
        <w:rPr>
          <w:rFonts w:ascii="Times New Roman"/>
          <w:b w:val="false"/>
          <w:i w:val="false"/>
          <w:color w:val="000000"/>
          <w:sz w:val="28"/>
        </w:rPr>
        <w:t>
      11) осуществляет анализ состояния конкуренции на товарных рынках;</w:t>
      </w:r>
    </w:p>
    <w:p>
      <w:pPr>
        <w:spacing w:after="0"/>
        <w:ind w:left="0"/>
        <w:jc w:val="both"/>
      </w:pPr>
      <w:r>
        <w:rPr>
          <w:rFonts w:ascii="Times New Roman"/>
          <w:b w:val="false"/>
          <w:i w:val="false"/>
          <w:color w:val="000000"/>
          <w:sz w:val="28"/>
        </w:rPr>
        <w:t>
      12) осуществляет анализ и мониторинг деятельности субъектов рынка, занимающих доминирующее или монопольное положение на соответствующем товарном рынке;</w:t>
      </w:r>
    </w:p>
    <w:p>
      <w:pPr>
        <w:spacing w:after="0"/>
        <w:ind w:left="0"/>
        <w:jc w:val="both"/>
      </w:pPr>
      <w:r>
        <w:rPr>
          <w:rFonts w:ascii="Times New Roman"/>
          <w:b w:val="false"/>
          <w:i w:val="false"/>
          <w:color w:val="000000"/>
          <w:sz w:val="28"/>
        </w:rPr>
        <w:t>
      13) утверждает методики по проведению анализа состояния конкуренции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 по согласованию с Национальным Банком Республики Казахстан;</w:t>
      </w:r>
    </w:p>
    <w:p>
      <w:pPr>
        <w:spacing w:after="0"/>
        <w:ind w:left="0"/>
        <w:jc w:val="both"/>
      </w:pPr>
      <w:r>
        <w:rPr>
          <w:rFonts w:ascii="Times New Roman"/>
          <w:b w:val="false"/>
          <w:i w:val="false"/>
          <w:color w:val="000000"/>
          <w:sz w:val="28"/>
        </w:rPr>
        <w:t>
      14) разрабатывает и утверждает методику анализа общественно значимых рынков;</w:t>
      </w:r>
    </w:p>
    <w:p>
      <w:pPr>
        <w:spacing w:after="0"/>
        <w:ind w:left="0"/>
        <w:jc w:val="both"/>
      </w:pPr>
      <w:r>
        <w:rPr>
          <w:rFonts w:ascii="Times New Roman"/>
          <w:b w:val="false"/>
          <w:i w:val="false"/>
          <w:color w:val="000000"/>
          <w:sz w:val="28"/>
        </w:rPr>
        <w:t>
      15) разрабатывает и утверждает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в отношении государственных предприятий и юридических лиц, более пятидесяти процентов акций (долей участия в уставном капитале) которых принадлежат Национальному Банку Республики Казахстан, и аффилированных с ними юридических лиц – по согласованию с Национальным Банком Республики Казахстан;</w:t>
      </w:r>
    </w:p>
    <w:p>
      <w:pPr>
        <w:spacing w:after="0"/>
        <w:ind w:left="0"/>
        <w:jc w:val="both"/>
      </w:pPr>
      <w:r>
        <w:rPr>
          <w:rFonts w:ascii="Times New Roman"/>
          <w:b w:val="false"/>
          <w:i w:val="false"/>
          <w:color w:val="000000"/>
          <w:sz w:val="28"/>
        </w:rPr>
        <w:t>
      16) разрабатывает и утверждает методику оценки экономической концентрации на товарных рынках;</w:t>
      </w:r>
    </w:p>
    <w:p>
      <w:pPr>
        <w:spacing w:after="0"/>
        <w:ind w:left="0"/>
        <w:jc w:val="both"/>
      </w:pPr>
      <w:r>
        <w:rPr>
          <w:rFonts w:ascii="Times New Roman"/>
          <w:b w:val="false"/>
          <w:i w:val="false"/>
          <w:color w:val="000000"/>
          <w:sz w:val="28"/>
        </w:rPr>
        <w:t>
      17) разрабатывает и утверждает методику оценки экономической концентрации на финансовых рынках по согласованию с Национальным Банком Республики Казахстан;</w:t>
      </w:r>
    </w:p>
    <w:p>
      <w:pPr>
        <w:spacing w:after="0"/>
        <w:ind w:left="0"/>
        <w:jc w:val="both"/>
      </w:pPr>
      <w:r>
        <w:rPr>
          <w:rFonts w:ascii="Times New Roman"/>
          <w:b w:val="false"/>
          <w:i w:val="false"/>
          <w:color w:val="000000"/>
          <w:sz w:val="28"/>
        </w:rPr>
        <w:t>
      18) выявляет монопольно высокую (низкую), монопсонически низкую цену, установленную субъектом рынка, занимающим доминирующее или монопольное положение;</w:t>
      </w:r>
    </w:p>
    <w:p>
      <w:pPr>
        <w:spacing w:after="0"/>
        <w:ind w:left="0"/>
        <w:jc w:val="both"/>
      </w:pPr>
      <w:r>
        <w:rPr>
          <w:rFonts w:ascii="Times New Roman"/>
          <w:b w:val="false"/>
          <w:i w:val="false"/>
          <w:color w:val="000000"/>
          <w:sz w:val="28"/>
        </w:rPr>
        <w:t>
      19) утверждает методики по выявлению монопольно высокой (низкой) и монопсонически низкой цены;</w:t>
      </w:r>
    </w:p>
    <w:p>
      <w:pPr>
        <w:spacing w:after="0"/>
        <w:ind w:left="0"/>
        <w:jc w:val="both"/>
      </w:pPr>
      <w:r>
        <w:rPr>
          <w:rFonts w:ascii="Times New Roman"/>
          <w:b w:val="false"/>
          <w:i w:val="false"/>
          <w:color w:val="000000"/>
          <w:sz w:val="28"/>
        </w:rPr>
        <w:t>
      20) проводит расследования по фактам нарушения законодательства Республики Казахстан в области защиты конкуренции субъектами рынка, государственными, местными исполнительными органами, организациями, наделенными государством функциями регулирования деятельности субъектов рынка, в порядке, установленном настоящим Кодексом;</w:t>
      </w:r>
    </w:p>
    <w:p>
      <w:pPr>
        <w:spacing w:after="0"/>
        <w:ind w:left="0"/>
        <w:jc w:val="both"/>
      </w:pPr>
      <w:r>
        <w:rPr>
          <w:rFonts w:ascii="Times New Roman"/>
          <w:b w:val="false"/>
          <w:i w:val="false"/>
          <w:color w:val="000000"/>
          <w:sz w:val="28"/>
        </w:rPr>
        <w:t>
      21)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информацию, необходимую для осуществления полномочий, предусмотренных настоящим Кодексом, в том числе сведения, составляющие коммерческую и иную охраняемую законом тайну, за исключением банковской тайны, тайны страхования и коммерческой тайны на рынке ценных бумаг;</w:t>
      </w:r>
    </w:p>
    <w:p>
      <w:pPr>
        <w:spacing w:after="0"/>
        <w:ind w:left="0"/>
        <w:jc w:val="both"/>
      </w:pPr>
      <w:r>
        <w:rPr>
          <w:rFonts w:ascii="Times New Roman"/>
          <w:b w:val="false"/>
          <w:i w:val="false"/>
          <w:color w:val="000000"/>
          <w:sz w:val="28"/>
        </w:rPr>
        <w:t>
      22) выносит субъектам рынка обязательные для исполнения предписания о:</w:t>
      </w:r>
    </w:p>
    <w:p>
      <w:pPr>
        <w:spacing w:after="0"/>
        <w:ind w:left="0"/>
        <w:jc w:val="both"/>
      </w:pPr>
      <w:r>
        <w:rPr>
          <w:rFonts w:ascii="Times New Roman"/>
          <w:b w:val="false"/>
          <w:i w:val="false"/>
          <w:color w:val="000000"/>
          <w:sz w:val="28"/>
        </w:rPr>
        <w:t>
      прекращении нарушений норм настоящего Кодекса и (или) устранении их последствий;</w:t>
      </w:r>
    </w:p>
    <w:p>
      <w:pPr>
        <w:spacing w:after="0"/>
        <w:ind w:left="0"/>
        <w:jc w:val="both"/>
      </w:pPr>
      <w:r>
        <w:rPr>
          <w:rFonts w:ascii="Times New Roman"/>
          <w:b w:val="false"/>
          <w:i w:val="false"/>
          <w:color w:val="000000"/>
          <w:sz w:val="28"/>
        </w:rPr>
        <w:t>
      восстановлении первоначального положения;</w:t>
      </w:r>
    </w:p>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осуществлении государственного контроля за экономической концентрацией;</w:t>
      </w:r>
    </w:p>
    <w:p>
      <w:pPr>
        <w:spacing w:after="0"/>
        <w:ind w:left="0"/>
        <w:jc w:val="both"/>
      </w:pPr>
      <w:r>
        <w:rPr>
          <w:rFonts w:ascii="Times New Roman"/>
          <w:b w:val="false"/>
          <w:i w:val="false"/>
          <w:color w:val="000000"/>
          <w:sz w:val="28"/>
        </w:rPr>
        <w:t>
      заключении договора с иным субъектом рынка в случае, если нарушением является необоснованный отказ или уклонение от заключения договора с определенными продавцами (поставщиками) либо покупателями;</w:t>
      </w:r>
    </w:p>
    <w:p>
      <w:pPr>
        <w:spacing w:after="0"/>
        <w:ind w:left="0"/>
        <w:jc w:val="both"/>
      </w:pPr>
      <w:r>
        <w:rPr>
          <w:rFonts w:ascii="Times New Roman"/>
          <w:b w:val="false"/>
          <w:i w:val="false"/>
          <w:color w:val="000000"/>
          <w:sz w:val="28"/>
        </w:rPr>
        <w:t>
      23) вносит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p>
      <w:pPr>
        <w:spacing w:after="0"/>
        <w:ind w:left="0"/>
        <w:jc w:val="both"/>
      </w:pPr>
      <w:r>
        <w:rPr>
          <w:rFonts w:ascii="Times New Roman"/>
          <w:b w:val="false"/>
          <w:i w:val="false"/>
          <w:color w:val="000000"/>
          <w:sz w:val="28"/>
        </w:rPr>
        <w:t xml:space="preserve">
      24) рассматривает дела об административных правонарушениях и налагает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участвует в суде по рассмотрению дел о нарушениях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25) направляет в правоохранительные органы материалы для проведения досудебного расследования по признакам уголовных правонарушений, связанных с нарушением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26) ежегодно не позднее 1 июня направляет Президенту Республики Казахстан и Премьер-Министру Республики Казахстан годовой отчет о состоянии конкуренции на отдельных товарных рынках и принимаемых мерах по ограничению монополистической деятельности, а также размещает его на своем интернет-ресурсе;</w:t>
      </w:r>
    </w:p>
    <w:p>
      <w:pPr>
        <w:spacing w:after="0"/>
        <w:ind w:left="0"/>
        <w:jc w:val="both"/>
      </w:pPr>
      <w:r>
        <w:rPr>
          <w:rFonts w:ascii="Times New Roman"/>
          <w:b w:val="false"/>
          <w:i w:val="false"/>
          <w:color w:val="000000"/>
          <w:sz w:val="28"/>
        </w:rPr>
        <w:t>
      27) ежегодно не позднее 5 января года, следующего за отчетным, направляет в Правительство Республики Казахстан предложения по передаче в конкурентную среду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и предложения по актуализации перечня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p>
      <w:pPr>
        <w:spacing w:after="0"/>
        <w:ind w:left="0"/>
        <w:jc w:val="both"/>
      </w:pPr>
      <w:r>
        <w:rPr>
          <w:rFonts w:ascii="Times New Roman"/>
          <w:b w:val="false"/>
          <w:i w:val="false"/>
          <w:color w:val="000000"/>
          <w:sz w:val="28"/>
        </w:rPr>
        <w:t>
      28) обеспечивает информационную открытость проводимой государственной политики в области защиты конкуренции и ограничения монополистической деятельности, в том числе ежеквартально не позднее пятнадцатого числа месяца, следующего за отчетным, размещает сведения о своей деятельности в средствах массовой информации, в том числе на своем интернет-ресурсе;</w:t>
      </w:r>
    </w:p>
    <w:p>
      <w:pPr>
        <w:spacing w:after="0"/>
        <w:ind w:left="0"/>
        <w:jc w:val="both"/>
      </w:pPr>
      <w:r>
        <w:rPr>
          <w:rFonts w:ascii="Times New Roman"/>
          <w:b w:val="false"/>
          <w:i w:val="false"/>
          <w:color w:val="000000"/>
          <w:sz w:val="28"/>
        </w:rPr>
        <w:t>
      29) проводит экспертизу цен на товары, производимые и (или) реализуемые субъектом государственной монополии;</w:t>
      </w:r>
    </w:p>
    <w:p>
      <w:pPr>
        <w:spacing w:after="0"/>
        <w:ind w:left="0"/>
        <w:jc w:val="both"/>
      </w:pPr>
      <w:r>
        <w:rPr>
          <w:rFonts w:ascii="Times New Roman"/>
          <w:b w:val="false"/>
          <w:i w:val="false"/>
          <w:color w:val="000000"/>
          <w:sz w:val="28"/>
        </w:rPr>
        <w:t>
      30) в порядке, установленном законодательством Республики Казахстан, обращается в правоохранительные органы о проведении оперативно-розыскных мероприятий;</w:t>
      </w:r>
    </w:p>
    <w:p>
      <w:pPr>
        <w:spacing w:after="0"/>
        <w:ind w:left="0"/>
        <w:jc w:val="both"/>
      </w:pPr>
      <w:r>
        <w:rPr>
          <w:rFonts w:ascii="Times New Roman"/>
          <w:b w:val="false"/>
          <w:i w:val="false"/>
          <w:color w:val="000000"/>
          <w:sz w:val="28"/>
        </w:rPr>
        <w:t>
      31) направляет должностному лицу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предостережение в письменной форме о недопустимости совершения действия (бездействия), которое может привести к нарушению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32) размещает на своем интернет-ресурсе анализ состояния конкуренции на товарных рынках, за исключением информации, содержащей государственные секреты и иную охраняемую законом тайну;</w:t>
      </w:r>
    </w:p>
    <w:p>
      <w:pPr>
        <w:spacing w:after="0"/>
        <w:ind w:left="0"/>
        <w:jc w:val="both"/>
      </w:pPr>
      <w:r>
        <w:rPr>
          <w:rFonts w:ascii="Times New Roman"/>
          <w:b w:val="false"/>
          <w:i w:val="false"/>
          <w:color w:val="000000"/>
          <w:sz w:val="28"/>
        </w:rPr>
        <w:t>
      33) направляет субъектам рынка уведомление о наличии в действиях (бездействии) субъекта рынка признаков нарушения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34) дает официальное разъяснение нормативных правовых актов в области защиты конкуренции, принятых антимонопольным органом;</w:t>
      </w:r>
    </w:p>
    <w:p>
      <w:pPr>
        <w:spacing w:after="0"/>
        <w:ind w:left="0"/>
        <w:jc w:val="both"/>
      </w:pPr>
      <w:r>
        <w:rPr>
          <w:rFonts w:ascii="Times New Roman"/>
          <w:b w:val="false"/>
          <w:i w:val="false"/>
          <w:color w:val="000000"/>
          <w:sz w:val="28"/>
        </w:rPr>
        <w:t>
      35) разрабатывает и утверждает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36) разрабатывает и утверждает для субъектов рынка типовые внешние акты антимонопольного комплаенса;</w:t>
      </w:r>
    </w:p>
    <w:p>
      <w:pPr>
        <w:spacing w:after="0"/>
        <w:ind w:left="0"/>
        <w:jc w:val="both"/>
      </w:pPr>
      <w:r>
        <w:rPr>
          <w:rFonts w:ascii="Times New Roman"/>
          <w:b w:val="false"/>
          <w:i w:val="false"/>
          <w:color w:val="000000"/>
          <w:sz w:val="28"/>
        </w:rPr>
        <w:t>
      37) устанавливает соответствие внешнего акта антимонопольного комплаенса, направляемого субъектом рынка (субъектами рынка), типовому внешнему акту антимонопольного комплаенса;</w:t>
      </w:r>
    </w:p>
    <w:p>
      <w:pPr>
        <w:spacing w:after="0"/>
        <w:ind w:left="0"/>
        <w:jc w:val="both"/>
      </w:pPr>
      <w:r>
        <w:rPr>
          <w:rFonts w:ascii="Times New Roman"/>
          <w:b w:val="false"/>
          <w:i w:val="false"/>
          <w:color w:val="000000"/>
          <w:sz w:val="28"/>
        </w:rPr>
        <w:t>
      38) размещает на своем интернет-ресурсе информацию о результатах расследований нарушений законодательства Республики Казахстан в области защиты конкуренции, решения антимонопольного органа;</w:t>
      </w:r>
    </w:p>
    <w:p>
      <w:pPr>
        <w:spacing w:after="0"/>
        <w:ind w:left="0"/>
        <w:jc w:val="both"/>
      </w:pPr>
      <w:r>
        <w:rPr>
          <w:rFonts w:ascii="Times New Roman"/>
          <w:b w:val="false"/>
          <w:i w:val="false"/>
          <w:color w:val="000000"/>
          <w:sz w:val="28"/>
        </w:rPr>
        <w:t>
      39) подает иски в суд о расторжении, изменении договоров и (или) признании недействительными сделок, противоречащих настоящему Кодексу;</w:t>
      </w:r>
    </w:p>
    <w:p>
      <w:pPr>
        <w:spacing w:after="0"/>
        <w:ind w:left="0"/>
        <w:jc w:val="both"/>
      </w:pPr>
      <w:r>
        <w:rPr>
          <w:rFonts w:ascii="Times New Roman"/>
          <w:b w:val="false"/>
          <w:i w:val="false"/>
          <w:color w:val="000000"/>
          <w:sz w:val="28"/>
        </w:rPr>
        <w:t>
      40)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Статья 90-7. Права сотрудников антимонопольного органа</w:t>
      </w:r>
    </w:p>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осуществлении государственного контроля за экономической концентрацией и определении состояния уровня конкуренции, в соответствии с возложенными на них полномочиями при предъявлении ими служебных удостоверений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p>
      <w:pPr>
        <w:spacing w:after="0"/>
        <w:ind w:left="0"/>
        <w:jc w:val="both"/>
      </w:pPr>
      <w:r>
        <w:rPr>
          <w:rFonts w:ascii="Times New Roman"/>
          <w:b w:val="false"/>
          <w:i w:val="false"/>
          <w:color w:val="000000"/>
          <w:sz w:val="28"/>
        </w:rPr>
        <w:t>
      1) получать беспрепятственный доступ в помещения и на территории государственных органов и субъектов рынка с соблюдением требований законодательства Республики Казахстан;</w:t>
      </w:r>
    </w:p>
    <w:p>
      <w:pPr>
        <w:spacing w:after="0"/>
        <w:ind w:left="0"/>
        <w:jc w:val="both"/>
      </w:pP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осуществлять иные полномочия, установленные законодательством Республики Казахстан.</w:t>
      </w:r>
    </w:p>
    <w:p>
      <w:pPr>
        <w:spacing w:after="0"/>
        <w:ind w:left="0"/>
        <w:jc w:val="both"/>
      </w:pPr>
      <w:r>
        <w:rPr>
          <w:rFonts w:ascii="Times New Roman"/>
          <w:b w:val="false"/>
          <w:i w:val="false"/>
          <w:color w:val="000000"/>
          <w:sz w:val="28"/>
        </w:rPr>
        <w:t>
      Статья 90-8. Обеспечение соблюдения коммерческой, служебной</w:t>
      </w:r>
    </w:p>
    <w:p>
      <w:pPr>
        <w:spacing w:after="0"/>
        <w:ind w:left="0"/>
        <w:jc w:val="both"/>
      </w:pPr>
      <w:r>
        <w:rPr>
          <w:rFonts w:ascii="Times New Roman"/>
          <w:b w:val="false"/>
          <w:i w:val="false"/>
          <w:color w:val="000000"/>
          <w:sz w:val="28"/>
        </w:rPr>
        <w:t>
      и иной охраняемой законом тайны</w:t>
      </w:r>
    </w:p>
    <w:p>
      <w:pPr>
        <w:spacing w:after="0"/>
        <w:ind w:left="0"/>
        <w:jc w:val="both"/>
      </w:pPr>
      <w:r>
        <w:rPr>
          <w:rFonts w:ascii="Times New Roman"/>
          <w:b w:val="false"/>
          <w:i w:val="false"/>
          <w:color w:val="000000"/>
          <w:sz w:val="28"/>
        </w:rPr>
        <w:t>
      1. Информация, составляющая коммерческую, служебную и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2. За разглашение информации, составляющей коммерческую, служебную и иную охраняемую законом тайну, сотрудники антимонопольного органа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 иную охраняемую законом тайну, подлежит возмещению в соответствии с гражданским законодательством Республики Казахстан.";</w:t>
      </w:r>
    </w:p>
    <w:bookmarkStart w:name="z61" w:id="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92 дополнить подпунктом 7) следующего содержания:</w:t>
      </w:r>
    </w:p>
    <w:bookmarkEnd w:id="35"/>
    <w:p>
      <w:pPr>
        <w:spacing w:after="0"/>
        <w:ind w:left="0"/>
        <w:jc w:val="both"/>
      </w:pPr>
      <w:r>
        <w:rPr>
          <w:rFonts w:ascii="Times New Roman"/>
          <w:b w:val="false"/>
          <w:i w:val="false"/>
          <w:color w:val="000000"/>
          <w:sz w:val="28"/>
        </w:rPr>
        <w:t>
      "7) жилищное строительство.";</w:t>
      </w:r>
    </w:p>
    <w:bookmarkStart w:name="z62" w:id="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94 дополнить подпунктом 5-1) следующего содержания:</w:t>
      </w:r>
    </w:p>
    <w:bookmarkEnd w:id="36"/>
    <w:p>
      <w:pPr>
        <w:spacing w:after="0"/>
        <w:ind w:left="0"/>
        <w:jc w:val="both"/>
      </w:pPr>
      <w:r>
        <w:rPr>
          <w:rFonts w:ascii="Times New Roman"/>
          <w:b w:val="false"/>
          <w:i w:val="false"/>
          <w:color w:val="000000"/>
          <w:sz w:val="28"/>
        </w:rPr>
        <w:t>
      "5-1)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в порядке, определяемом уполномоченным органом по делам архитектуры, градостроительства и строительства;";</w:t>
      </w:r>
    </w:p>
    <w:bookmarkStart w:name="z63" w:id="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 xml:space="preserve"> статьи 116:</w:t>
      </w:r>
    </w:p>
    <w:bookmarkEnd w:id="37"/>
    <w:bookmarkStart w:name="z64" w:id="38"/>
    <w:p>
      <w:pPr>
        <w:spacing w:after="0"/>
        <w:ind w:left="0"/>
        <w:jc w:val="both"/>
      </w:pPr>
      <w:r>
        <w:rPr>
          <w:rFonts w:ascii="Times New Roman"/>
          <w:b w:val="false"/>
          <w:i w:val="false"/>
          <w:color w:val="000000"/>
          <w:sz w:val="28"/>
        </w:rPr>
        <w:t>
      подпункт 4) изложить в следующей редакции:</w:t>
      </w:r>
    </w:p>
    <w:bookmarkEnd w:id="38"/>
    <w:p>
      <w:pPr>
        <w:spacing w:after="0"/>
        <w:ind w:left="0"/>
        <w:jc w:val="both"/>
      </w:pPr>
      <w:r>
        <w:rPr>
          <w:rFonts w:ascii="Times New Roman"/>
          <w:b w:val="false"/>
          <w:i w:val="false"/>
          <w:color w:val="000000"/>
          <w:sz w:val="28"/>
        </w:rPr>
        <w:t>
      "4) на товары (работы, услуги), в отношении которых введено государственное ценовое регулирование;";</w:t>
      </w:r>
    </w:p>
    <w:bookmarkStart w:name="z65" w:id="39"/>
    <w:p>
      <w:pPr>
        <w:spacing w:after="0"/>
        <w:ind w:left="0"/>
        <w:jc w:val="both"/>
      </w:pPr>
      <w:r>
        <w:rPr>
          <w:rFonts w:ascii="Times New Roman"/>
          <w:b w:val="false"/>
          <w:i w:val="false"/>
          <w:color w:val="000000"/>
          <w:sz w:val="28"/>
        </w:rPr>
        <w:t>
      дополнить подпунктом 14) следующего содержания:</w:t>
      </w:r>
    </w:p>
    <w:bookmarkEnd w:id="39"/>
    <w:p>
      <w:pPr>
        <w:spacing w:after="0"/>
        <w:ind w:left="0"/>
        <w:jc w:val="both"/>
      </w:pPr>
      <w:r>
        <w:rPr>
          <w:rFonts w:ascii="Times New Roman"/>
          <w:b w:val="false"/>
          <w:i w:val="false"/>
          <w:color w:val="000000"/>
          <w:sz w:val="28"/>
        </w:rPr>
        <w:t>
      "14) на общественно значимых рынках.";</w:t>
      </w:r>
    </w:p>
    <w:bookmarkStart w:name="z66" w:id="40"/>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120 изложить в следующей редакции:</w:t>
      </w:r>
    </w:p>
    <w:bookmarkEnd w:id="40"/>
    <w:p>
      <w:pPr>
        <w:spacing w:after="0"/>
        <w:ind w:left="0"/>
        <w:jc w:val="both"/>
      </w:pPr>
      <w:r>
        <w:rPr>
          <w:rFonts w:ascii="Times New Roman"/>
          <w:b w:val="false"/>
          <w:i w:val="false"/>
          <w:color w:val="000000"/>
          <w:sz w:val="28"/>
        </w:rPr>
        <w:t>
      "Реализация исключительного права осуществляется путем создания субъекта государственной монополии. Субъектом государственной монополии, за исключением Государственной корпорации "Правительство для граждан", Фонда социального медицинского страхования, может быть только государственное предприятие,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p>
    <w:bookmarkStart w:name="z67" w:id="41"/>
    <w:p>
      <w:pPr>
        <w:spacing w:after="0"/>
        <w:ind w:left="0"/>
        <w:jc w:val="both"/>
      </w:pPr>
      <w:r>
        <w:rPr>
          <w:rFonts w:ascii="Times New Roman"/>
          <w:b w:val="false"/>
          <w:i w:val="false"/>
          <w:color w:val="000000"/>
          <w:sz w:val="28"/>
        </w:rPr>
        <w:t>
      8) дополнить статьей 120-1 следующего содержания:</w:t>
      </w:r>
    </w:p>
    <w:bookmarkEnd w:id="41"/>
    <w:p>
      <w:pPr>
        <w:spacing w:after="0"/>
        <w:ind w:left="0"/>
        <w:jc w:val="both"/>
      </w:pPr>
      <w:r>
        <w:rPr>
          <w:rFonts w:ascii="Times New Roman"/>
          <w:b w:val="false"/>
          <w:i w:val="false"/>
          <w:color w:val="000000"/>
          <w:sz w:val="28"/>
        </w:rPr>
        <w:t>
      "Статья 120-1. Ценообразование на общественно значимых рынках</w:t>
      </w:r>
    </w:p>
    <w:p>
      <w:pPr>
        <w:spacing w:after="0"/>
        <w:ind w:left="0"/>
        <w:jc w:val="both"/>
      </w:pPr>
      <w:r>
        <w:rPr>
          <w:rFonts w:ascii="Times New Roman"/>
          <w:b w:val="false"/>
          <w:i w:val="false"/>
          <w:color w:val="000000"/>
          <w:sz w:val="28"/>
        </w:rPr>
        <w:t>
      Ценообразование на общественно значимых рынках осуществляется в соответствии с правилами ценообразования на общественно значимых рынках, утверждаемыми уполномоченным органом, осуществляющим руководство в сферах естественных монополий.";</w:t>
      </w:r>
    </w:p>
    <w:bookmarkStart w:name="z68" w:id="42"/>
    <w:p>
      <w:pPr>
        <w:spacing w:after="0"/>
        <w:ind w:left="0"/>
        <w:jc w:val="both"/>
      </w:pPr>
      <w:r>
        <w:rPr>
          <w:rFonts w:ascii="Times New Roman"/>
          <w:b w:val="false"/>
          <w:i w:val="false"/>
          <w:color w:val="000000"/>
          <w:sz w:val="28"/>
        </w:rPr>
        <w:t>
      9) дополнить главой 11-1 следующего содержания:</w:t>
      </w:r>
    </w:p>
    <w:bookmarkEnd w:id="42"/>
    <w:bookmarkStart w:name="z69" w:id="43"/>
    <w:p>
      <w:pPr>
        <w:spacing w:after="0"/>
        <w:ind w:left="0"/>
        <w:jc w:val="both"/>
      </w:pPr>
      <w:r>
        <w:rPr>
          <w:rFonts w:ascii="Times New Roman"/>
          <w:b w:val="false"/>
          <w:i w:val="false"/>
          <w:color w:val="000000"/>
          <w:sz w:val="28"/>
        </w:rPr>
        <w:t>
      "Глава 11-1. Общественно значимые рынки</w:t>
      </w:r>
    </w:p>
    <w:bookmarkEnd w:id="43"/>
    <w:p>
      <w:pPr>
        <w:spacing w:after="0"/>
        <w:ind w:left="0"/>
        <w:jc w:val="both"/>
      </w:pPr>
      <w:r>
        <w:rPr>
          <w:rFonts w:ascii="Times New Roman"/>
          <w:b w:val="false"/>
          <w:i w:val="false"/>
          <w:color w:val="000000"/>
          <w:sz w:val="28"/>
        </w:rPr>
        <w:t>
      Статья 124-5. Общественно значимые рынки</w:t>
      </w:r>
    </w:p>
    <w:p>
      <w:pPr>
        <w:spacing w:after="0"/>
        <w:ind w:left="0"/>
        <w:jc w:val="both"/>
      </w:pPr>
      <w:r>
        <w:rPr>
          <w:rFonts w:ascii="Times New Roman"/>
          <w:b w:val="false"/>
          <w:i w:val="false"/>
          <w:color w:val="000000"/>
          <w:sz w:val="28"/>
        </w:rPr>
        <w:t>
      1. Государственное регулирование цен распространяется на товары (работы, услуги) субъектов общественно значимых рынков в областях:</w:t>
      </w:r>
    </w:p>
    <w:p>
      <w:pPr>
        <w:spacing w:after="0"/>
        <w:ind w:left="0"/>
        <w:jc w:val="both"/>
      </w:pPr>
      <w:r>
        <w:rPr>
          <w:rFonts w:ascii="Times New Roman"/>
          <w:b w:val="false"/>
          <w:i w:val="false"/>
          <w:color w:val="000000"/>
          <w:sz w:val="28"/>
        </w:rPr>
        <w:t>
      1) розничной реализации электрической энергии энергоснабжающими организациями;</w:t>
      </w:r>
    </w:p>
    <w:p>
      <w:pPr>
        <w:spacing w:after="0"/>
        <w:ind w:left="0"/>
        <w:jc w:val="both"/>
      </w:pPr>
      <w:r>
        <w:rPr>
          <w:rFonts w:ascii="Times New Roman"/>
          <w:b w:val="false"/>
          <w:i w:val="false"/>
          <w:color w:val="000000"/>
          <w:sz w:val="28"/>
        </w:rPr>
        <w:t>
      2) организации и проведения централизованной торговли электрической энергией, обеспечения готовности торговой системы к проведению централизованных торгов, централизованной покупке и продаже электрической энергии, произведенной объектами по использованию возобновляемых источников энергии;</w:t>
      </w:r>
    </w:p>
    <w:p>
      <w:pPr>
        <w:spacing w:after="0"/>
        <w:ind w:left="0"/>
        <w:jc w:val="both"/>
      </w:pPr>
      <w:r>
        <w:rPr>
          <w:rFonts w:ascii="Times New Roman"/>
          <w:b w:val="false"/>
          <w:i w:val="false"/>
          <w:color w:val="000000"/>
          <w:sz w:val="28"/>
        </w:rPr>
        <w:t>
      3) розничной реализации товарного газа, розничной реализации сжиженного нефтяного газа через групповые резервуарные установки;</w:t>
      </w:r>
    </w:p>
    <w:p>
      <w:pPr>
        <w:spacing w:after="0"/>
        <w:ind w:left="0"/>
        <w:jc w:val="both"/>
      </w:pPr>
      <w:r>
        <w:rPr>
          <w:rFonts w:ascii="Times New Roman"/>
          <w:b w:val="false"/>
          <w:i w:val="false"/>
          <w:color w:val="000000"/>
          <w:sz w:val="28"/>
        </w:rPr>
        <w:t>
      4) оказания услуг аэропортов на внутренних рейсах: посадка-высадка пассажиров (посредством телескопического трапа), предоставление в аренду помещений аэропорта, используемых в целях обеспечения перевозочного процесса, обработка грузов, предоставление рабочего места (площади) для регистрации пассажиров, обеспечение воздушных судов авиационными горюче-смазочными материалами;</w:t>
      </w:r>
    </w:p>
    <w:p>
      <w:pPr>
        <w:spacing w:after="0"/>
        <w:ind w:left="0"/>
        <w:jc w:val="both"/>
      </w:pPr>
      <w:r>
        <w:rPr>
          <w:rFonts w:ascii="Times New Roman"/>
          <w:b w:val="false"/>
          <w:i w:val="false"/>
          <w:color w:val="000000"/>
          <w:sz w:val="28"/>
        </w:rPr>
        <w:t>
      5) оказания услуг по перевозке грузов железнодорожным транспортом и локомотивной тяги, за исключением:</w:t>
      </w:r>
    </w:p>
    <w:p>
      <w:pPr>
        <w:spacing w:after="0"/>
        <w:ind w:left="0"/>
        <w:jc w:val="both"/>
      </w:pPr>
      <w:r>
        <w:rPr>
          <w:rFonts w:ascii="Times New Roman"/>
          <w:b w:val="false"/>
          <w:i w:val="false"/>
          <w:color w:val="000000"/>
          <w:sz w:val="28"/>
        </w:rPr>
        <w:t>
      услуг по предоставлению в аренду железнодорожных грузовых вагонов и услуг оператора вагонов (контейнеров);</w:t>
      </w:r>
    </w:p>
    <w:p>
      <w:pPr>
        <w:spacing w:after="0"/>
        <w:ind w:left="0"/>
        <w:jc w:val="both"/>
      </w:pPr>
      <w:r>
        <w:rPr>
          <w:rFonts w:ascii="Times New Roman"/>
          <w:b w:val="false"/>
          <w:i w:val="false"/>
          <w:color w:val="000000"/>
          <w:sz w:val="28"/>
        </w:rPr>
        <w:t>
      услуг по перевозке грузов железнодорожным транспортом в транзитном сообщении через территорию Республики Казахстан.</w:t>
      </w:r>
    </w:p>
    <w:p>
      <w:pPr>
        <w:spacing w:after="0"/>
        <w:ind w:left="0"/>
        <w:jc w:val="both"/>
      </w:pPr>
      <w:r>
        <w:rPr>
          <w:rFonts w:ascii="Times New Roman"/>
          <w:b w:val="false"/>
          <w:i w:val="false"/>
          <w:color w:val="000000"/>
          <w:sz w:val="28"/>
        </w:rPr>
        <w:t>
      2. Государственное регулирование цен в областях, указанных в подпунктах 1) и 3) пункта 1 настоящей статьи, распространяется на субъектов рынка, государственное регулирование цен и государственный контроль за ценообразованием которых осуществлялись до 1 января 2017 года.</w:t>
      </w:r>
    </w:p>
    <w:p>
      <w:pPr>
        <w:spacing w:after="0"/>
        <w:ind w:left="0"/>
        <w:jc w:val="both"/>
      </w:pPr>
      <w:r>
        <w:rPr>
          <w:rFonts w:ascii="Times New Roman"/>
          <w:b w:val="false"/>
          <w:i w:val="false"/>
          <w:color w:val="000000"/>
          <w:sz w:val="28"/>
        </w:rPr>
        <w:t>
      3. Государственное регулирование цен в областях, указанных в подпунктах 1) и 3) пункта 1 настоящей статьи, также распространяется на субъектов рынка, отвечающих в совокупности следующим условиям:</w:t>
      </w:r>
    </w:p>
    <w:p>
      <w:pPr>
        <w:spacing w:after="0"/>
        <w:ind w:left="0"/>
        <w:jc w:val="both"/>
      </w:pPr>
      <w:r>
        <w:rPr>
          <w:rFonts w:ascii="Times New Roman"/>
          <w:b w:val="false"/>
          <w:i w:val="false"/>
          <w:color w:val="000000"/>
          <w:sz w:val="28"/>
        </w:rPr>
        <w:t>
      1) после 1 января 2017 года предоставляют услуги потребителям, которым ранее предоставляли услуги субъекты регулируемого рынка, государственное регулирование цен и государственный контроль за ценообразованием которых осуществлялись до 1 января 2017 года;</w:t>
      </w:r>
    </w:p>
    <w:p>
      <w:pPr>
        <w:spacing w:after="0"/>
        <w:ind w:left="0"/>
        <w:jc w:val="both"/>
      </w:pPr>
      <w:r>
        <w:rPr>
          <w:rFonts w:ascii="Times New Roman"/>
          <w:b w:val="false"/>
          <w:i w:val="false"/>
          <w:color w:val="000000"/>
          <w:sz w:val="28"/>
        </w:rPr>
        <w:t>
      2) объем услуг, оказанных потребителям, указанным в подпункте 1) настоящего пункта, составляет тридцать пять и более процентов объема услуг субъекта рынка, государственное регулирование цен и государственный контроль за ценообразованием которых осуществлялись до 1 января 2017 года.</w:t>
      </w:r>
    </w:p>
    <w:p>
      <w:pPr>
        <w:spacing w:after="0"/>
        <w:ind w:left="0"/>
        <w:jc w:val="both"/>
      </w:pPr>
      <w:r>
        <w:rPr>
          <w:rFonts w:ascii="Times New Roman"/>
          <w:b w:val="false"/>
          <w:i w:val="false"/>
          <w:color w:val="000000"/>
          <w:sz w:val="28"/>
        </w:rPr>
        <w:t>
      Статья 124-6. Компетенция уполномоченного органа,</w:t>
      </w:r>
    </w:p>
    <w:p>
      <w:pPr>
        <w:spacing w:after="0"/>
        <w:ind w:left="0"/>
        <w:jc w:val="both"/>
      </w:pPr>
      <w:r>
        <w:rPr>
          <w:rFonts w:ascii="Times New Roman"/>
          <w:b w:val="false"/>
          <w:i w:val="false"/>
          <w:color w:val="000000"/>
          <w:sz w:val="28"/>
        </w:rPr>
        <w:t>
                           осуществляющего руководство в сферах естественных</w:t>
      </w:r>
    </w:p>
    <w:p>
      <w:pPr>
        <w:spacing w:after="0"/>
        <w:ind w:left="0"/>
        <w:jc w:val="both"/>
      </w:pPr>
      <w:r>
        <w:rPr>
          <w:rFonts w:ascii="Times New Roman"/>
          <w:b w:val="false"/>
          <w:i w:val="false"/>
          <w:color w:val="000000"/>
          <w:sz w:val="28"/>
        </w:rPr>
        <w:t>
                           монополий, в области общественно значимых рынков</w:t>
      </w:r>
    </w:p>
    <w:p>
      <w:pPr>
        <w:spacing w:after="0"/>
        <w:ind w:left="0"/>
        <w:jc w:val="both"/>
      </w:pPr>
      <w:r>
        <w:rPr>
          <w:rFonts w:ascii="Times New Roman"/>
          <w:b w:val="false"/>
          <w:i w:val="false"/>
          <w:color w:val="000000"/>
          <w:sz w:val="28"/>
        </w:rPr>
        <w:t>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на общественно значимых рынках;</w:t>
      </w:r>
    </w:p>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
      3) разрабатывает и утверждает правила ценообразования на общественно значимых рынках;</w:t>
      </w:r>
    </w:p>
    <w:p>
      <w:pPr>
        <w:spacing w:after="0"/>
        <w:ind w:left="0"/>
        <w:jc w:val="both"/>
      </w:pPr>
      <w:r>
        <w:rPr>
          <w:rFonts w:ascii="Times New Roman"/>
          <w:b w:val="false"/>
          <w:i w:val="false"/>
          <w:color w:val="000000"/>
          <w:sz w:val="28"/>
        </w:rPr>
        <w:t>
      4) осуществляет мониторинг цен субъектов общественно значимых рынков;</w:t>
      </w:r>
    </w:p>
    <w:p>
      <w:pPr>
        <w:spacing w:after="0"/>
        <w:ind w:left="0"/>
        <w:jc w:val="both"/>
      </w:pPr>
      <w:r>
        <w:rPr>
          <w:rFonts w:ascii="Times New Roman"/>
          <w:b w:val="false"/>
          <w:i w:val="false"/>
          <w:color w:val="000000"/>
          <w:sz w:val="28"/>
        </w:rPr>
        <w:t>
      5) согласовывает предельные цены на товары (работы, услуги), реализуемые субъектами общественно значимых рынков;</w:t>
      </w:r>
    </w:p>
    <w:p>
      <w:pPr>
        <w:spacing w:after="0"/>
        <w:ind w:left="0"/>
        <w:jc w:val="both"/>
      </w:pPr>
      <w:r>
        <w:rPr>
          <w:rFonts w:ascii="Times New Roman"/>
          <w:b w:val="false"/>
          <w:i w:val="false"/>
          <w:color w:val="000000"/>
          <w:sz w:val="28"/>
        </w:rPr>
        <w:t>
      6)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p>
      <w:pPr>
        <w:spacing w:after="0"/>
        <w:ind w:left="0"/>
        <w:jc w:val="both"/>
      </w:pPr>
      <w:r>
        <w:rPr>
          <w:rFonts w:ascii="Times New Roman"/>
          <w:b w:val="false"/>
          <w:i w:val="false"/>
          <w:color w:val="000000"/>
          <w:sz w:val="28"/>
        </w:rPr>
        <w:t>
      7) вносит субъекту общественно значимого рынка обязательные для исполнения предписания об исполнении им обязательств, предусмотренных настоящим Кодексом;</w:t>
      </w:r>
    </w:p>
    <w:p>
      <w:pPr>
        <w:spacing w:after="0"/>
        <w:ind w:left="0"/>
        <w:jc w:val="both"/>
      </w:pPr>
      <w:r>
        <w:rPr>
          <w:rFonts w:ascii="Times New Roman"/>
          <w:b w:val="false"/>
          <w:i w:val="false"/>
          <w:color w:val="000000"/>
          <w:sz w:val="28"/>
        </w:rPr>
        <w:t>
      8) в случае неисполнения субъектом общественно значимого рынка предписания предъявляет в суд иск о понуждении субъекта общественно значимого рынка совершить действия, указанные в предписании;</w:t>
      </w:r>
    </w:p>
    <w:p>
      <w:pPr>
        <w:spacing w:after="0"/>
        <w:ind w:left="0"/>
        <w:jc w:val="both"/>
      </w:pPr>
      <w:r>
        <w:rPr>
          <w:rFonts w:ascii="Times New Roman"/>
          <w:b w:val="false"/>
          <w:i w:val="false"/>
          <w:color w:val="000000"/>
          <w:sz w:val="28"/>
        </w:rPr>
        <w:t xml:space="preserve">
      9) возбуждает и рассматривает дела об административных правонарушениях, а также налагает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10) запрашивает и получает информацию, необходимую для осуществления своих полномочий,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p>
      <w:pPr>
        <w:spacing w:after="0"/>
        <w:ind w:left="0"/>
        <w:jc w:val="both"/>
      </w:pPr>
      <w:r>
        <w:rPr>
          <w:rFonts w:ascii="Times New Roman"/>
          <w:b w:val="false"/>
          <w:i w:val="false"/>
          <w:color w:val="000000"/>
          <w:sz w:val="28"/>
        </w:rPr>
        <w:t>
      11) осуществляет иные полномочия, предусмотренные настоящим Кодексом,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Статья 124-7. Государственное регулирование цен и</w:t>
      </w:r>
    </w:p>
    <w:p>
      <w:pPr>
        <w:spacing w:after="0"/>
        <w:ind w:left="0"/>
        <w:jc w:val="both"/>
      </w:pPr>
      <w:r>
        <w:rPr>
          <w:rFonts w:ascii="Times New Roman"/>
          <w:b w:val="false"/>
          <w:i w:val="false"/>
          <w:color w:val="000000"/>
          <w:sz w:val="28"/>
        </w:rPr>
        <w:t>
                           государственный контроль за соблюдением порядка</w:t>
      </w:r>
    </w:p>
    <w:p>
      <w:pPr>
        <w:spacing w:after="0"/>
        <w:ind w:left="0"/>
        <w:jc w:val="both"/>
      </w:pPr>
      <w:r>
        <w:rPr>
          <w:rFonts w:ascii="Times New Roman"/>
          <w:b w:val="false"/>
          <w:i w:val="false"/>
          <w:color w:val="000000"/>
          <w:sz w:val="28"/>
        </w:rPr>
        <w:t>
      ценообразования и обязанностей субъекта</w:t>
      </w:r>
    </w:p>
    <w:p>
      <w:pPr>
        <w:spacing w:after="0"/>
        <w:ind w:left="0"/>
        <w:jc w:val="both"/>
      </w:pPr>
      <w:r>
        <w:rPr>
          <w:rFonts w:ascii="Times New Roman"/>
          <w:b w:val="false"/>
          <w:i w:val="false"/>
          <w:color w:val="000000"/>
          <w:sz w:val="28"/>
        </w:rPr>
        <w:t>
      общественно значимого рынка</w:t>
      </w:r>
    </w:p>
    <w:p>
      <w:pPr>
        <w:spacing w:after="0"/>
        <w:ind w:left="0"/>
        <w:jc w:val="both"/>
      </w:pPr>
      <w:r>
        <w:rPr>
          <w:rFonts w:ascii="Times New Roman"/>
          <w:b w:val="false"/>
          <w:i w:val="false"/>
          <w:color w:val="000000"/>
          <w:sz w:val="28"/>
        </w:rPr>
        <w:t>
      1.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 осуществляются в целях защиты интересов потребителей и субъектов общественно значимых рынков.</w:t>
      </w:r>
    </w:p>
    <w:p>
      <w:pPr>
        <w:spacing w:after="0"/>
        <w:ind w:left="0"/>
        <w:jc w:val="both"/>
      </w:pPr>
      <w:r>
        <w:rPr>
          <w:rFonts w:ascii="Times New Roman"/>
          <w:b w:val="false"/>
          <w:i w:val="false"/>
          <w:color w:val="000000"/>
          <w:sz w:val="28"/>
        </w:rPr>
        <w:t>
      2. Субъектом общественно значимого рынка является физическое или юридическое лицо, производящее (реализующее) товары (работы, услуги) на общественно значимых рынках.</w:t>
      </w:r>
    </w:p>
    <w:p>
      <w:pPr>
        <w:spacing w:after="0"/>
        <w:ind w:left="0"/>
        <w:jc w:val="both"/>
      </w:pPr>
      <w:r>
        <w:rPr>
          <w:rFonts w:ascii="Times New Roman"/>
          <w:b w:val="false"/>
          <w:i w:val="false"/>
          <w:color w:val="000000"/>
          <w:sz w:val="28"/>
        </w:rPr>
        <w:t>
      3. Государственный контроль за соблюдением порядка ценообразования и обязанностей субъекта общественно значимого рынка осуществляется уполномоченным органом, осуществляющим руководство в сферах естественных монополий, в порядке, установленном настоящим Кодексом.</w:t>
      </w:r>
    </w:p>
    <w:p>
      <w:pPr>
        <w:spacing w:after="0"/>
        <w:ind w:left="0"/>
        <w:jc w:val="both"/>
      </w:pPr>
      <w:r>
        <w:rPr>
          <w:rFonts w:ascii="Times New Roman"/>
          <w:b w:val="false"/>
          <w:i w:val="false"/>
          <w:color w:val="000000"/>
          <w:sz w:val="28"/>
        </w:rPr>
        <w:t>
      Статья 124-8. Обязанности субъекта общественно значимого рынка</w:t>
      </w:r>
    </w:p>
    <w:p>
      <w:pPr>
        <w:spacing w:after="0"/>
        <w:ind w:left="0"/>
        <w:jc w:val="both"/>
      </w:pPr>
      <w:r>
        <w:rPr>
          <w:rFonts w:ascii="Times New Roman"/>
          <w:b w:val="false"/>
          <w:i w:val="false"/>
          <w:color w:val="000000"/>
          <w:sz w:val="28"/>
        </w:rPr>
        <w:t>
      Субъект общественно значимого рынка обязан:</w:t>
      </w:r>
    </w:p>
    <w:p>
      <w:pPr>
        <w:spacing w:after="0"/>
        <w:ind w:left="0"/>
        <w:jc w:val="both"/>
      </w:pPr>
      <w:r>
        <w:rPr>
          <w:rFonts w:ascii="Times New Roman"/>
          <w:b w:val="false"/>
          <w:i w:val="false"/>
          <w:color w:val="000000"/>
          <w:sz w:val="28"/>
        </w:rPr>
        <w:t>
      1) предоставлять в уполномоченный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0"/>
        <w:ind w:left="0"/>
        <w:jc w:val="both"/>
      </w:pPr>
      <w:r>
        <w:rPr>
          <w:rFonts w:ascii="Times New Roman"/>
          <w:b w:val="false"/>
          <w:i w:val="false"/>
          <w:color w:val="000000"/>
          <w:sz w:val="28"/>
        </w:rPr>
        <w:t>
      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 следующего за отчетным кварталом;</w:t>
      </w:r>
    </w:p>
    <w:p>
      <w:pPr>
        <w:spacing w:after="0"/>
        <w:ind w:left="0"/>
        <w:jc w:val="both"/>
      </w:pPr>
      <w:r>
        <w:rPr>
          <w:rFonts w:ascii="Times New Roman"/>
          <w:b w:val="false"/>
          <w:i w:val="false"/>
          <w:color w:val="000000"/>
          <w:sz w:val="28"/>
        </w:rPr>
        <w:t>
      полугодовую информацию об исполнении либо неисполнении инвестиционной программы (проекта), учтенной в предельной цене, по форме, утвержденной уполномоченным органом, осуществляющим руководство в сферах естественных монополий, не позднее двадцать пятого числа месяца, следующего за отчетным полугодием, с последующим ее размещением в средствах массовой информации, за исключением субъекта общественно значимого рынка, который предоставляет данную информацию в соответствии с законами Республики Казахстан;</w:t>
      </w:r>
    </w:p>
    <w:p>
      <w:pPr>
        <w:spacing w:after="0"/>
        <w:ind w:left="0"/>
        <w:jc w:val="both"/>
      </w:pPr>
      <w:r>
        <w:rPr>
          <w:rFonts w:ascii="Times New Roman"/>
          <w:b w:val="false"/>
          <w:i w:val="false"/>
          <w:color w:val="000000"/>
          <w:sz w:val="28"/>
        </w:rPr>
        <w:t>
      информацию, необходимую для проведения экспертизы цены, на бумажном и (или) электронном носителях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pPr>
        <w:spacing w:after="0"/>
        <w:ind w:left="0"/>
        <w:jc w:val="both"/>
      </w:pPr>
      <w:r>
        <w:rPr>
          <w:rFonts w:ascii="Times New Roman"/>
          <w:b w:val="false"/>
          <w:i w:val="false"/>
          <w:color w:val="000000"/>
          <w:sz w:val="28"/>
        </w:rPr>
        <w:t>
      2) уведомлять уполномоченный орган, осуществляющий руководство в сферах естественных монополий, в письменном виде или в форме электронного документа через систему электронного документооборота уполномоченного органа, осуществляющего руководство в сферах естественных монополий, не менее чем за тридцать календарных дней о предстоящем повышении цен на товары (работы, услуги) выше предельной цены и причинах их повышения с предоставлением обосновывающих материалов, подтверждающих причины повышения;</w:t>
      </w:r>
    </w:p>
    <w:p>
      <w:pPr>
        <w:spacing w:after="0"/>
        <w:ind w:left="0"/>
        <w:jc w:val="both"/>
      </w:pPr>
      <w:r>
        <w:rPr>
          <w:rFonts w:ascii="Times New Roman"/>
          <w:b w:val="false"/>
          <w:i w:val="false"/>
          <w:color w:val="000000"/>
          <w:sz w:val="28"/>
        </w:rPr>
        <w:t>
      3) соблюдать порядок ценообразования на общественно значимых рынках;</w:t>
      </w:r>
    </w:p>
    <w:p>
      <w:pPr>
        <w:spacing w:after="0"/>
        <w:ind w:left="0"/>
        <w:jc w:val="both"/>
      </w:pPr>
      <w:r>
        <w:rPr>
          <w:rFonts w:ascii="Times New Roman"/>
          <w:b w:val="false"/>
          <w:i w:val="false"/>
          <w:color w:val="000000"/>
          <w:sz w:val="28"/>
        </w:rPr>
        <w:t>
      4) исполнять мероприятия инвестиционной программы (проекта), учтенные в предельных ценах в соответствии с порядком ценообразования на общественно значимых рынках;</w:t>
      </w:r>
    </w:p>
    <w:p>
      <w:pPr>
        <w:spacing w:after="0"/>
        <w:ind w:left="0"/>
        <w:jc w:val="both"/>
      </w:pPr>
      <w:r>
        <w:rPr>
          <w:rFonts w:ascii="Times New Roman"/>
          <w:b w:val="false"/>
          <w:i w:val="false"/>
          <w:color w:val="000000"/>
          <w:sz w:val="28"/>
        </w:rPr>
        <w:t>
      5) возвратить доход, полученный и не использованный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общественно значимых рынках;</w:t>
      </w:r>
    </w:p>
    <w:p>
      <w:pPr>
        <w:spacing w:after="0"/>
        <w:ind w:left="0"/>
        <w:jc w:val="both"/>
      </w:pPr>
      <w:r>
        <w:rPr>
          <w:rFonts w:ascii="Times New Roman"/>
          <w:b w:val="false"/>
          <w:i w:val="false"/>
          <w:color w:val="000000"/>
          <w:sz w:val="28"/>
        </w:rPr>
        <w:t>
      6) возвратить доход, полученный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соответствии с порядком ценообразования на общественно значимых рынках в случае невозможности установления полного перечня потребителей;</w:t>
      </w:r>
    </w:p>
    <w:p>
      <w:pPr>
        <w:spacing w:after="0"/>
        <w:ind w:left="0"/>
        <w:jc w:val="both"/>
      </w:pPr>
      <w:r>
        <w:rPr>
          <w:rFonts w:ascii="Times New Roman"/>
          <w:b w:val="false"/>
          <w:i w:val="false"/>
          <w:color w:val="000000"/>
          <w:sz w:val="28"/>
        </w:rPr>
        <w:t>
      7) исполнять предписания уполномоченного органа, осуществляющего руководство в сферах естественных монополий, в сроки, установленные уполномоченным органом, осуществляющим руководство в сферах естественных монополий, не превышающие тридцати календарных дней со дня их получения.</w:t>
      </w:r>
    </w:p>
    <w:p>
      <w:pPr>
        <w:spacing w:after="0"/>
        <w:ind w:left="0"/>
        <w:jc w:val="both"/>
      </w:pPr>
      <w:r>
        <w:rPr>
          <w:rFonts w:ascii="Times New Roman"/>
          <w:b w:val="false"/>
          <w:i w:val="false"/>
          <w:color w:val="000000"/>
          <w:sz w:val="28"/>
        </w:rPr>
        <w:t>
      Статья 124-9. Права и обязанности потребителя услуг</w:t>
      </w:r>
    </w:p>
    <w:p>
      <w:pPr>
        <w:spacing w:after="0"/>
        <w:ind w:left="0"/>
        <w:jc w:val="both"/>
      </w:pPr>
      <w:r>
        <w:rPr>
          <w:rFonts w:ascii="Times New Roman"/>
          <w:b w:val="false"/>
          <w:i w:val="false"/>
          <w:color w:val="000000"/>
          <w:sz w:val="28"/>
        </w:rPr>
        <w:t>
      (товаров, работ) субъекта общественно</w:t>
      </w:r>
    </w:p>
    <w:p>
      <w:pPr>
        <w:spacing w:after="0"/>
        <w:ind w:left="0"/>
        <w:jc w:val="both"/>
      </w:pPr>
      <w:r>
        <w:rPr>
          <w:rFonts w:ascii="Times New Roman"/>
          <w:b w:val="false"/>
          <w:i w:val="false"/>
          <w:color w:val="000000"/>
          <w:sz w:val="28"/>
        </w:rPr>
        <w:t>
      значимого рынка</w:t>
      </w:r>
    </w:p>
    <w:p>
      <w:pPr>
        <w:spacing w:after="0"/>
        <w:ind w:left="0"/>
        <w:jc w:val="both"/>
      </w:pPr>
      <w:r>
        <w:rPr>
          <w:rFonts w:ascii="Times New Roman"/>
          <w:b w:val="false"/>
          <w:i w:val="false"/>
          <w:color w:val="000000"/>
          <w:sz w:val="28"/>
        </w:rPr>
        <w:t>
      1. Потребитель услуг (товаров, работ) субъекта общественно значимого рынка вправе:</w:t>
      </w:r>
    </w:p>
    <w:p>
      <w:pPr>
        <w:spacing w:after="0"/>
        <w:ind w:left="0"/>
        <w:jc w:val="both"/>
      </w:pPr>
      <w:r>
        <w:rPr>
          <w:rFonts w:ascii="Times New Roman"/>
          <w:b w:val="false"/>
          <w:i w:val="false"/>
          <w:color w:val="000000"/>
          <w:sz w:val="28"/>
        </w:rPr>
        <w:t>
      1) приобретать услуги (товары, работы) субъекта общественно значимого рынка в порядке и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обжаловать в судебном порядке действия (бездействие) уполномоченного органа, осуществляющего руководство в сферах естественных монополий, а также принятые им решения;</w:t>
      </w:r>
    </w:p>
    <w:p>
      <w:pPr>
        <w:spacing w:after="0"/>
        <w:ind w:left="0"/>
        <w:jc w:val="both"/>
      </w:pPr>
      <w:r>
        <w:rPr>
          <w:rFonts w:ascii="Times New Roman"/>
          <w:b w:val="false"/>
          <w:i w:val="false"/>
          <w:color w:val="000000"/>
          <w:sz w:val="28"/>
        </w:rPr>
        <w:t>
      3) обжаловать в уполномоченный орган, осуществляющий руководство в сферах естественных монополий, и (или) в судебном порядке действия (бездействие) субъекта общественно значимого рынка, противоречащие законодательству Республики Казахстан;</w:t>
      </w:r>
    </w:p>
    <w:p>
      <w:pPr>
        <w:spacing w:after="0"/>
        <w:ind w:left="0"/>
        <w:jc w:val="both"/>
      </w:pPr>
      <w:r>
        <w:rPr>
          <w:rFonts w:ascii="Times New Roman"/>
          <w:b w:val="false"/>
          <w:i w:val="false"/>
          <w:color w:val="000000"/>
          <w:sz w:val="28"/>
        </w:rPr>
        <w:t>
      4) участвовать в публичных слушаниях;</w:t>
      </w:r>
    </w:p>
    <w:p>
      <w:pPr>
        <w:spacing w:after="0"/>
        <w:ind w:left="0"/>
        <w:jc w:val="both"/>
      </w:pPr>
      <w:r>
        <w:rPr>
          <w:rFonts w:ascii="Times New Roman"/>
          <w:b w:val="false"/>
          <w:i w:val="false"/>
          <w:color w:val="000000"/>
          <w:sz w:val="28"/>
        </w:rPr>
        <w:t xml:space="preserve">
      5) иметь иные права, предусмотренные законодательством Республики Казахстан. </w:t>
      </w:r>
    </w:p>
    <w:p>
      <w:pPr>
        <w:spacing w:after="0"/>
        <w:ind w:left="0"/>
        <w:jc w:val="both"/>
      </w:pPr>
      <w:r>
        <w:rPr>
          <w:rFonts w:ascii="Times New Roman"/>
          <w:b w:val="false"/>
          <w:i w:val="false"/>
          <w:color w:val="000000"/>
          <w:sz w:val="28"/>
        </w:rPr>
        <w:t>
      2. Потребитель услуг (товаров, работ) субъекта общественно значимого рынка обязан:</w:t>
      </w:r>
    </w:p>
    <w:p>
      <w:pPr>
        <w:spacing w:after="0"/>
        <w:ind w:left="0"/>
        <w:jc w:val="both"/>
      </w:pPr>
      <w:r>
        <w:rPr>
          <w:rFonts w:ascii="Times New Roman"/>
          <w:b w:val="false"/>
          <w:i w:val="false"/>
          <w:color w:val="000000"/>
          <w:sz w:val="28"/>
        </w:rPr>
        <w:t>
      1) своевременно и в полном объеме оплачивать услуги (товары, работы) субъекта общественно значимого рынка по ценам, не превышающим предельные цены (ставки сборов), которые установлены уполномоченным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 выполнять технические требования, устанавливаемые субъектом общественно значимого рынка в соответствии с законодательством Республики Казахстан.";</w:t>
      </w:r>
    </w:p>
    <w:bookmarkStart w:name="z70"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138</w:t>
      </w:r>
      <w:r>
        <w:rPr>
          <w:rFonts w:ascii="Times New Roman"/>
          <w:b w:val="false"/>
          <w:i w:val="false"/>
          <w:color w:val="000000"/>
          <w:sz w:val="28"/>
        </w:rPr>
        <w:t xml:space="preserve"> дополнить подпунктом 68-1) следующего содержания:</w:t>
      </w:r>
    </w:p>
    <w:bookmarkEnd w:id="44"/>
    <w:p>
      <w:pPr>
        <w:spacing w:after="0"/>
        <w:ind w:left="0"/>
        <w:jc w:val="both"/>
      </w:pPr>
      <w:r>
        <w:rPr>
          <w:rFonts w:ascii="Times New Roman"/>
          <w:b w:val="false"/>
          <w:i w:val="false"/>
          <w:color w:val="000000"/>
          <w:sz w:val="28"/>
        </w:rPr>
        <w:t>
      "68-1) за соблюдением порядка ценообразования и обязанностей субъекта общественно значимого рынка, установленных настоящим Кодексом;";</w:t>
      </w:r>
    </w:p>
    <w:bookmarkStart w:name="z71" w:id="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160</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"Статья 160. Цели государственного регулирования конкуренции</w:t>
      </w:r>
    </w:p>
    <w:p>
      <w:pPr>
        <w:spacing w:after="0"/>
        <w:ind w:left="0"/>
        <w:jc w:val="both"/>
      </w:pPr>
      <w:r>
        <w:rPr>
          <w:rFonts w:ascii="Times New Roman"/>
          <w:b w:val="false"/>
          <w:i w:val="false"/>
          <w:color w:val="000000"/>
          <w:sz w:val="28"/>
        </w:rPr>
        <w:t>
      Целями государственного регулирования конкуренции являются защита конкуренции, поддержание и создание благоприятных условий для добросовестной конкуренции на товарных рынках Республики Казахстан и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 регулирование и ограничение монополистической деятельности в соответствии с настоящим Кодексом, содействие добросовестной конкуренции и предупреждение нарушений законодательства Республики Казахстан в области защиты конкуренции, пресечение антиконкурентных действий государственных, местных исполнительных органов, организаций, наделенных государством функциями регулирования деятельности субъектов рынка, и недобросовестной конкуренции.";</w:t>
      </w:r>
    </w:p>
    <w:bookmarkStart w:name="z72" w:id="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статьи 163 изложить в следующей редакции:</w:t>
      </w:r>
    </w:p>
    <w:bookmarkEnd w:id="46"/>
    <w:p>
      <w:pPr>
        <w:spacing w:after="0"/>
        <w:ind w:left="0"/>
        <w:jc w:val="both"/>
      </w:pPr>
      <w:r>
        <w:rPr>
          <w:rFonts w:ascii="Times New Roman"/>
          <w:b w:val="false"/>
          <w:i w:val="false"/>
          <w:color w:val="000000"/>
          <w:sz w:val="28"/>
        </w:rPr>
        <w:t>
      "4.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отрицательно влияющих на конкуренцию.";</w:t>
      </w:r>
    </w:p>
    <w:bookmarkStart w:name="z73"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169 изложить в следующей редакции:</w:t>
      </w:r>
    </w:p>
    <w:bookmarkEnd w:id="47"/>
    <w:p>
      <w:pPr>
        <w:spacing w:after="0"/>
        <w:ind w:left="0"/>
        <w:jc w:val="both"/>
      </w:pP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соглашения между субъектами рынка, которые приводят или могут привести к ограничению конкуренции, в том числе касающиеся:</w:t>
      </w:r>
    </w:p>
    <w:p>
      <w:pPr>
        <w:spacing w:after="0"/>
        <w:ind w:left="0"/>
        <w:jc w:val="both"/>
      </w:pPr>
      <w:r>
        <w:rPr>
          <w:rFonts w:ascii="Times New Roman"/>
          <w:b w:val="false"/>
          <w:i w:val="false"/>
          <w:color w:val="000000"/>
          <w:sz w:val="28"/>
        </w:rPr>
        <w:t>
      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p>
    <w:p>
      <w:pPr>
        <w:spacing w:after="0"/>
        <w:ind w:left="0"/>
        <w:jc w:val="both"/>
      </w:pPr>
      <w:r>
        <w:rPr>
          <w:rFonts w:ascii="Times New Roman"/>
          <w:b w:val="false"/>
          <w:i w:val="false"/>
          <w:color w:val="000000"/>
          <w:sz w:val="28"/>
        </w:rPr>
        <w:t>
      2) экономически, технологически и иным образом необоснованного установления субъектами рынка различных цен (тарифов) на один и тот же товар;</w:t>
      </w:r>
    </w:p>
    <w:p>
      <w:pPr>
        <w:spacing w:after="0"/>
        <w:ind w:left="0"/>
        <w:jc w:val="both"/>
      </w:pPr>
      <w:r>
        <w:rPr>
          <w:rFonts w:ascii="Times New Roman"/>
          <w:b w:val="false"/>
          <w:i w:val="false"/>
          <w:color w:val="000000"/>
          <w:sz w:val="28"/>
        </w:rPr>
        <w:t>
      3) необоснованного ограничения или прекращения реализации товаров;</w:t>
      </w:r>
    </w:p>
    <w:p>
      <w:pPr>
        <w:spacing w:after="0"/>
        <w:ind w:left="0"/>
        <w:jc w:val="both"/>
      </w:pPr>
      <w:r>
        <w:rPr>
          <w:rFonts w:ascii="Times New Roman"/>
          <w:b w:val="false"/>
          <w:i w:val="false"/>
          <w:color w:val="000000"/>
          <w:sz w:val="28"/>
        </w:rPr>
        <w:t>
      4)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p>
    <w:p>
      <w:pPr>
        <w:spacing w:after="0"/>
        <w:ind w:left="0"/>
        <w:jc w:val="both"/>
      </w:pPr>
      <w:r>
        <w:rPr>
          <w:rFonts w:ascii="Times New Roman"/>
          <w:b w:val="false"/>
          <w:i w:val="false"/>
          <w:color w:val="000000"/>
          <w:sz w:val="28"/>
        </w:rPr>
        <w:t>
      5)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p>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либо являющиеся договорами государственно-частного партнерства, в том числе договорами концессии, комплексной предпринимательской лицензии (франчайзинга).</w:t>
      </w:r>
    </w:p>
    <w:p>
      <w:pPr>
        <w:spacing w:after="0"/>
        <w:ind w:left="0"/>
        <w:jc w:val="both"/>
      </w:pPr>
      <w:r>
        <w:rPr>
          <w:rFonts w:ascii="Times New Roman"/>
          <w:b w:val="false"/>
          <w:i w:val="false"/>
          <w:color w:val="000000"/>
          <w:sz w:val="28"/>
        </w:rPr>
        <w:t>
      4. Антиконкурентные соглашения могут быть заключены (достигнуты) в письменной и (или) устной форме.";</w:t>
      </w:r>
    </w:p>
    <w:p>
      <w:pPr>
        <w:spacing w:after="0"/>
        <w:ind w:left="0"/>
        <w:jc w:val="both"/>
      </w:pPr>
      <w:r>
        <w:rPr>
          <w:rFonts w:ascii="Times New Roman"/>
          <w:b w:val="false"/>
          <w:i w:val="false"/>
          <w:color w:val="000000"/>
          <w:sz w:val="28"/>
        </w:rPr>
        <w:t>
      "7.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товаров при условии, что такие соглашения не привели или не могут привести к ограничению или устранению конкуренции.";</w:t>
      </w:r>
    </w:p>
    <w:bookmarkStart w:name="z74" w:id="4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170 изложить в следующей редакции:</w:t>
      </w:r>
    </w:p>
    <w:bookmarkEnd w:id="48"/>
    <w:p>
      <w:pPr>
        <w:spacing w:after="0"/>
        <w:ind w:left="0"/>
        <w:jc w:val="both"/>
      </w:pPr>
      <w:r>
        <w:rPr>
          <w:rFonts w:ascii="Times New Roman"/>
          <w:b w:val="false"/>
          <w:i w:val="false"/>
          <w:color w:val="000000"/>
          <w:sz w:val="28"/>
        </w:rPr>
        <w:t xml:space="preserve">
      "2. Действия субъектов рынка,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быть признаны согласованными, если они удовлетворяют в совокупности следующим условиям:</w:t>
      </w:r>
    </w:p>
    <w:p>
      <w:pPr>
        <w:spacing w:after="0"/>
        <w:ind w:left="0"/>
        <w:jc w:val="both"/>
      </w:pPr>
      <w:r>
        <w:rPr>
          <w:rFonts w:ascii="Times New Roman"/>
          <w:b w:val="false"/>
          <w:i w:val="false"/>
          <w:color w:val="000000"/>
          <w:sz w:val="28"/>
        </w:rPr>
        <w:t>
      1) данные действия ограничивают конкуренцию;</w:t>
      </w:r>
    </w:p>
    <w:p>
      <w:pPr>
        <w:spacing w:after="0"/>
        <w:ind w:left="0"/>
        <w:jc w:val="both"/>
      </w:pPr>
      <w:r>
        <w:rPr>
          <w:rFonts w:ascii="Times New Roman"/>
          <w:b w:val="false"/>
          <w:i w:val="false"/>
          <w:color w:val="000000"/>
          <w:sz w:val="28"/>
        </w:rPr>
        <w:t>
      2) результат таких действий соответствует интересам каждого из субъектов рынка;</w:t>
      </w:r>
    </w:p>
    <w:p>
      <w:pPr>
        <w:spacing w:after="0"/>
        <w:ind w:left="0"/>
        <w:jc w:val="both"/>
      </w:pPr>
      <w:r>
        <w:rPr>
          <w:rFonts w:ascii="Times New Roman"/>
          <w:b w:val="false"/>
          <w:i w:val="false"/>
          <w:color w:val="000000"/>
          <w:sz w:val="28"/>
        </w:rPr>
        <w:t>
      3) действия субъектов рынка заранее известны каждому из них в связи с публичным заявлением одного из них или публичным размещением информации одним из них о совершении таких действий;</w:t>
      </w:r>
    </w:p>
    <w:p>
      <w:pPr>
        <w:spacing w:after="0"/>
        <w:ind w:left="0"/>
        <w:jc w:val="both"/>
      </w:pPr>
      <w:r>
        <w:rPr>
          <w:rFonts w:ascii="Times New Roman"/>
          <w:b w:val="false"/>
          <w:i w:val="false"/>
          <w:color w:val="000000"/>
          <w:sz w:val="28"/>
        </w:rPr>
        <w:t>
      4) действия каждого из указанных субъектов рынка вызваны действиями иных субъектов рынка, участвующих в согласованных действиях;</w:t>
      </w:r>
    </w:p>
    <w:p>
      <w:pPr>
        <w:spacing w:after="0"/>
        <w:ind w:left="0"/>
        <w:jc w:val="both"/>
      </w:pPr>
      <w:r>
        <w:rPr>
          <w:rFonts w:ascii="Times New Roman"/>
          <w:b w:val="false"/>
          <w:i w:val="false"/>
          <w:color w:val="000000"/>
          <w:sz w:val="28"/>
        </w:rPr>
        <w:t>
      5) действия субъектов рынка не являются следствием обстоятельств, в равной мере влияющих на данных субъектов рынка (изменение налогового и иного законодательства Республики Казахстан, динамики потребления, тарифов на услуги субъектов естественных монополий, цен на сырье и товары, используемые при производстве, реализации товаров);</w:t>
      </w:r>
    </w:p>
    <w:p>
      <w:pPr>
        <w:spacing w:after="0"/>
        <w:ind w:left="0"/>
        <w:jc w:val="both"/>
      </w:pPr>
      <w:r>
        <w:rPr>
          <w:rFonts w:ascii="Times New Roman"/>
          <w:b w:val="false"/>
          <w:i w:val="false"/>
          <w:color w:val="000000"/>
          <w:sz w:val="28"/>
        </w:rPr>
        <w:t>
      6) совокупная доля субъектов рынка на соответствующем товарном рынке составляет тридцать пять и более процентов. При этом минимальная величина доли одного субъекта рынка на соответствующем товарном рынке должна составлять пять и более процентов.";</w:t>
      </w:r>
    </w:p>
    <w:bookmarkStart w:name="z75" w:id="4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172</w:t>
      </w:r>
      <w:r>
        <w:rPr>
          <w:rFonts w:ascii="Times New Roman"/>
          <w:b w:val="false"/>
          <w:i w:val="false"/>
          <w:color w:val="000000"/>
          <w:sz w:val="28"/>
        </w:rPr>
        <w:t xml:space="preserve"> дополнить пунктом 8 следующего содержания:</w:t>
      </w:r>
    </w:p>
    <w:bookmarkEnd w:id="49"/>
    <w:p>
      <w:pPr>
        <w:spacing w:after="0"/>
        <w:ind w:left="0"/>
        <w:jc w:val="both"/>
      </w:pPr>
      <w:r>
        <w:rPr>
          <w:rFonts w:ascii="Times New Roman"/>
          <w:b w:val="false"/>
          <w:i w:val="false"/>
          <w:color w:val="000000"/>
          <w:sz w:val="28"/>
        </w:rPr>
        <w:t>
      "8. Субъект рынка вправе представлять в антимонопольный орган доказательства того, что положение этого субъекта рынка на товарном рынке не может быть признано доминирующим.</w:t>
      </w:r>
    </w:p>
    <w:p>
      <w:pPr>
        <w:spacing w:after="0"/>
        <w:ind w:left="0"/>
        <w:jc w:val="both"/>
      </w:pPr>
      <w:r>
        <w:rPr>
          <w:rFonts w:ascii="Times New Roman"/>
          <w:b w:val="false"/>
          <w:i w:val="false"/>
          <w:color w:val="000000"/>
          <w:sz w:val="28"/>
        </w:rPr>
        <w:t>
      Антимонопольный орган в течение пятнадцати рабочих дней со дня поступления рассматривает представленные доказательства и принимает соответствующее решение, которое направляется субъекту рынка.";</w:t>
      </w:r>
    </w:p>
    <w:bookmarkStart w:name="z76" w:id="50"/>
    <w:p>
      <w:pPr>
        <w:spacing w:after="0"/>
        <w:ind w:left="0"/>
        <w:jc w:val="both"/>
      </w:pPr>
      <w:r>
        <w:rPr>
          <w:rFonts w:ascii="Times New Roman"/>
          <w:b w:val="false"/>
          <w:i w:val="false"/>
          <w:color w:val="000000"/>
          <w:sz w:val="28"/>
        </w:rPr>
        <w:t xml:space="preserve">
      16) абзац первый, подпункты 2), 5) и 7) </w:t>
      </w:r>
      <w:r>
        <w:rPr>
          <w:rFonts w:ascii="Times New Roman"/>
          <w:b w:val="false"/>
          <w:i w:val="false"/>
          <w:color w:val="000000"/>
          <w:sz w:val="28"/>
        </w:rPr>
        <w:t>статьи 174</w:t>
      </w:r>
      <w:r>
        <w:rPr>
          <w:rFonts w:ascii="Times New Roman"/>
          <w:b w:val="false"/>
          <w:i w:val="false"/>
          <w:color w:val="000000"/>
          <w:sz w:val="28"/>
        </w:rPr>
        <w:t xml:space="preserve"> изложить в следующей редакции:</w:t>
      </w:r>
    </w:p>
    <w:bookmarkEnd w:id="50"/>
    <w:p>
      <w:pPr>
        <w:spacing w:after="0"/>
        <w:ind w:left="0"/>
        <w:jc w:val="both"/>
      </w:pPr>
      <w:r>
        <w:rPr>
          <w:rFonts w:ascii="Times New Roman"/>
          <w:b w:val="false"/>
          <w:i w:val="false"/>
          <w:color w:val="000000"/>
          <w:sz w:val="28"/>
        </w:rPr>
        <w:t>
      "Запрещаются действия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субъекта рынка или неопределенного круга потребителей, в том числе такие действия, как:";</w:t>
      </w:r>
    </w:p>
    <w:p>
      <w:pPr>
        <w:spacing w:after="0"/>
        <w:ind w:left="0"/>
        <w:jc w:val="both"/>
      </w:pP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 в том числе, когда это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p>
      <w:pPr>
        <w:spacing w:after="0"/>
        <w:ind w:left="0"/>
        <w:jc w:val="both"/>
      </w:pPr>
      <w:r>
        <w:rPr>
          <w:rFonts w:ascii="Times New Roman"/>
          <w:b w:val="false"/>
          <w:i w:val="false"/>
          <w:color w:val="000000"/>
          <w:sz w:val="28"/>
        </w:rPr>
        <w:t>
      "5) необоснованный отказ от заключения договора или от реализации товара с отдельными покупателями при наличии на момент обращения возможности производства или реализации соответствующего товара либо уклонение, выразившееся в непредставлении ответа на предложение о заключении такого договора в срок, превышающий тридцать календарных дней.</w:t>
      </w:r>
    </w:p>
    <w:p>
      <w:pPr>
        <w:spacing w:after="0"/>
        <w:ind w:left="0"/>
        <w:jc w:val="both"/>
      </w:pPr>
      <w:r>
        <w:rPr>
          <w:rFonts w:ascii="Times New Roman"/>
          <w:b w:val="false"/>
          <w:i w:val="false"/>
          <w:color w:val="000000"/>
          <w:sz w:val="28"/>
        </w:rPr>
        <w:t>
      При этом отказ либо уклонение считается обоснованным в случае, если в момент обращения покупателя отсутствует требуемый объем производимого или реализуемого товара, в том числе в связи с заключением договоров о продаже соответствующего товара;";</w:t>
      </w:r>
    </w:p>
    <w:p>
      <w:pPr>
        <w:spacing w:after="0"/>
        <w:ind w:left="0"/>
        <w:jc w:val="both"/>
      </w:pP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субъектов рынка при наличии возможности производства или поставки;";</w:t>
      </w:r>
    </w:p>
    <w:bookmarkStart w:name="z77" w:id="5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9</w:t>
      </w:r>
      <w:r>
        <w:rPr>
          <w:rFonts w:ascii="Times New Roman"/>
          <w:b w:val="false"/>
          <w:i w:val="false"/>
          <w:color w:val="000000"/>
          <w:sz w:val="28"/>
        </w:rPr>
        <w:t xml:space="preserve"> статьи 192 изложить в следующей редакции:</w:t>
      </w:r>
    </w:p>
    <w:bookmarkEnd w:id="51"/>
    <w:p>
      <w:pPr>
        <w:spacing w:after="0"/>
        <w:ind w:left="0"/>
        <w:jc w:val="both"/>
      </w:pPr>
      <w:r>
        <w:rPr>
          <w:rFonts w:ascii="Times New Roman"/>
          <w:b w:val="false"/>
          <w:i w:val="false"/>
          <w:color w:val="000000"/>
          <w:sz w:val="28"/>
        </w:rPr>
        <w:t xml:space="preserve">
      "9. Требования частей первой и второй </w:t>
      </w:r>
      <w:r>
        <w:rPr>
          <w:rFonts w:ascii="Times New Roman"/>
          <w:b w:val="false"/>
          <w:i w:val="false"/>
          <w:color w:val="000000"/>
          <w:sz w:val="28"/>
        </w:rPr>
        <w:t>пункта 4</w:t>
      </w:r>
      <w:r>
        <w:rPr>
          <w:rFonts w:ascii="Times New Roman"/>
          <w:b w:val="false"/>
          <w:i w:val="false"/>
          <w:color w:val="000000"/>
          <w:sz w:val="28"/>
        </w:rPr>
        <w:t xml:space="preserve">,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статьи распространяются только на случаи, предусмотренные подпунктами 5) и 6) части первой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Start w:name="z78" w:id="5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194</w:t>
      </w:r>
      <w:r>
        <w:rPr>
          <w:rFonts w:ascii="Times New Roman"/>
          <w:b w:val="false"/>
          <w:i w:val="false"/>
          <w:color w:val="000000"/>
          <w:sz w:val="28"/>
        </w:rPr>
        <w:t>:</w:t>
      </w:r>
    </w:p>
    <w:bookmarkEnd w:id="52"/>
    <w:bookmarkStart w:name="z79" w:id="53"/>
    <w:p>
      <w:pPr>
        <w:spacing w:after="0"/>
        <w:ind w:left="0"/>
        <w:jc w:val="both"/>
      </w:pPr>
      <w:r>
        <w:rPr>
          <w:rFonts w:ascii="Times New Roman"/>
          <w:b w:val="false"/>
          <w:i w:val="false"/>
          <w:color w:val="000000"/>
          <w:sz w:val="28"/>
        </w:rPr>
        <w:t xml:space="preserve">
      заголовок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53"/>
    <w:p>
      <w:pPr>
        <w:spacing w:after="0"/>
        <w:ind w:left="0"/>
        <w:jc w:val="both"/>
      </w:pPr>
      <w:r>
        <w:rPr>
          <w:rFonts w:ascii="Times New Roman"/>
          <w:b w:val="false"/>
          <w:i w:val="false"/>
          <w:color w:val="000000"/>
          <w:sz w:val="28"/>
        </w:rPr>
        <w:t>
      "Статья 194. Антиконкурентные действия (бездействие), соглашения государственных, местных исполнительных органов, организаций, наделенных государством функциями регулирования деятельности субъектов рынка</w:t>
      </w:r>
    </w:p>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выразившиеся в действиях (бездействии), принятии актов либо решений, которые привели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p>
    <w:bookmarkStart w:name="z80" w:id="5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4"/>
    <w:p>
      <w:pPr>
        <w:spacing w:after="0"/>
        <w:ind w:left="0"/>
        <w:jc w:val="both"/>
      </w:pPr>
      <w:r>
        <w:rPr>
          <w:rFonts w:ascii="Times New Roman"/>
          <w:b w:val="false"/>
          <w:i w:val="false"/>
          <w:color w:val="000000"/>
          <w:sz w:val="28"/>
        </w:rPr>
        <w:t>
      "2. Антиконкурентными действиями (бездействием) государственных, местных исполнительных органов, организаций, наделенных государством функциями регулирования деятельности субъектов рынка, в том числе признаются:";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Запрещаются соглашения между государственными, местными исполнительными органами, органами местного самоуправления, организациями, наделенными государством функциями регулирования деятельности субъектов рынка, или между ними и субъектами рынка, если такие соглашения приводят или могут привести к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p>
    <w:bookmarkStart w:name="z82" w:id="55"/>
    <w:p>
      <w:pPr>
        <w:spacing w:after="0"/>
        <w:ind w:left="0"/>
        <w:jc w:val="both"/>
      </w:pPr>
      <w:r>
        <w:rPr>
          <w:rFonts w:ascii="Times New Roman"/>
          <w:b w:val="false"/>
          <w:i w:val="false"/>
          <w:color w:val="000000"/>
          <w:sz w:val="28"/>
        </w:rPr>
        <w:t>
      дополнить пунктами 4, 5, 6, 7 и 8 следующего содержания:</w:t>
      </w:r>
    </w:p>
    <w:bookmarkEnd w:id="55"/>
    <w:p>
      <w:pPr>
        <w:spacing w:after="0"/>
        <w:ind w:left="0"/>
        <w:jc w:val="both"/>
      </w:pPr>
      <w:r>
        <w:rPr>
          <w:rFonts w:ascii="Times New Roman"/>
          <w:b w:val="false"/>
          <w:i w:val="false"/>
          <w:color w:val="000000"/>
          <w:sz w:val="28"/>
        </w:rPr>
        <w:t>
      "4. Проект заключения по результатам расследования нарушений законодательства Республики Казахстан в области защиты конкуренции в отношении Национального Банка Республики Казахстан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p>
      <w:pPr>
        <w:spacing w:after="0"/>
        <w:ind w:left="0"/>
        <w:jc w:val="both"/>
      </w:pPr>
      <w:r>
        <w:rPr>
          <w:rFonts w:ascii="Times New Roman"/>
          <w:b w:val="false"/>
          <w:i w:val="false"/>
          <w:color w:val="000000"/>
          <w:sz w:val="28"/>
        </w:rPr>
        <w:t>
      5. В случае несогласия с доводами, приведенными в проекте заключения по результатам расследования нарушений законодательства Республики Казахстан в области защиты конкуренции и обращения Национального Банка Республики Казахстан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 в состав которой входят представители Национального Банка Республики Казахстан и антимонопольного органа.</w:t>
      </w:r>
    </w:p>
    <w:p>
      <w:pPr>
        <w:spacing w:after="0"/>
        <w:ind w:left="0"/>
        <w:jc w:val="both"/>
      </w:pPr>
      <w:r>
        <w:rPr>
          <w:rFonts w:ascii="Times New Roman"/>
          <w:b w:val="false"/>
          <w:i w:val="false"/>
          <w:color w:val="000000"/>
          <w:sz w:val="28"/>
        </w:rPr>
        <w:t>
      6.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pPr>
        <w:spacing w:after="0"/>
        <w:ind w:left="0"/>
        <w:jc w:val="both"/>
      </w:pPr>
      <w:r>
        <w:rPr>
          <w:rFonts w:ascii="Times New Roman"/>
          <w:b w:val="false"/>
          <w:i w:val="false"/>
          <w:color w:val="000000"/>
          <w:sz w:val="28"/>
        </w:rPr>
        <w:t>
      7. По результатам рассмотрения проекта заключения согласительная комиссия выносит замечания и рекомендации о наличии (отсутствии) замечаний.</w:t>
      </w:r>
    </w:p>
    <w:p>
      <w:pPr>
        <w:spacing w:after="0"/>
        <w:ind w:left="0"/>
        <w:jc w:val="both"/>
      </w:pPr>
      <w:r>
        <w:rPr>
          <w:rFonts w:ascii="Times New Roman"/>
          <w:b w:val="false"/>
          <w:i w:val="false"/>
          <w:color w:val="000000"/>
          <w:sz w:val="28"/>
        </w:rPr>
        <w:t>
      В случае принятия замечаний к проекту заключения антимонопольным органом осуществляется его доработка и в срок не позднее пяти календарных дней повторно представляется на рассмотрение согласительной комиссии.</w:t>
      </w:r>
    </w:p>
    <w:p>
      <w:pPr>
        <w:spacing w:after="0"/>
        <w:ind w:left="0"/>
        <w:jc w:val="both"/>
      </w:pPr>
      <w:r>
        <w:rPr>
          <w:rFonts w:ascii="Times New Roman"/>
          <w:b w:val="false"/>
          <w:i w:val="false"/>
          <w:color w:val="000000"/>
          <w:sz w:val="28"/>
        </w:rPr>
        <w:t>
      При непринятии антимонопольным органом замечаний к проекту заключения представляются обоснования причин несогласия в адрес согласительной комиссии.</w:t>
      </w:r>
    </w:p>
    <w:p>
      <w:pPr>
        <w:spacing w:after="0"/>
        <w:ind w:left="0"/>
        <w:jc w:val="both"/>
      </w:pPr>
      <w:r>
        <w:rPr>
          <w:rFonts w:ascii="Times New Roman"/>
          <w:b w:val="false"/>
          <w:i w:val="false"/>
          <w:color w:val="000000"/>
          <w:sz w:val="28"/>
        </w:rPr>
        <w:t>
      Решение антимонопольного органа об утверждении заключения принимается в случае отсутствия замечаний согласительной комиссии к проекту заключения и оформляется приказом антимонопольного органа в срок не более десяти календарных дней со дня завершения расследования.</w:t>
      </w:r>
    </w:p>
    <w:p>
      <w:pPr>
        <w:spacing w:after="0"/>
        <w:ind w:left="0"/>
        <w:jc w:val="both"/>
      </w:pPr>
      <w:r>
        <w:rPr>
          <w:rFonts w:ascii="Times New Roman"/>
          <w:b w:val="false"/>
          <w:i w:val="false"/>
          <w:color w:val="000000"/>
          <w:sz w:val="28"/>
        </w:rPr>
        <w:t>
      8. Порядок действия согласительной комиссии и ее состав определяются антимонопольным органом по согласованию с Национальным Банком Республики Казахстан.";</w:t>
      </w:r>
    </w:p>
    <w:bookmarkStart w:name="z83" w:id="56"/>
    <w:p>
      <w:pPr>
        <w:spacing w:after="0"/>
        <w:ind w:left="0"/>
        <w:jc w:val="both"/>
      </w:pPr>
      <w:r>
        <w:rPr>
          <w:rFonts w:ascii="Times New Roman"/>
          <w:b w:val="false"/>
          <w:i w:val="false"/>
          <w:color w:val="000000"/>
          <w:sz w:val="28"/>
        </w:rPr>
        <w:t>
      19) дополнить статьей 195-1 следующего содержания:</w:t>
      </w:r>
    </w:p>
    <w:bookmarkEnd w:id="56"/>
    <w:p>
      <w:pPr>
        <w:spacing w:after="0"/>
        <w:ind w:left="0"/>
        <w:jc w:val="both"/>
      </w:pPr>
      <w:r>
        <w:rPr>
          <w:rFonts w:ascii="Times New Roman"/>
          <w:b w:val="false"/>
          <w:i w:val="false"/>
          <w:color w:val="000000"/>
          <w:sz w:val="28"/>
        </w:rPr>
        <w:t>
      "Статья 195-1. Антимонопольный комплаенс</w:t>
      </w:r>
    </w:p>
    <w:p>
      <w:pPr>
        <w:spacing w:after="0"/>
        <w:ind w:left="0"/>
        <w:jc w:val="both"/>
      </w:pPr>
      <w:r>
        <w:rPr>
          <w:rFonts w:ascii="Times New Roman"/>
          <w:b w:val="false"/>
          <w:i w:val="false"/>
          <w:color w:val="000000"/>
          <w:sz w:val="28"/>
        </w:rPr>
        <w:t>
      1. Антимонопольным комплаенсом является система мер по предупреждению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2. Для внедрения антимонопольного комплаенса субъект (субъекты) рынка вправе принимать акты антимонопольного комплаенса:</w:t>
      </w:r>
    </w:p>
    <w:p>
      <w:pPr>
        <w:spacing w:after="0"/>
        <w:ind w:left="0"/>
        <w:jc w:val="both"/>
      </w:pPr>
      <w:r>
        <w:rPr>
          <w:rFonts w:ascii="Times New Roman"/>
          <w:b w:val="false"/>
          <w:i w:val="false"/>
          <w:color w:val="000000"/>
          <w:sz w:val="28"/>
        </w:rPr>
        <w:t>
      1) внешний акт, предусматривающий политику и правила добросовестной конкуренции субъекта (субъектов) рынка на соответствующем товарном рынке;</w:t>
      </w:r>
    </w:p>
    <w:p>
      <w:pPr>
        <w:spacing w:after="0"/>
        <w:ind w:left="0"/>
        <w:jc w:val="both"/>
      </w:pPr>
      <w:r>
        <w:rPr>
          <w:rFonts w:ascii="Times New Roman"/>
          <w:b w:val="false"/>
          <w:i w:val="false"/>
          <w:color w:val="000000"/>
          <w:sz w:val="28"/>
        </w:rPr>
        <w:t>
      2) внутренний акт, предусматривающий методы, способы оценки рисков, порядок организации работ субъектом (субъектами) рынка по управлению рисками совершения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Субъект (субъекты) рынка вправе направить в антимонопольный орган проект внешнего акта антимонопольного комплаенса для установления его соответствия типовому внешнему акту антимонопольного комплаенса, который подлежит рассмотрению в течение месяца с момента поступления проекта внешнего акта антимонопольного комплаенса.</w:t>
      </w:r>
    </w:p>
    <w:p>
      <w:pPr>
        <w:spacing w:after="0"/>
        <w:ind w:left="0"/>
        <w:jc w:val="both"/>
      </w:pPr>
      <w:r>
        <w:rPr>
          <w:rFonts w:ascii="Times New Roman"/>
          <w:b w:val="false"/>
          <w:i w:val="false"/>
          <w:color w:val="000000"/>
          <w:sz w:val="28"/>
        </w:rPr>
        <w:t>
      4. Рассмотренный антимонопольным органом проект внешнего акта антимонопольного комплаенса в случае установления его соответствия типовому внешнему акту антимонопольного комплаенса является актом разъяснения законодательства Республики Казахстан в области защиты конкуренции в отношении конкретного субъекта рынка (конкретных субъектов рынка) или применительно к конкретной ситуации.";</w:t>
      </w:r>
    </w:p>
    <w:bookmarkStart w:name="z84" w:id="5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196</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Анализ состояния конкуренции на товарных рынках проводится с целью определения уровня конкуренции, выявления субъектов рынка,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p>
      <w:pPr>
        <w:spacing w:after="0"/>
        <w:ind w:left="0"/>
        <w:jc w:val="both"/>
      </w:pPr>
      <w:r>
        <w:rPr>
          <w:rFonts w:ascii="Times New Roman"/>
          <w:b w:val="false"/>
          <w:i w:val="false"/>
          <w:color w:val="000000"/>
          <w:sz w:val="28"/>
        </w:rPr>
        <w:t>
      1) осуществления государственного контроля за экономической концентрацией;</w:t>
      </w:r>
    </w:p>
    <w:p>
      <w:pPr>
        <w:spacing w:after="0"/>
        <w:ind w:left="0"/>
        <w:jc w:val="both"/>
      </w:pPr>
      <w:r>
        <w:rPr>
          <w:rFonts w:ascii="Times New Roman"/>
          <w:b w:val="false"/>
          <w:i w:val="false"/>
          <w:color w:val="000000"/>
          <w:sz w:val="28"/>
        </w:rPr>
        <w:t>
      2) определения доли доминирования субъекта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p>
      <w:pPr>
        <w:spacing w:after="0"/>
        <w:ind w:left="0"/>
        <w:jc w:val="both"/>
      </w:pPr>
      <w:r>
        <w:rPr>
          <w:rFonts w:ascii="Times New Roman"/>
          <w:b w:val="false"/>
          <w:i w:val="false"/>
          <w:color w:val="000000"/>
          <w:sz w:val="28"/>
        </w:rPr>
        <w:t>
      3) установления целесообразности присутствия государства в предпринимательской среде.</w:t>
      </w:r>
    </w:p>
    <w:p>
      <w:pPr>
        <w:spacing w:after="0"/>
        <w:ind w:left="0"/>
        <w:jc w:val="both"/>
      </w:pPr>
      <w:r>
        <w:rPr>
          <w:rFonts w:ascii="Times New Roman"/>
          <w:b w:val="false"/>
          <w:i w:val="false"/>
          <w:color w:val="000000"/>
          <w:sz w:val="28"/>
        </w:rPr>
        <w:t>
      2. Анализ состояния конкуренции на товарных рынках проводится в соответствии с методикой по проведению анализа состояния конкуренции на товарном рынке, утверждаемой антимонопольным органом, и методикой по проведению анализа состояния конкуренции в отношении финансовых организаций, утверждаемой антимонопольным органом по согласованию с Национальным Банком Республики Казахстан.</w:t>
      </w:r>
    </w:p>
    <w:p>
      <w:pPr>
        <w:spacing w:after="0"/>
        <w:ind w:left="0"/>
        <w:jc w:val="both"/>
      </w:pPr>
      <w:r>
        <w:rPr>
          <w:rFonts w:ascii="Times New Roman"/>
          <w:b w:val="false"/>
          <w:i w:val="false"/>
          <w:color w:val="000000"/>
          <w:sz w:val="28"/>
        </w:rPr>
        <w:t>
      Срок проведения анализа состояния конкуренции на товарных рынках составляет не более двенадцати месяцев.</w:t>
      </w:r>
    </w:p>
    <w:p>
      <w:pPr>
        <w:spacing w:after="0"/>
        <w:ind w:left="0"/>
        <w:jc w:val="both"/>
      </w:pPr>
      <w:r>
        <w:rPr>
          <w:rFonts w:ascii="Times New Roman"/>
          <w:b w:val="false"/>
          <w:i w:val="false"/>
          <w:color w:val="000000"/>
          <w:sz w:val="28"/>
        </w:rPr>
        <w:t>
      3. Анализ состояния конкуренции на товарных рынках включает следующие этапы:</w:t>
      </w:r>
    </w:p>
    <w:p>
      <w:pPr>
        <w:spacing w:after="0"/>
        <w:ind w:left="0"/>
        <w:jc w:val="both"/>
      </w:pPr>
      <w:r>
        <w:rPr>
          <w:rFonts w:ascii="Times New Roman"/>
          <w:b w:val="false"/>
          <w:i w:val="false"/>
          <w:color w:val="000000"/>
          <w:sz w:val="28"/>
        </w:rPr>
        <w:t>
      1) определение критериев взаимозаменяемости товаров;</w:t>
      </w:r>
    </w:p>
    <w:p>
      <w:pPr>
        <w:spacing w:after="0"/>
        <w:ind w:left="0"/>
        <w:jc w:val="both"/>
      </w:pPr>
      <w:r>
        <w:rPr>
          <w:rFonts w:ascii="Times New Roman"/>
          <w:b w:val="false"/>
          <w:i w:val="false"/>
          <w:color w:val="000000"/>
          <w:sz w:val="28"/>
        </w:rPr>
        <w:t>
      2) определение границ товарного рынка;</w:t>
      </w:r>
    </w:p>
    <w:p>
      <w:pPr>
        <w:spacing w:after="0"/>
        <w:ind w:left="0"/>
        <w:jc w:val="both"/>
      </w:pPr>
      <w:r>
        <w:rPr>
          <w:rFonts w:ascii="Times New Roman"/>
          <w:b w:val="false"/>
          <w:i w:val="false"/>
          <w:color w:val="000000"/>
          <w:sz w:val="28"/>
        </w:rPr>
        <w:t>
      3) определение временного интервала исследования товарного рынка;</w:t>
      </w:r>
    </w:p>
    <w:p>
      <w:pPr>
        <w:spacing w:after="0"/>
        <w:ind w:left="0"/>
        <w:jc w:val="both"/>
      </w:pPr>
      <w:r>
        <w:rPr>
          <w:rFonts w:ascii="Times New Roman"/>
          <w:b w:val="false"/>
          <w:i w:val="false"/>
          <w:color w:val="000000"/>
          <w:sz w:val="28"/>
        </w:rPr>
        <w:t>
      4) определение состава субъектов рынка, действующих на товарном рынке;</w:t>
      </w:r>
    </w:p>
    <w:p>
      <w:pPr>
        <w:spacing w:after="0"/>
        <w:ind w:left="0"/>
        <w:jc w:val="both"/>
      </w:pPr>
      <w:r>
        <w:rPr>
          <w:rFonts w:ascii="Times New Roman"/>
          <w:b w:val="false"/>
          <w:i w:val="false"/>
          <w:color w:val="000000"/>
          <w:sz w:val="28"/>
        </w:rPr>
        <w:t>
      5) расчет объема товарного рынка и долей субъектов рынка;</w:t>
      </w:r>
    </w:p>
    <w:p>
      <w:pPr>
        <w:spacing w:after="0"/>
        <w:ind w:left="0"/>
        <w:jc w:val="both"/>
      </w:pPr>
      <w:r>
        <w:rPr>
          <w:rFonts w:ascii="Times New Roman"/>
          <w:b w:val="false"/>
          <w:i w:val="false"/>
          <w:color w:val="000000"/>
          <w:sz w:val="28"/>
        </w:rPr>
        <w:t>
      6) оценка состояния конкурентной среды на товарном рынке;</w:t>
      </w:r>
    </w:p>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pPr>
        <w:spacing w:after="0"/>
        <w:ind w:left="0"/>
        <w:jc w:val="both"/>
      </w:pPr>
      <w:r>
        <w:rPr>
          <w:rFonts w:ascii="Times New Roman"/>
          <w:b w:val="false"/>
          <w:i w:val="false"/>
          <w:color w:val="000000"/>
          <w:sz w:val="28"/>
        </w:rPr>
        <w:t>
      8) выводы по результатам проведенного анализа состояния конкуренции на товарном рынке, которые отражаются в заключении.";</w:t>
      </w:r>
    </w:p>
    <w:bookmarkStart w:name="z86" w:id="5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8"/>
    <w:p>
      <w:pPr>
        <w:spacing w:after="0"/>
        <w:ind w:left="0"/>
        <w:jc w:val="both"/>
      </w:pPr>
      <w:r>
        <w:rPr>
          <w:rFonts w:ascii="Times New Roman"/>
          <w:b w:val="false"/>
          <w:i w:val="false"/>
          <w:color w:val="000000"/>
          <w:sz w:val="28"/>
        </w:rPr>
        <w:t xml:space="preserve">
      "Под товаром в </w:t>
      </w:r>
      <w:r>
        <w:rPr>
          <w:rFonts w:ascii="Times New Roman"/>
          <w:b w:val="false"/>
          <w:i w:val="false"/>
          <w:color w:val="000000"/>
          <w:sz w:val="28"/>
        </w:rPr>
        <w:t>статьях 8</w:t>
      </w:r>
      <w:r>
        <w:rPr>
          <w:rFonts w:ascii="Times New Roman"/>
          <w:b w:val="false"/>
          <w:i w:val="false"/>
          <w:color w:val="000000"/>
          <w:sz w:val="28"/>
        </w:rPr>
        <w:t xml:space="preserve">, 90-6,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 </w:t>
      </w:r>
      <w:r>
        <w:rPr>
          <w:rFonts w:ascii="Times New Roman"/>
          <w:b w:val="false"/>
          <w:i w:val="false"/>
          <w:color w:val="000000"/>
          <w:sz w:val="28"/>
        </w:rPr>
        <w:t>231</w:t>
      </w:r>
      <w:r>
        <w:rPr>
          <w:rFonts w:ascii="Times New Roman"/>
          <w:b w:val="false"/>
          <w:i w:val="false"/>
          <w:color w:val="000000"/>
          <w:sz w:val="28"/>
        </w:rPr>
        <w:t xml:space="preserve"> настоящего Кодекса понимаются товар, работа, услуга, являющиеся объектом гражданского оборота.";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88" w:id="59"/>
    <w:p>
      <w:pPr>
        <w:spacing w:after="0"/>
        <w:ind w:left="0"/>
        <w:jc w:val="both"/>
      </w:pPr>
      <w:r>
        <w:rPr>
          <w:rFonts w:ascii="Times New Roman"/>
          <w:b w:val="false"/>
          <w:i w:val="false"/>
          <w:color w:val="000000"/>
          <w:sz w:val="28"/>
        </w:rPr>
        <w:t>
      дополнить пунктами 11 и 12 следующего содержания:</w:t>
      </w:r>
    </w:p>
    <w:bookmarkEnd w:id="59"/>
    <w:p>
      <w:pPr>
        <w:spacing w:after="0"/>
        <w:ind w:left="0"/>
        <w:jc w:val="both"/>
      </w:pPr>
      <w:r>
        <w:rPr>
          <w:rFonts w:ascii="Times New Roman"/>
          <w:b w:val="false"/>
          <w:i w:val="false"/>
          <w:color w:val="000000"/>
          <w:sz w:val="28"/>
        </w:rPr>
        <w:t xml:space="preserve">
      "11. При осуществлении государственного контроля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в целях определения доли (долей) доминирования субъекта (субъектов) рынка проводится анализ состояния конкуренции на товарных рынках, не включающий этапы, предусмотренные подпунктами 6) и 7)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В случае, если анализ состояния конкуренции на товарных рынках при выявлении признаков злоупотребления доминирующим или монопольным положением показал, что доля субъекта рынка составляет более тридцати пяти, но менее пятидесяти процентов или присутствует совокупное доминирование субъектов рынка, анализ и оценка состояния конкурентной среды на товарном рынке проводятся с соблюдением всех этапов,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Анализ с целью установления целесообразности присутствия государства в предпринимательской среде проводится на основании этапов,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а также включает оценку целесообразности присутствия на товарном рынке государственных предприятий и юридических лиц, более пятидесяти процентов акций (долей участия в уставном капитале) которых принадлежат государству, и аффилированных с ними юридических лиц, за исключением случаев, когда такое создание прямо предусмотрено настоящим Кодексом, законами Республики Казахстан, указами Президента Республики Казахстан или постановлениями Правительства Республики Казахстан.</w:t>
      </w:r>
    </w:p>
    <w:p>
      <w:pPr>
        <w:spacing w:after="0"/>
        <w:ind w:left="0"/>
        <w:jc w:val="both"/>
      </w:pPr>
      <w:r>
        <w:rPr>
          <w:rFonts w:ascii="Times New Roman"/>
          <w:b w:val="false"/>
          <w:i w:val="false"/>
          <w:color w:val="000000"/>
          <w:sz w:val="28"/>
        </w:rPr>
        <w:t xml:space="preserve">
      12. Анализ состояния конкуренции на товарных рынках осуществляется на основании информации, предоставляемой уполномоченным органом в сфере государственной статистики, государственными органами, субъектами рынка и их объединениями, а также информации, предоставляемой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Субъект рынка вправе представить антимонопольному органу имеющиеся у него результаты маркетинговых исследований, которые также могут использоваться антимонопольным органом в ходе проведения анализа.";</w:t>
      </w:r>
    </w:p>
    <w:bookmarkStart w:name="z89" w:id="6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199</w:t>
      </w:r>
      <w:r>
        <w:rPr>
          <w:rFonts w:ascii="Times New Roman"/>
          <w:b w:val="false"/>
          <w:i w:val="false"/>
          <w:color w:val="000000"/>
          <w:sz w:val="28"/>
        </w:rPr>
        <w:t>:</w:t>
      </w:r>
    </w:p>
    <w:bookmarkEnd w:id="60"/>
    <w:bookmarkStart w:name="z90" w:id="6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1"/>
    <w:p>
      <w:pPr>
        <w:spacing w:after="0"/>
        <w:ind w:left="0"/>
        <w:jc w:val="both"/>
      </w:pPr>
      <w:r>
        <w:rPr>
          <w:rFonts w:ascii="Times New Roman"/>
          <w:b w:val="false"/>
          <w:i w:val="false"/>
          <w:color w:val="000000"/>
          <w:sz w:val="28"/>
        </w:rPr>
        <w:t xml:space="preserve">
      "1. При наличии признаков недобросовестной конкуренции, а также признаков злоупотребления доминирующим или монопольным положением в действиях (бездействии) субъекта рынка, за исключением признаков, указанных в подпункте 1)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антимонопольный орган направляет субъекту рынка уведомление о наличии в его действиях (бездействии) признаков нарушения законодательства Республики Казахстан в области защиты конкуренции без проведения расследования.";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Если в течение одного календарного года с момента вынесения уведомления антимонопольный орган обнаружит в действиях (бездействии) того же субъекта рынка признаки того же нарушения законодательства Республики Казахстан в области защиты конкуренции, перечисленного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антимонопольный орган выносит решение о проведении расследования без направления уведомления.";</w:t>
      </w:r>
    </w:p>
    <w:bookmarkStart w:name="z92" w:id="6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200</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В целях предотвращения возникновения монопольного положения и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сделок (действий), указанных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либо его уведомлении о сделках, указанных в подпунктах 4) и 5)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w:t>
      </w:r>
    </w:p>
    <w:bookmarkStart w:name="z94" w:id="6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3"/>
    <w:p>
      <w:pPr>
        <w:spacing w:after="0"/>
        <w:ind w:left="0"/>
        <w:jc w:val="both"/>
      </w:pPr>
      <w:r>
        <w:rPr>
          <w:rFonts w:ascii="Times New Roman"/>
          <w:b w:val="false"/>
          <w:i w:val="false"/>
          <w:color w:val="000000"/>
          <w:sz w:val="28"/>
        </w:rPr>
        <w:t>
      "6. Экономическая концентрация, совершенная без согласия антимонопольного органа, которая привела к установлению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p>
    <w:bookmarkStart w:name="z95" w:id="6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3</w:t>
      </w:r>
      <w:r>
        <w:rPr>
          <w:rFonts w:ascii="Times New Roman"/>
          <w:b w:val="false"/>
          <w:i w:val="false"/>
          <w:color w:val="000000"/>
          <w:sz w:val="28"/>
        </w:rPr>
        <w:t xml:space="preserve"> статьи 201 изложить в следующей редакции:</w:t>
      </w:r>
    </w:p>
    <w:bookmarkEnd w:id="64"/>
    <w:p>
      <w:pPr>
        <w:spacing w:after="0"/>
        <w:ind w:left="0"/>
        <w:jc w:val="both"/>
      </w:pPr>
      <w:r>
        <w:rPr>
          <w:rFonts w:ascii="Times New Roman"/>
          <w:b w:val="false"/>
          <w:i w:val="false"/>
          <w:color w:val="000000"/>
          <w:sz w:val="28"/>
        </w:rPr>
        <w:t xml:space="preserve">
      "3. Согласие антимонопольного органа на осуществление сделок (действий), указанных в подпунктах 1),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либо его уведомление о сделках, указанных в подпунктах 4) и 5) </w:t>
      </w:r>
      <w:r>
        <w:rPr>
          <w:rFonts w:ascii="Times New Roman"/>
          <w:b w:val="false"/>
          <w:i w:val="false"/>
          <w:color w:val="000000"/>
          <w:sz w:val="28"/>
        </w:rPr>
        <w:t>пункта 1</w:t>
      </w:r>
      <w:r>
        <w:rPr>
          <w:rFonts w:ascii="Times New Roman"/>
          <w:b w:val="false"/>
          <w:i w:val="false"/>
          <w:color w:val="000000"/>
          <w:sz w:val="28"/>
        </w:rPr>
        <w:t xml:space="preserve">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установленный на дату подачи ходатайства (уведомления).";</w:t>
      </w:r>
    </w:p>
    <w:bookmarkStart w:name="z96" w:id="6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6</w:t>
      </w:r>
      <w:r>
        <w:rPr>
          <w:rFonts w:ascii="Times New Roman"/>
          <w:b w:val="false"/>
          <w:i w:val="false"/>
          <w:color w:val="000000"/>
          <w:sz w:val="28"/>
        </w:rPr>
        <w:t xml:space="preserve"> статьи 204 исключить;</w:t>
      </w:r>
    </w:p>
    <w:bookmarkEnd w:id="65"/>
    <w:bookmarkStart w:name="z97" w:id="6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5</w:t>
      </w:r>
      <w:r>
        <w:rPr>
          <w:rFonts w:ascii="Times New Roman"/>
          <w:b w:val="false"/>
          <w:i w:val="false"/>
          <w:color w:val="000000"/>
          <w:sz w:val="28"/>
        </w:rPr>
        <w:t xml:space="preserve"> статьи 205 изложить в следующей редакции:</w:t>
      </w:r>
    </w:p>
    <w:bookmarkEnd w:id="66"/>
    <w:p>
      <w:pPr>
        <w:spacing w:after="0"/>
        <w:ind w:left="0"/>
        <w:jc w:val="both"/>
      </w:pPr>
      <w:r>
        <w:rPr>
          <w:rFonts w:ascii="Times New Roman"/>
          <w:b w:val="false"/>
          <w:i w:val="false"/>
          <w:color w:val="000000"/>
          <w:sz w:val="28"/>
        </w:rPr>
        <w:t>
      "5. На период предоставления дополнительных сведений и (или) документов, а также при проведении анализа состояния конкуренции на товарных рынках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p>
    <w:p>
      <w:pPr>
        <w:spacing w:after="0"/>
        <w:ind w:left="0"/>
        <w:jc w:val="both"/>
      </w:pPr>
      <w:r>
        <w:rPr>
          <w:rFonts w:ascii="Times New Roman"/>
          <w:b w:val="false"/>
          <w:i w:val="false"/>
          <w:color w:val="000000"/>
          <w:sz w:val="28"/>
        </w:rPr>
        <w:t>
      Проведение анализа состояния конкуренции на товарных рынках при совершении экономической концентрации требуется в случае, если лица, участвующие в сделке (группа лиц), осуществляют деятельность по реализации аналогичных или взаимозаменяемых товаров и (или) наличии признаков ограничения конкуренции.";</w:t>
      </w:r>
    </w:p>
    <w:bookmarkStart w:name="z98" w:id="6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1</w:t>
      </w:r>
      <w:r>
        <w:rPr>
          <w:rFonts w:ascii="Times New Roman"/>
          <w:b w:val="false"/>
          <w:i w:val="false"/>
          <w:color w:val="000000"/>
          <w:sz w:val="28"/>
        </w:rPr>
        <w:t xml:space="preserve"> статьи 209 изложить в следующей редакции:</w:t>
      </w:r>
    </w:p>
    <w:bookmarkEnd w:id="67"/>
    <w:p>
      <w:pPr>
        <w:spacing w:after="0"/>
        <w:ind w:left="0"/>
        <w:jc w:val="both"/>
      </w:pPr>
      <w:r>
        <w:rPr>
          <w:rFonts w:ascii="Times New Roman"/>
          <w:b w:val="false"/>
          <w:i w:val="false"/>
          <w:color w:val="000000"/>
          <w:sz w:val="28"/>
        </w:rPr>
        <w:t>
      "1. В случае, если по истечении тридцати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p>
    <w:bookmarkStart w:name="z99" w:id="6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главу 19</w:t>
      </w:r>
      <w:r>
        <w:rPr>
          <w:rFonts w:ascii="Times New Roman"/>
          <w:b w:val="false"/>
          <w:i w:val="false"/>
          <w:color w:val="000000"/>
          <w:sz w:val="28"/>
        </w:rPr>
        <w:t xml:space="preserve"> исключить;</w:t>
      </w:r>
    </w:p>
    <w:bookmarkEnd w:id="68"/>
    <w:bookmarkStart w:name="z100" w:id="6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218 изложить в следующей редакции:</w:t>
      </w:r>
    </w:p>
    <w:bookmarkEnd w:id="69"/>
    <w:p>
      <w:pPr>
        <w:spacing w:after="0"/>
        <w:ind w:left="0"/>
        <w:jc w:val="both"/>
      </w:pPr>
      <w:r>
        <w:rPr>
          <w:rFonts w:ascii="Times New Roman"/>
          <w:b w:val="false"/>
          <w:i w:val="false"/>
          <w:color w:val="000000"/>
          <w:sz w:val="28"/>
        </w:rPr>
        <w:t>
      "2. Антимонопольный орган при наличии признаков, предусмотренных:</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пунктом 3</w:t>
      </w:r>
      <w:r>
        <w:rPr>
          <w:rFonts w:ascii="Times New Roman"/>
          <w:b w:val="false"/>
          <w:i w:val="false"/>
          <w:color w:val="000000"/>
          <w:sz w:val="28"/>
        </w:rPr>
        <w:t xml:space="preserve"> статьи 169, </w:t>
      </w:r>
      <w:r>
        <w:rPr>
          <w:rFonts w:ascii="Times New Roman"/>
          <w:b w:val="false"/>
          <w:i w:val="false"/>
          <w:color w:val="000000"/>
          <w:sz w:val="28"/>
        </w:rPr>
        <w:t>пунктом 1</w:t>
      </w:r>
      <w:r>
        <w:rPr>
          <w:rFonts w:ascii="Times New Roman"/>
          <w:b w:val="false"/>
          <w:i w:val="false"/>
          <w:color w:val="000000"/>
          <w:sz w:val="28"/>
        </w:rPr>
        <w:t xml:space="preserve"> статьи 170 настоящего Кодекса, до проведения расследования проводит анализ состояния конкуренции на товарных рынках с целью определения доли доминирования субъекта рынка;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статьей 174</w:t>
      </w:r>
      <w:r>
        <w:rPr>
          <w:rFonts w:ascii="Times New Roman"/>
          <w:b w:val="false"/>
          <w:i w:val="false"/>
          <w:color w:val="000000"/>
          <w:sz w:val="28"/>
        </w:rPr>
        <w:t xml:space="preserve"> настоящего Кодекса, до проведения расследования проводит анализ состояния конкуренции на товарных рынках с целью выявления доминирующего или монопольного положения субъекта рынка.</w:t>
      </w:r>
    </w:p>
    <w:p>
      <w:pPr>
        <w:spacing w:after="0"/>
        <w:ind w:left="0"/>
        <w:jc w:val="both"/>
      </w:pPr>
      <w:r>
        <w:rPr>
          <w:rFonts w:ascii="Times New Roman"/>
          <w:b w:val="false"/>
          <w:i w:val="false"/>
          <w:color w:val="000000"/>
          <w:sz w:val="28"/>
        </w:rPr>
        <w:t>
      При этом меры антимонопольного реагирования в отношении данного субъекта рынка применяются за период его фактического доминирования.</w:t>
      </w:r>
    </w:p>
    <w:p>
      <w:pPr>
        <w:spacing w:after="0"/>
        <w:ind w:left="0"/>
        <w:jc w:val="both"/>
      </w:pPr>
      <w:r>
        <w:rPr>
          <w:rFonts w:ascii="Times New Roman"/>
          <w:b w:val="false"/>
          <w:i w:val="false"/>
          <w:color w:val="000000"/>
          <w:sz w:val="28"/>
        </w:rPr>
        <w:t>
      3. Приказ о проведении расследования должен содержать:</w:t>
      </w:r>
    </w:p>
    <w:p>
      <w:pPr>
        <w:spacing w:after="0"/>
        <w:ind w:left="0"/>
        <w:jc w:val="both"/>
      </w:pPr>
      <w:r>
        <w:rPr>
          <w:rFonts w:ascii="Times New Roman"/>
          <w:b w:val="false"/>
          <w:i w:val="false"/>
          <w:color w:val="000000"/>
          <w:sz w:val="28"/>
        </w:rPr>
        <w:t>
      1) наименование объекта расследования;</w:t>
      </w:r>
    </w:p>
    <w:p>
      <w:pPr>
        <w:spacing w:after="0"/>
        <w:ind w:left="0"/>
        <w:jc w:val="both"/>
      </w:pPr>
      <w:r>
        <w:rPr>
          <w:rFonts w:ascii="Times New Roman"/>
          <w:b w:val="false"/>
          <w:i w:val="false"/>
          <w:color w:val="000000"/>
          <w:sz w:val="28"/>
        </w:rPr>
        <w:t>
      2) основания для проведения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3) признаки нарушения законодательства Республики Казахстан в области защиты конкуренции, которые усматриваются в действиях (бездействии) объекта расследования;</w:t>
      </w:r>
    </w:p>
    <w:p>
      <w:pPr>
        <w:spacing w:after="0"/>
        <w:ind w:left="0"/>
        <w:jc w:val="both"/>
      </w:pPr>
      <w:r>
        <w:rPr>
          <w:rFonts w:ascii="Times New Roman"/>
          <w:b w:val="false"/>
          <w:i w:val="false"/>
          <w:color w:val="000000"/>
          <w:sz w:val="28"/>
        </w:rPr>
        <w:t>
      4) дату начала и окончания расследования;</w:t>
      </w:r>
    </w:p>
    <w:p>
      <w:pPr>
        <w:spacing w:after="0"/>
        <w:ind w:left="0"/>
        <w:jc w:val="both"/>
      </w:pPr>
      <w:r>
        <w:rPr>
          <w:rFonts w:ascii="Times New Roman"/>
          <w:b w:val="false"/>
          <w:i w:val="false"/>
          <w:color w:val="000000"/>
          <w:sz w:val="28"/>
        </w:rPr>
        <w:t>
      5) фамилию, имя и отчество (если оно указано в документе, удостоверяющем личность) должностного лица антимонопольного органа, уполномоченного на проведение расследования;</w:t>
      </w:r>
    </w:p>
    <w:p>
      <w:pPr>
        <w:spacing w:after="0"/>
        <w:ind w:left="0"/>
        <w:jc w:val="both"/>
      </w:pPr>
      <w:r>
        <w:rPr>
          <w:rFonts w:ascii="Times New Roman"/>
          <w:b w:val="false"/>
          <w:i w:val="false"/>
          <w:color w:val="000000"/>
          <w:sz w:val="28"/>
        </w:rPr>
        <w:t>
      6) права лиц, участвующих в расследовании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Расследование нарушений законодательства Республики Казахстан в области защиты конкуренции проводится в срок, не превышающий трех месяцев со дня издания приказа о проведении расследования нарушений законодательства Республики Казахстан в области защиты конкуренции. Срок расследования может быть продлен антимонопольным органом, но не более чем на два месяца. О продлении срока издается приказ, копии приказа в течение трех рабочих дней со дня его издания направляются заявителю и объекту расследования.";</w:t>
      </w:r>
    </w:p>
    <w:bookmarkStart w:name="z101" w:id="7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статью 220</w:t>
      </w:r>
      <w:r>
        <w:rPr>
          <w:rFonts w:ascii="Times New Roman"/>
          <w:b w:val="false"/>
          <w:i w:val="false"/>
          <w:color w:val="000000"/>
          <w:sz w:val="28"/>
        </w:rPr>
        <w:t xml:space="preserve"> дополнить частью второй следующего содержания:</w:t>
      </w:r>
    </w:p>
    <w:bookmarkEnd w:id="70"/>
    <w:p>
      <w:pPr>
        <w:spacing w:after="0"/>
        <w:ind w:left="0"/>
        <w:jc w:val="both"/>
      </w:pPr>
      <w:r>
        <w:rPr>
          <w:rFonts w:ascii="Times New Roman"/>
          <w:b w:val="false"/>
          <w:i w:val="false"/>
          <w:color w:val="000000"/>
          <w:sz w:val="28"/>
        </w:rPr>
        <w:t>
      "Физическое или юридическое лицо, в отношении которого проводится расследование, вправе обратиться в антимонопольный орган для вынесения на рассмотрение согласительной комиссии проекта заключения по результатам расследования нарушений законодательства Республики Казахстан в области защиты конкуренции.";</w:t>
      </w:r>
    </w:p>
    <w:bookmarkStart w:name="z102" w:id="7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221 изложить в следующей редакции:</w:t>
      </w:r>
    </w:p>
    <w:bookmarkEnd w:id="71"/>
    <w:p>
      <w:pPr>
        <w:spacing w:after="0"/>
        <w:ind w:left="0"/>
        <w:jc w:val="both"/>
      </w:pPr>
      <w:r>
        <w:rPr>
          <w:rFonts w:ascii="Times New Roman"/>
          <w:b w:val="false"/>
          <w:i w:val="false"/>
          <w:color w:val="000000"/>
          <w:sz w:val="28"/>
        </w:rPr>
        <w:t>
      "5. Любая информация об объекте расследования, полученная антимонопольным органом в ходе расследования, не подлежит распространению, за исключением случаев истребования информации другим государственным органом, в случаях, предусмотренных законами Республики Казахстан.";</w:t>
      </w:r>
    </w:p>
    <w:p>
      <w:pPr>
        <w:spacing w:after="0"/>
        <w:ind w:left="0"/>
        <w:jc w:val="both"/>
      </w:pPr>
      <w:r>
        <w:rPr>
          <w:rFonts w:ascii="Times New Roman"/>
          <w:b w:val="false"/>
          <w:i w:val="false"/>
          <w:color w:val="000000"/>
          <w:sz w:val="28"/>
        </w:rPr>
        <w:t>
      "7. Должностные лица антимонопольного органа при проведении расследования обязаны:</w:t>
      </w:r>
    </w:p>
    <w:p>
      <w:pPr>
        <w:spacing w:after="0"/>
        <w:ind w:left="0"/>
        <w:jc w:val="both"/>
      </w:pPr>
      <w:r>
        <w:rPr>
          <w:rFonts w:ascii="Times New Roman"/>
          <w:b w:val="false"/>
          <w:i w:val="false"/>
          <w:color w:val="000000"/>
          <w:sz w:val="28"/>
        </w:rPr>
        <w:t>
      1) принимать все меры к всестороннему, полному и объективному сбору доказательств и их исследованию;</w:t>
      </w:r>
    </w:p>
    <w:p>
      <w:pPr>
        <w:spacing w:after="0"/>
        <w:ind w:left="0"/>
        <w:jc w:val="both"/>
      </w:pPr>
      <w:r>
        <w:rPr>
          <w:rFonts w:ascii="Times New Roman"/>
          <w:b w:val="false"/>
          <w:i w:val="false"/>
          <w:color w:val="000000"/>
          <w:sz w:val="28"/>
        </w:rPr>
        <w:t>
      2) своевременно готовить заключение по результатам расследования;</w:t>
      </w:r>
    </w:p>
    <w:p>
      <w:pPr>
        <w:spacing w:after="0"/>
        <w:ind w:left="0"/>
        <w:jc w:val="both"/>
      </w:pPr>
      <w:r>
        <w:rPr>
          <w:rFonts w:ascii="Times New Roman"/>
          <w:b w:val="false"/>
          <w:i w:val="false"/>
          <w:color w:val="000000"/>
          <w:sz w:val="28"/>
        </w:rPr>
        <w:t>
      3) своевременно выносить определения о приостановлении и возобновлении расследования, а также назначении экспертизы;</w:t>
      </w:r>
    </w:p>
    <w:p>
      <w:pPr>
        <w:spacing w:after="0"/>
        <w:ind w:left="0"/>
        <w:jc w:val="both"/>
      </w:pPr>
      <w:r>
        <w:rPr>
          <w:rFonts w:ascii="Times New Roman"/>
          <w:b w:val="false"/>
          <w:i w:val="false"/>
          <w:color w:val="000000"/>
          <w:sz w:val="28"/>
        </w:rPr>
        <w:t>
      4) в срок, не превышающий трех рабочих дней со дня утверждения заключения либо подписания территориальными подразделениями приказа о проведении расследования нарушений законодательства Республики Казахстан в области защиты конкуренции, направлять копии этих документов в центральный исполнительный орган антимонопольного органа.";</w:t>
      </w:r>
    </w:p>
    <w:bookmarkStart w:name="z103" w:id="7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1</w:t>
      </w:r>
      <w:r>
        <w:rPr>
          <w:rFonts w:ascii="Times New Roman"/>
          <w:b w:val="false"/>
          <w:i w:val="false"/>
          <w:color w:val="000000"/>
          <w:sz w:val="28"/>
        </w:rPr>
        <w:t xml:space="preserve"> статьи 222 дополнить подпунктом 4) следующего содержания:</w:t>
      </w:r>
    </w:p>
    <w:bookmarkEnd w:id="72"/>
    <w:p>
      <w:pPr>
        <w:spacing w:after="0"/>
        <w:ind w:left="0"/>
        <w:jc w:val="both"/>
      </w:pPr>
      <w:r>
        <w:rPr>
          <w:rFonts w:ascii="Times New Roman"/>
          <w:b w:val="false"/>
          <w:i w:val="false"/>
          <w:color w:val="000000"/>
          <w:sz w:val="28"/>
        </w:rPr>
        <w:t>
      "4) необходимости проведения анализа состояния конкуренции на товарных рынках в случае, если при проведении расследования нарушений законодательства Республики Казахстан в области защиты конкуренции будет установлено, что несмотря на превышение доли в пятьдесят процентов на рынке определенного товара положение субъекта рынка на товарном рынке не является доминирующим.";</w:t>
      </w:r>
    </w:p>
    <w:bookmarkStart w:name="z104" w:id="7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224</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По результатам расследования нарушений законодательства Республики Казахстан в области защиты конкуренции должностное лицо антимонопольного органа готовит заключение, на основании которого антимонопольный орган принимает одно из следующих решений о:</w:t>
      </w:r>
    </w:p>
    <w:p>
      <w:pPr>
        <w:spacing w:after="0"/>
        <w:ind w:left="0"/>
        <w:jc w:val="both"/>
      </w:pPr>
      <w:r>
        <w:rPr>
          <w:rFonts w:ascii="Times New Roman"/>
          <w:b w:val="false"/>
          <w:i w:val="false"/>
          <w:color w:val="000000"/>
          <w:sz w:val="28"/>
        </w:rPr>
        <w:t xml:space="preserve">
      1) прекращении расследования нарушения законодательства Республики Казахстан в области защиты конкуренции по основаниям, предусмотренным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возбуждении дела об административном правонарушении и в случаях, установленных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226 настоящего Кодекса, вынесении предписания;</w:t>
      </w:r>
    </w:p>
    <w:p>
      <w:pPr>
        <w:spacing w:after="0"/>
        <w:ind w:left="0"/>
        <w:jc w:val="both"/>
      </w:pPr>
      <w:r>
        <w:rPr>
          <w:rFonts w:ascii="Times New Roman"/>
          <w:b w:val="false"/>
          <w:i w:val="false"/>
          <w:color w:val="000000"/>
          <w:sz w:val="28"/>
        </w:rPr>
        <w:t>
      3) вынесении предписания об устранении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4) передаче материалов в правоохранительные органы для производства досудебного расследования.";</w:t>
      </w:r>
    </w:p>
    <w:bookmarkStart w:name="z106" w:id="74"/>
    <w:p>
      <w:pPr>
        <w:spacing w:after="0"/>
        <w:ind w:left="0"/>
        <w:jc w:val="both"/>
      </w:pPr>
      <w:r>
        <w:rPr>
          <w:rFonts w:ascii="Times New Roman"/>
          <w:b w:val="false"/>
          <w:i w:val="false"/>
          <w:color w:val="000000"/>
          <w:sz w:val="28"/>
        </w:rPr>
        <w:t>
      дополнить пунктом 1-1 следующего содержания:</w:t>
      </w:r>
    </w:p>
    <w:bookmarkEnd w:id="74"/>
    <w:p>
      <w:pPr>
        <w:spacing w:after="0"/>
        <w:ind w:left="0"/>
        <w:jc w:val="both"/>
      </w:pPr>
      <w:r>
        <w:rPr>
          <w:rFonts w:ascii="Times New Roman"/>
          <w:b w:val="false"/>
          <w:i w:val="false"/>
          <w:color w:val="000000"/>
          <w:sz w:val="28"/>
        </w:rPr>
        <w:t>
      "1-1. Проект заключения по результатам расследования нарушений законодательства Республики Казахстан в области защиты конкуренции вручается или направляется письмом с уведомлением объекту расследования в срок не менее чем за тридцать календарных дней до окончания расследования.";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В случае обращения объекта расследования в срок не менее чем за двадцать календарных дней до завершения расследования должностное лицо (должностные лица) антимонопольного органа выносит (выносят) на рассмотрение согласительной комиссии проект заключения по результатам расследования нарушений законодательства Республики Казахстан в области защиты конкуренции.</w:t>
      </w:r>
    </w:p>
    <w:p>
      <w:pPr>
        <w:spacing w:after="0"/>
        <w:ind w:left="0"/>
        <w:jc w:val="both"/>
      </w:pPr>
      <w:r>
        <w:rPr>
          <w:rFonts w:ascii="Times New Roman"/>
          <w:b w:val="false"/>
          <w:i w:val="false"/>
          <w:color w:val="000000"/>
          <w:sz w:val="28"/>
        </w:rPr>
        <w:t>
      Согласительная комиссия рассматривает проект внесенного заключения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лиц, участвующих в расследовании.</w:t>
      </w:r>
    </w:p>
    <w:p>
      <w:pPr>
        <w:spacing w:after="0"/>
        <w:ind w:left="0"/>
        <w:jc w:val="both"/>
      </w:pPr>
      <w:r>
        <w:rPr>
          <w:rFonts w:ascii="Times New Roman"/>
          <w:b w:val="false"/>
          <w:i w:val="false"/>
          <w:color w:val="000000"/>
          <w:sz w:val="28"/>
        </w:rPr>
        <w:t>
      По результатам рассмотрения проекта заключения согласительная комиссия выносит свои замечания и рекомендации, которые направляются должностному лицу (должностным лицам) для работы.</w:t>
      </w:r>
    </w:p>
    <w:p>
      <w:pPr>
        <w:spacing w:after="0"/>
        <w:ind w:left="0"/>
        <w:jc w:val="both"/>
      </w:pPr>
      <w:r>
        <w:rPr>
          <w:rFonts w:ascii="Times New Roman"/>
          <w:b w:val="false"/>
          <w:i w:val="false"/>
          <w:color w:val="000000"/>
          <w:sz w:val="28"/>
        </w:rPr>
        <w:t>
      Положение, регламент и состав согласительной комиссии, в которой, кроме сотрудников антимонопольного органа, должны быть представлены независимые эксперты, включая со стороны объекта расследования, разрабатываются и утверждаются антимонопольным органом.";</w:t>
      </w:r>
    </w:p>
    <w:bookmarkStart w:name="z108" w:id="7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Утверждение заключения по результатам расследования нарушений законодательства Республики Казахстан в области защиты конкуренции оформляется приказом антимонопольного органа в срок не более десяти рабочих дней со дня завершения расследования.";</w:t>
      </w:r>
    </w:p>
    <w:bookmarkStart w:name="z110" w:id="76"/>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пункте 1</w:t>
      </w:r>
      <w:r>
        <w:rPr>
          <w:rFonts w:ascii="Times New Roman"/>
          <w:b w:val="false"/>
          <w:i w:val="false"/>
          <w:color w:val="000000"/>
          <w:sz w:val="28"/>
        </w:rPr>
        <w:t xml:space="preserve"> статьи 226:</w:t>
      </w:r>
    </w:p>
    <w:bookmarkEnd w:id="76"/>
    <w:bookmarkStart w:name="z111" w:id="77"/>
    <w:p>
      <w:pPr>
        <w:spacing w:after="0"/>
        <w:ind w:left="0"/>
        <w:jc w:val="both"/>
      </w:pPr>
      <w:r>
        <w:rPr>
          <w:rFonts w:ascii="Times New Roman"/>
          <w:b w:val="false"/>
          <w:i w:val="false"/>
          <w:color w:val="000000"/>
          <w:sz w:val="28"/>
        </w:rPr>
        <w:t>
      подпункт 1) дополнить абзацем пятым следующего содержания:</w:t>
      </w:r>
    </w:p>
    <w:bookmarkEnd w:id="77"/>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осуществлении государственного контроля за экономической концентрацией;";</w:t>
      </w:r>
    </w:p>
    <w:bookmarkStart w:name="z112" w:id="78"/>
    <w:p>
      <w:pPr>
        <w:spacing w:after="0"/>
        <w:ind w:left="0"/>
        <w:jc w:val="both"/>
      </w:pPr>
      <w:r>
        <w:rPr>
          <w:rFonts w:ascii="Times New Roman"/>
          <w:b w:val="false"/>
          <w:i w:val="false"/>
          <w:color w:val="000000"/>
          <w:sz w:val="28"/>
        </w:rPr>
        <w:t>
      подпункт 2) изложить в следующей редакции:</w:t>
      </w:r>
    </w:p>
    <w:bookmarkEnd w:id="78"/>
    <w:p>
      <w:pPr>
        <w:spacing w:after="0"/>
        <w:ind w:left="0"/>
        <w:jc w:val="both"/>
      </w:pPr>
      <w:r>
        <w:rPr>
          <w:rFonts w:ascii="Times New Roman"/>
          <w:b w:val="false"/>
          <w:i w:val="false"/>
          <w:color w:val="000000"/>
          <w:sz w:val="28"/>
        </w:rPr>
        <w:t>
      "2) давать государственным, местным исполнительным органам, организациям, наделенным государством функциями регулирования деятельности субъектов рынка, обязательные для исполнения предписания об отмене или изменении принятых ими актов, устранении нарушений, а также расторжении, отмене или изменении заключенных ими соглашений и сделок, противоречащих настоящему Кодексу, и совершении действий, направленных на обеспечение конкуренции;";</w:t>
      </w:r>
    </w:p>
    <w:bookmarkStart w:name="z113" w:id="79"/>
    <w:p>
      <w:pPr>
        <w:spacing w:after="0"/>
        <w:ind w:left="0"/>
        <w:jc w:val="both"/>
      </w:pPr>
      <w:r>
        <w:rPr>
          <w:rFonts w:ascii="Times New Roman"/>
          <w:b w:val="false"/>
          <w:i w:val="false"/>
          <w:color w:val="000000"/>
          <w:sz w:val="28"/>
        </w:rPr>
        <w:t xml:space="preserve">
      34) в абзаце первом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228 слова "территориального органа" заменить словами "территориального подразделения";</w:t>
      </w:r>
    </w:p>
    <w:bookmarkEnd w:id="79"/>
    <w:bookmarkStart w:name="z114" w:id="8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229</w:t>
      </w:r>
      <w:r>
        <w:rPr>
          <w:rFonts w:ascii="Times New Roman"/>
          <w:b w:val="false"/>
          <w:i w:val="false"/>
          <w:color w:val="000000"/>
          <w:sz w:val="28"/>
        </w:rPr>
        <w:t>:</w:t>
      </w:r>
    </w:p>
    <w:bookmarkEnd w:id="80"/>
    <w:bookmarkStart w:name="z218" w:id="81"/>
    <w:p>
      <w:pPr>
        <w:spacing w:after="0"/>
        <w:ind w:left="0"/>
        <w:jc w:val="both"/>
      </w:pPr>
      <w:r>
        <w:rPr>
          <w:rFonts w:ascii="Times New Roman"/>
          <w:b w:val="false"/>
          <w:i w:val="false"/>
          <w:color w:val="000000"/>
          <w:sz w:val="28"/>
        </w:rPr>
        <w:t>
      в заголовке слова "территориальных органов" заменить словами "территориальных подразделений";</w:t>
      </w:r>
    </w:p>
    <w:bookmarkEnd w:id="81"/>
    <w:bookmarkStart w:name="z219" w:id="82"/>
    <w:p>
      <w:pPr>
        <w:spacing w:after="0"/>
        <w:ind w:left="0"/>
        <w:jc w:val="both"/>
      </w:pPr>
      <w:r>
        <w:rPr>
          <w:rFonts w:ascii="Times New Roman"/>
          <w:b w:val="false"/>
          <w:i w:val="false"/>
          <w:color w:val="000000"/>
          <w:sz w:val="28"/>
        </w:rPr>
        <w:t>
      в тексте слова "территориальными органами" заменить словами "территориальными подразделениями";</w:t>
      </w:r>
    </w:p>
    <w:bookmarkEnd w:id="82"/>
    <w:bookmarkStart w:name="z115" w:id="83"/>
    <w:p>
      <w:pPr>
        <w:spacing w:after="0"/>
        <w:ind w:left="0"/>
        <w:jc w:val="both"/>
      </w:pPr>
      <w:r>
        <w:rPr>
          <w:rFonts w:ascii="Times New Roman"/>
          <w:b w:val="false"/>
          <w:i w:val="false"/>
          <w:color w:val="000000"/>
          <w:sz w:val="28"/>
        </w:rPr>
        <w:t xml:space="preserve">
      36) в абзаце первом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пункте 3</w:t>
      </w:r>
      <w:r>
        <w:rPr>
          <w:rFonts w:ascii="Times New Roman"/>
          <w:b w:val="false"/>
          <w:i w:val="false"/>
          <w:color w:val="000000"/>
          <w:sz w:val="28"/>
        </w:rPr>
        <w:t xml:space="preserve"> статьи 230 слова "территориального органа" заменить словами "территориального подразделения";</w:t>
      </w:r>
    </w:p>
    <w:bookmarkEnd w:id="83"/>
    <w:bookmarkStart w:name="z116" w:id="8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w:t>
      </w:r>
      <w:r>
        <w:rPr>
          <w:rFonts w:ascii="Times New Roman"/>
          <w:b w:val="false"/>
          <w:i w:val="false"/>
          <w:color w:val="000000"/>
          <w:sz w:val="28"/>
        </w:rPr>
        <w:t xml:space="preserve"> статьи 231 изложить в следующей редакции:</w:t>
      </w:r>
    </w:p>
    <w:bookmarkEnd w:id="84"/>
    <w:p>
      <w:pPr>
        <w:spacing w:after="0"/>
        <w:ind w:left="0"/>
        <w:jc w:val="both"/>
      </w:pPr>
      <w:r>
        <w:rPr>
          <w:rFonts w:ascii="Times New Roman"/>
          <w:b w:val="false"/>
          <w:i w:val="false"/>
          <w:color w:val="000000"/>
          <w:sz w:val="28"/>
        </w:rPr>
        <w:t xml:space="preserve">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w:t>
      </w:r>
      <w:r>
        <w:rPr>
          <w:rFonts w:ascii="Times New Roman"/>
          <w:b w:val="false"/>
          <w:i w:val="false"/>
          <w:color w:val="000000"/>
          <w:sz w:val="28"/>
        </w:rPr>
        <w:t>статьей 174</w:t>
      </w:r>
      <w:r>
        <w:rPr>
          <w:rFonts w:ascii="Times New Roman"/>
          <w:b w:val="false"/>
          <w:i w:val="false"/>
          <w:color w:val="000000"/>
          <w:sz w:val="28"/>
        </w:rPr>
        <w:t xml:space="preserve"> настоящего Кодекса,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w:t>
      </w:r>
    </w:p>
    <w:bookmarkStart w:name="z117" w:id="85"/>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283</w:t>
      </w:r>
      <w:r>
        <w:rPr>
          <w:rFonts w:ascii="Times New Roman"/>
          <w:b w:val="false"/>
          <w:i w:val="false"/>
          <w:color w:val="000000"/>
          <w:sz w:val="28"/>
        </w:rPr>
        <w:t>:</w:t>
      </w:r>
    </w:p>
    <w:bookmarkEnd w:id="85"/>
    <w:bookmarkStart w:name="z118" w:id="8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6"/>
    <w:p>
      <w:pPr>
        <w:spacing w:after="0"/>
        <w:ind w:left="0"/>
        <w:jc w:val="both"/>
      </w:pPr>
      <w:r>
        <w:rPr>
          <w:rFonts w:ascii="Times New Roman"/>
          <w:b w:val="false"/>
          <w:i w:val="false"/>
          <w:color w:val="000000"/>
          <w:sz w:val="28"/>
        </w:rPr>
        <w:t>
      "1. Инвестиционными преференциями являются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 лизинговым компаниям, импортирующим в рамках реализации инвестиционного проекта технологическое оборудование на основании договора финансового лизинга для юридического лица Республики Казахстан, реализующего инвестиционный проект.";</w:t>
      </w:r>
    </w:p>
    <w:bookmarkStart w:name="z119" w:id="87"/>
    <w:p>
      <w:pPr>
        <w:spacing w:after="0"/>
        <w:ind w:left="0"/>
        <w:jc w:val="both"/>
      </w:pPr>
      <w:r>
        <w:rPr>
          <w:rFonts w:ascii="Times New Roman"/>
          <w:b w:val="false"/>
          <w:i w:val="false"/>
          <w:color w:val="000000"/>
          <w:sz w:val="28"/>
        </w:rPr>
        <w:t>
      дополнить пунктом 5 следующего содержания:</w:t>
      </w:r>
    </w:p>
    <w:bookmarkEnd w:id="87"/>
    <w:p>
      <w:pPr>
        <w:spacing w:after="0"/>
        <w:ind w:left="0"/>
        <w:jc w:val="both"/>
      </w:pPr>
      <w:r>
        <w:rPr>
          <w:rFonts w:ascii="Times New Roman"/>
          <w:b w:val="false"/>
          <w:i w:val="false"/>
          <w:color w:val="000000"/>
          <w:sz w:val="28"/>
        </w:rPr>
        <w:t>
      "5. По специальному инвестиционному проекту в виде инвестиционных преференций предоставляется освобождение от обложения ввозными таможенными пошлинами (далее – инвестиционные преференции для специального инвестиционного проекта).";</w:t>
      </w:r>
    </w:p>
    <w:bookmarkStart w:name="z120" w:id="8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284</w:t>
      </w:r>
      <w:r>
        <w:rPr>
          <w:rFonts w:ascii="Times New Roman"/>
          <w:b w:val="false"/>
          <w:i w:val="false"/>
          <w:color w:val="000000"/>
          <w:sz w:val="28"/>
        </w:rPr>
        <w:t xml:space="preserve"> дополнить частью четвертой следующего содержания:</w:t>
      </w:r>
    </w:p>
    <w:bookmarkEnd w:id="88"/>
    <w:p>
      <w:pPr>
        <w:spacing w:after="0"/>
        <w:ind w:left="0"/>
        <w:jc w:val="both"/>
      </w:pPr>
      <w:r>
        <w:rPr>
          <w:rFonts w:ascii="Times New Roman"/>
          <w:b w:val="false"/>
          <w:i w:val="false"/>
          <w:color w:val="000000"/>
          <w:sz w:val="28"/>
        </w:rPr>
        <w:t>
      "Под специальным инвестиционным проектом понимается инвестиционный проект, реализованный и (или) реализуемый юридическим лицом Республики Казахстан, зарегистрированным в качестве участника специальной экономической зоны до 1 января 2012 года или владельца свободного склада в соответствии с таможенным законодательством Республики Казахстан до 1 января 2012 года, либо проект, реализованный юридическим лицом Республики Казахстан, заключившим соглашение о промышленной сборке моторных транспортных средств.";</w:t>
      </w:r>
    </w:p>
    <w:bookmarkStart w:name="z121" w:id="89"/>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286</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4) следующего содержания:</w:t>
      </w:r>
    </w:p>
    <w:p>
      <w:pPr>
        <w:spacing w:after="0"/>
        <w:ind w:left="0"/>
        <w:jc w:val="both"/>
      </w:pPr>
      <w:r>
        <w:rPr>
          <w:rFonts w:ascii="Times New Roman"/>
          <w:b w:val="false"/>
          <w:i w:val="false"/>
          <w:color w:val="000000"/>
          <w:sz w:val="28"/>
        </w:rPr>
        <w:t>
      "4) по специальному инвестиционному проекту – юридическому лицу Республики Казахстан, заключившему специальный инвестиционный контракт с уполномоченным органом по инвестициям, осуществляющему деятельность в качестве участника специальной экономической зоны, зарегистрированного до 1 января 2012 года, или владельца свободного склада, зарегистрированного до 1 января 2012 года, либо заключившему соглашение о промышленной сборке моторных транспортных средств.";</w:t>
      </w:r>
    </w:p>
    <w:bookmarkStart w:name="z123" w:id="90"/>
    <w:p>
      <w:pPr>
        <w:spacing w:after="0"/>
        <w:ind w:left="0"/>
        <w:jc w:val="both"/>
      </w:pPr>
      <w:r>
        <w:rPr>
          <w:rFonts w:ascii="Times New Roman"/>
          <w:b w:val="false"/>
          <w:i w:val="false"/>
          <w:color w:val="000000"/>
          <w:sz w:val="28"/>
        </w:rPr>
        <w:t>
      дополнить пунктом 5-1 следующего содержания:</w:t>
      </w:r>
    </w:p>
    <w:bookmarkEnd w:id="90"/>
    <w:p>
      <w:pPr>
        <w:spacing w:after="0"/>
        <w:ind w:left="0"/>
        <w:jc w:val="both"/>
      </w:pPr>
      <w:r>
        <w:rPr>
          <w:rFonts w:ascii="Times New Roman"/>
          <w:b w:val="false"/>
          <w:i w:val="false"/>
          <w:color w:val="000000"/>
          <w:sz w:val="28"/>
        </w:rPr>
        <w:t>
      "5-1. Для целей применения инвестиционных преференций для специального инвестиционного проекта юридическое лицо Республики Казахстан должно соответствовать одному из следующих условий:</w:t>
      </w:r>
    </w:p>
    <w:p>
      <w:pPr>
        <w:spacing w:after="0"/>
        <w:ind w:left="0"/>
        <w:jc w:val="both"/>
      </w:pPr>
      <w:r>
        <w:rPr>
          <w:rFonts w:ascii="Times New Roman"/>
          <w:b w:val="false"/>
          <w:i w:val="false"/>
          <w:color w:val="000000"/>
          <w:sz w:val="28"/>
        </w:rPr>
        <w:t>
      1) юридическое лицо Республики Казахстан зарегистрировано до 1 января 2012 года в качестве участника специальной экономической зоны в соответствии с законодательством Республики Казахстан о специальных экономических зонах;</w:t>
      </w:r>
    </w:p>
    <w:p>
      <w:pPr>
        <w:spacing w:after="0"/>
        <w:ind w:left="0"/>
        <w:jc w:val="both"/>
      </w:pPr>
      <w:r>
        <w:rPr>
          <w:rFonts w:ascii="Times New Roman"/>
          <w:b w:val="false"/>
          <w:i w:val="false"/>
          <w:color w:val="000000"/>
          <w:sz w:val="28"/>
        </w:rPr>
        <w:t>
      2) юридическое лицо Республики Казахстан зарегистрировано до 1 января 2012 года в качестве владельца свободного склада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3) юридическое лицо Республики Казахстан, заключившее соглашение о промышленной сборке моторных транспортных средств.";</w:t>
      </w:r>
    </w:p>
    <w:bookmarkStart w:name="z124" w:id="91"/>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287</w:t>
      </w:r>
      <w:r>
        <w:rPr>
          <w:rFonts w:ascii="Times New Roman"/>
          <w:b w:val="false"/>
          <w:i w:val="false"/>
          <w:color w:val="000000"/>
          <w:sz w:val="28"/>
        </w:rPr>
        <w:t>:</w:t>
      </w:r>
    </w:p>
    <w:bookmarkEnd w:id="91"/>
    <w:bookmarkStart w:name="z125"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2"/>
    <w:bookmarkStart w:name="z217" w:id="93"/>
    <w:p>
      <w:pPr>
        <w:spacing w:after="0"/>
        <w:ind w:left="0"/>
        <w:jc w:val="both"/>
      </w:pPr>
      <w:r>
        <w:rPr>
          <w:rFonts w:ascii="Times New Roman"/>
          <w:b w:val="false"/>
          <w:i w:val="false"/>
          <w:color w:val="000000"/>
          <w:sz w:val="28"/>
        </w:rPr>
        <w:t>
      часть первую изложить в следующей редакции:</w:t>
      </w:r>
    </w:p>
    <w:bookmarkEnd w:id="93"/>
    <w:p>
      <w:pPr>
        <w:spacing w:after="0"/>
        <w:ind w:left="0"/>
        <w:jc w:val="both"/>
      </w:pPr>
      <w:r>
        <w:rPr>
          <w:rFonts w:ascii="Times New Roman"/>
          <w:b w:val="false"/>
          <w:i w:val="false"/>
          <w:color w:val="000000"/>
          <w:sz w:val="28"/>
        </w:rPr>
        <w:t>
      "1. Юридическое лицо Республики Казахстан, реализующее инвестиционный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Республики Казахстан.";</w:t>
      </w:r>
    </w:p>
    <w:bookmarkStart w:name="z126" w:id="94"/>
    <w:p>
      <w:pPr>
        <w:spacing w:after="0"/>
        <w:ind w:left="0"/>
        <w:jc w:val="both"/>
      </w:pPr>
      <w:r>
        <w:rPr>
          <w:rFonts w:ascii="Times New Roman"/>
          <w:b w:val="false"/>
          <w:i w:val="false"/>
          <w:color w:val="000000"/>
          <w:sz w:val="28"/>
        </w:rPr>
        <w:t>
      дополнить частью второй следующего содержания:</w:t>
      </w:r>
    </w:p>
    <w:bookmarkEnd w:id="94"/>
    <w:p>
      <w:pPr>
        <w:spacing w:after="0"/>
        <w:ind w:left="0"/>
        <w:jc w:val="both"/>
      </w:pPr>
      <w:r>
        <w:rPr>
          <w:rFonts w:ascii="Times New Roman"/>
          <w:b w:val="false"/>
          <w:i w:val="false"/>
          <w:color w:val="000000"/>
          <w:sz w:val="28"/>
        </w:rPr>
        <w:t>
      "Лизинговая компания освобождается от обложения таможенными пошлинами при импорте технологического оборудования, поставляемого в рамках реализации инвестиционного проекта на основании договора финансового лизинга для юридического лица Республики Казахстан, реализующего инвестиционный проект.";</w:t>
      </w:r>
    </w:p>
    <w:bookmarkStart w:name="z127" w:id="95"/>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95"/>
    <w:p>
      <w:pPr>
        <w:spacing w:after="0"/>
        <w:ind w:left="0"/>
        <w:jc w:val="both"/>
      </w:pPr>
      <w:r>
        <w:rPr>
          <w:rFonts w:ascii="Times New Roman"/>
          <w:b w:val="false"/>
          <w:i w:val="false"/>
          <w:color w:val="000000"/>
          <w:sz w:val="28"/>
        </w:rPr>
        <w:t>
      "Под комплектующими понимаются составные части, в совокупности составляющие конструктивную целостность технологического оборудования.</w:t>
      </w:r>
    </w:p>
    <w:p>
      <w:pPr>
        <w:spacing w:after="0"/>
        <w:ind w:left="0"/>
        <w:jc w:val="both"/>
      </w:pPr>
      <w:r>
        <w:rPr>
          <w:rFonts w:ascii="Times New Roman"/>
          <w:b w:val="false"/>
          <w:i w:val="false"/>
          <w:color w:val="000000"/>
          <w:sz w:val="28"/>
        </w:rPr>
        <w:t>
      Под сырьем и (или) материалом понимается любое полезное ископаемое, компонент, деталь или иной товар, используемый для получения готовой продукции посредством технологического процесса.";</w:t>
      </w:r>
    </w:p>
    <w:bookmarkStart w:name="z128" w:id="96"/>
    <w:p>
      <w:pPr>
        <w:spacing w:after="0"/>
        <w:ind w:left="0"/>
        <w:jc w:val="both"/>
      </w:pPr>
      <w:r>
        <w:rPr>
          <w:rFonts w:ascii="Times New Roman"/>
          <w:b w:val="false"/>
          <w:i w:val="false"/>
          <w:color w:val="000000"/>
          <w:sz w:val="28"/>
        </w:rPr>
        <w:t>
      дополнить пунктом 1-1 следующего содержания:</w:t>
      </w:r>
    </w:p>
    <w:bookmarkEnd w:id="96"/>
    <w:p>
      <w:pPr>
        <w:spacing w:after="0"/>
        <w:ind w:left="0"/>
        <w:jc w:val="both"/>
      </w:pPr>
      <w:r>
        <w:rPr>
          <w:rFonts w:ascii="Times New Roman"/>
          <w:b w:val="false"/>
          <w:i w:val="false"/>
          <w:color w:val="000000"/>
          <w:sz w:val="28"/>
        </w:rPr>
        <w:t>
      "1-1. Юридическое лицо Республики Казахстан, реализующее специальный инвестиционный проект в рамках специального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а также сырья и (или) материалов в составе готовой продукции, произведенной на территории специальной экономической зоны или свободного склада,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шестой следующего содержания:</w:t>
      </w:r>
    </w:p>
    <w:p>
      <w:pPr>
        <w:spacing w:after="0"/>
        <w:ind w:left="0"/>
        <w:jc w:val="both"/>
      </w:pPr>
      <w:r>
        <w:rPr>
          <w:rFonts w:ascii="Times New Roman"/>
          <w:b w:val="false"/>
          <w:i w:val="false"/>
          <w:color w:val="000000"/>
          <w:sz w:val="28"/>
        </w:rPr>
        <w:t>
      "Действие настоящего пункта не распространяется на условия предоставления инвестиционных преференций для специального инвестиционного проекта.";</w:t>
      </w:r>
    </w:p>
    <w:bookmarkStart w:name="z130" w:id="97"/>
    <w:p>
      <w:pPr>
        <w:spacing w:after="0"/>
        <w:ind w:left="0"/>
        <w:jc w:val="both"/>
      </w:pPr>
      <w:r>
        <w:rPr>
          <w:rFonts w:ascii="Times New Roman"/>
          <w:b w:val="false"/>
          <w:i w:val="false"/>
          <w:color w:val="000000"/>
          <w:sz w:val="28"/>
        </w:rPr>
        <w:t>
      дополнить пунктом 3-1 следующего содержания:</w:t>
      </w:r>
    </w:p>
    <w:bookmarkEnd w:id="97"/>
    <w:p>
      <w:pPr>
        <w:spacing w:after="0"/>
        <w:ind w:left="0"/>
        <w:jc w:val="both"/>
      </w:pPr>
      <w:r>
        <w:rPr>
          <w:rFonts w:ascii="Times New Roman"/>
          <w:b w:val="false"/>
          <w:i w:val="false"/>
          <w:color w:val="000000"/>
          <w:sz w:val="28"/>
        </w:rPr>
        <w:t>
      "3-1. Освобождение от обложения ввозными таможенными пошлинами в рамках реализации специального инвестиционного проекта предоставляется:</w:t>
      </w:r>
    </w:p>
    <w:p>
      <w:pPr>
        <w:spacing w:after="0"/>
        <w:ind w:left="0"/>
        <w:jc w:val="both"/>
      </w:pPr>
      <w:r>
        <w:rPr>
          <w:rFonts w:ascii="Times New Roman"/>
          <w:b w:val="false"/>
          <w:i w:val="false"/>
          <w:color w:val="000000"/>
          <w:sz w:val="28"/>
        </w:rPr>
        <w:t>
      1) участникам специальных экономических зон на пятнадцатилетний срок, но не более срока действия специальных экономических зон;</w:t>
      </w:r>
    </w:p>
    <w:p>
      <w:pPr>
        <w:spacing w:after="0"/>
        <w:ind w:left="0"/>
        <w:jc w:val="both"/>
      </w:pPr>
      <w:r>
        <w:rPr>
          <w:rFonts w:ascii="Times New Roman"/>
          <w:b w:val="false"/>
          <w:i w:val="false"/>
          <w:color w:val="000000"/>
          <w:sz w:val="28"/>
        </w:rPr>
        <w:t>
      2) владельцам свободных складов на срок не более пятнадцати лет с момента регистрации специального инвестиционного контракта;</w:t>
      </w:r>
    </w:p>
    <w:p>
      <w:pPr>
        <w:spacing w:after="0"/>
        <w:ind w:left="0"/>
        <w:jc w:val="both"/>
      </w:pPr>
      <w:r>
        <w:rPr>
          <w:rFonts w:ascii="Times New Roman"/>
          <w:b w:val="false"/>
          <w:i w:val="false"/>
          <w:color w:val="000000"/>
          <w:sz w:val="28"/>
        </w:rPr>
        <w:t>
      3) юридическим лицам Республики Казахстан, заключившим соглашение о промышленной сборке моторных транспортных средств, на срок не более пятнадцати лет с момента регистрации специального инвестиционного контракта.";</w:t>
      </w:r>
    </w:p>
    <w:bookmarkStart w:name="z131" w:id="9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292</w:t>
      </w:r>
      <w:r>
        <w:rPr>
          <w:rFonts w:ascii="Times New Roman"/>
          <w:b w:val="false"/>
          <w:i w:val="false"/>
          <w:color w:val="000000"/>
          <w:sz w:val="28"/>
        </w:rPr>
        <w:t xml:space="preserve"> дополнить пунктом 1-1 следующего содержания:</w:t>
      </w:r>
    </w:p>
    <w:bookmarkEnd w:id="98"/>
    <w:p>
      <w:pPr>
        <w:spacing w:after="0"/>
        <w:ind w:left="0"/>
        <w:jc w:val="both"/>
      </w:pPr>
      <w:r>
        <w:rPr>
          <w:rFonts w:ascii="Times New Roman"/>
          <w:b w:val="false"/>
          <w:i w:val="false"/>
          <w:color w:val="000000"/>
          <w:sz w:val="28"/>
        </w:rPr>
        <w:t>
      "1-1. Заявка на предоставление инвестиционных преференций в рамках реализации специального инвестиционного проекта принимается и регистрируется по форме и в порядке, установленным уполномоченным органом по инвестициям.";</w:t>
      </w:r>
    </w:p>
    <w:bookmarkStart w:name="z132" w:id="99"/>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статью 293</w:t>
      </w:r>
      <w:r>
        <w:rPr>
          <w:rFonts w:ascii="Times New Roman"/>
          <w:b w:val="false"/>
          <w:i w:val="false"/>
          <w:color w:val="000000"/>
          <w:sz w:val="28"/>
        </w:rPr>
        <w:t xml:space="preserve"> дополнить пунктом 3 следующего содержания:</w:t>
      </w:r>
    </w:p>
    <w:bookmarkEnd w:id="99"/>
    <w:p>
      <w:pPr>
        <w:spacing w:after="0"/>
        <w:ind w:left="0"/>
        <w:jc w:val="both"/>
      </w:pPr>
      <w:r>
        <w:rPr>
          <w:rFonts w:ascii="Times New Roman"/>
          <w:b w:val="false"/>
          <w:i w:val="false"/>
          <w:color w:val="000000"/>
          <w:sz w:val="28"/>
        </w:rPr>
        <w:t>
      "3. Положения настоящей статьи не распространяются на заявки на предоставление инвестиционных преференций для специального инвестиционного проекта.";</w:t>
      </w:r>
    </w:p>
    <w:bookmarkStart w:name="z133" w:id="100"/>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4</w:t>
      </w:r>
      <w:r>
        <w:rPr>
          <w:rFonts w:ascii="Times New Roman"/>
          <w:b w:val="false"/>
          <w:i w:val="false"/>
          <w:color w:val="000000"/>
          <w:sz w:val="28"/>
        </w:rPr>
        <w:t xml:space="preserve"> статьи 294 изложить в следующей редакции:</w:t>
      </w:r>
    </w:p>
    <w:bookmarkEnd w:id="100"/>
    <w:p>
      <w:pPr>
        <w:spacing w:after="0"/>
        <w:ind w:left="0"/>
        <w:jc w:val="both"/>
      </w:pPr>
      <w:r>
        <w:rPr>
          <w:rFonts w:ascii="Times New Roman"/>
          <w:b w:val="false"/>
          <w:i w:val="false"/>
          <w:color w:val="000000"/>
          <w:sz w:val="28"/>
        </w:rPr>
        <w:t>
      "4.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p>
    <w:p>
      <w:pPr>
        <w:spacing w:after="0"/>
        <w:ind w:left="0"/>
        <w:jc w:val="both"/>
      </w:pPr>
      <w:r>
        <w:rPr>
          <w:rFonts w:ascii="Times New Roman"/>
          <w:b w:val="false"/>
          <w:i w:val="false"/>
          <w:color w:val="000000"/>
          <w:sz w:val="28"/>
        </w:rPr>
        <w:t>
      В случае реализации инвестиционного проекта юридическим лицом Республики Казахстан, заключившим договор финансового лизинга, срок действия инвестиционного контракта должен заканчиваться по истечении девяти месяцев после завершения срока действия договора финансового лизинга.";</w:t>
      </w:r>
    </w:p>
    <w:bookmarkStart w:name="z134" w:id="101"/>
    <w:p>
      <w:pPr>
        <w:spacing w:after="0"/>
        <w:ind w:left="0"/>
        <w:jc w:val="both"/>
      </w:pPr>
      <w:r>
        <w:rPr>
          <w:rFonts w:ascii="Times New Roman"/>
          <w:b w:val="false"/>
          <w:i w:val="false"/>
          <w:color w:val="000000"/>
          <w:sz w:val="28"/>
        </w:rPr>
        <w:t>
      45) дополнить статьей 295-1 следующего содержания:</w:t>
      </w:r>
    </w:p>
    <w:bookmarkEnd w:id="101"/>
    <w:p>
      <w:pPr>
        <w:spacing w:after="0"/>
        <w:ind w:left="0"/>
        <w:jc w:val="both"/>
      </w:pPr>
      <w:r>
        <w:rPr>
          <w:rFonts w:ascii="Times New Roman"/>
          <w:b w:val="false"/>
          <w:i w:val="false"/>
          <w:color w:val="000000"/>
          <w:sz w:val="28"/>
        </w:rPr>
        <w:t>
      "Статья 295-1. Заключение и расторжение специального инвестиционного контракта</w:t>
      </w:r>
    </w:p>
    <w:p>
      <w:pPr>
        <w:spacing w:after="0"/>
        <w:ind w:left="0"/>
        <w:jc w:val="both"/>
      </w:pPr>
      <w:r>
        <w:rPr>
          <w:rFonts w:ascii="Times New Roman"/>
          <w:b w:val="false"/>
          <w:i w:val="false"/>
          <w:color w:val="000000"/>
          <w:sz w:val="28"/>
        </w:rPr>
        <w:t>
      1. Специальным инвестиционным контрактом является договор, предусматривающий предоставление инвестиционных преференций для специального инвестиционного проекта.</w:t>
      </w:r>
    </w:p>
    <w:p>
      <w:pPr>
        <w:spacing w:after="0"/>
        <w:ind w:left="0"/>
        <w:jc w:val="both"/>
      </w:pPr>
      <w:r>
        <w:rPr>
          <w:rFonts w:ascii="Times New Roman"/>
          <w:b w:val="false"/>
          <w:i w:val="false"/>
          <w:color w:val="000000"/>
          <w:sz w:val="28"/>
        </w:rPr>
        <w:t>
      2. Уполномоченный орган по инвестициям в течение пятнадцати рабочих дней со дня поступления заявки на предоставление инвестиционных преференций для специального инвестиционного проекта подготавливает для подписания специальный инвестиционный контракт с учетом положений типового специального инвестиционного контракта, утверждаемого уполномоченным органом по инвестициям.</w:t>
      </w:r>
    </w:p>
    <w:p>
      <w:pPr>
        <w:spacing w:after="0"/>
        <w:ind w:left="0"/>
        <w:jc w:val="both"/>
      </w:pPr>
      <w:r>
        <w:rPr>
          <w:rFonts w:ascii="Times New Roman"/>
          <w:b w:val="false"/>
          <w:i w:val="false"/>
          <w:color w:val="000000"/>
          <w:sz w:val="28"/>
        </w:rPr>
        <w:t>
      3. Порядок и условия заключения и расторжения специального инвестиционного контракта разрабатываются и утверждаются уполномоченным органом по инвестициям.</w:t>
      </w:r>
    </w:p>
    <w:p>
      <w:pPr>
        <w:spacing w:after="0"/>
        <w:ind w:left="0"/>
        <w:jc w:val="both"/>
      </w:pPr>
      <w:r>
        <w:rPr>
          <w:rFonts w:ascii="Times New Roman"/>
          <w:b w:val="false"/>
          <w:i w:val="false"/>
          <w:color w:val="000000"/>
          <w:sz w:val="28"/>
        </w:rPr>
        <w:t>
      4. Срок действия специального инвестиционного контракта определяется сроком действия инвестиционных преференций.";</w:t>
      </w:r>
    </w:p>
    <w:bookmarkStart w:name="z135" w:id="10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статью 323</w:t>
      </w:r>
      <w:r>
        <w:rPr>
          <w:rFonts w:ascii="Times New Roman"/>
          <w:b w:val="false"/>
          <w:i w:val="false"/>
          <w:color w:val="000000"/>
          <w:sz w:val="28"/>
        </w:rPr>
        <w:t xml:space="preserve"> дополнить пунктом 3 следующего содержания:</w:t>
      </w:r>
    </w:p>
    <w:bookmarkEnd w:id="102"/>
    <w:p>
      <w:pPr>
        <w:spacing w:after="0"/>
        <w:ind w:left="0"/>
        <w:jc w:val="both"/>
      </w:pPr>
      <w:r>
        <w:rPr>
          <w:rFonts w:ascii="Times New Roman"/>
          <w:b w:val="false"/>
          <w:i w:val="false"/>
          <w:color w:val="000000"/>
          <w:sz w:val="28"/>
        </w:rPr>
        <w:t xml:space="preserve">
      "3. Нормы </w:t>
      </w:r>
      <w:r>
        <w:rPr>
          <w:rFonts w:ascii="Times New Roman"/>
          <w:b w:val="false"/>
          <w:i w:val="false"/>
          <w:color w:val="000000"/>
          <w:sz w:val="28"/>
        </w:rPr>
        <w:t>пункта 1</w:t>
      </w:r>
      <w:r>
        <w:rPr>
          <w:rFonts w:ascii="Times New Roman"/>
          <w:b w:val="false"/>
          <w:i w:val="false"/>
          <w:color w:val="000000"/>
          <w:sz w:val="28"/>
        </w:rPr>
        <w:t xml:space="preserve"> статьи 287 настоящего Кодекса в части освобождения от обложения ввозными таможенными пошлинами лизинговых компаний распространяются на инвестиционные контракты, заключенные с уполномоченным органом по инвестициям с 1 октября 2016 года.".</w:t>
      </w:r>
    </w:p>
    <w:bookmarkStart w:name="z6" w:id="10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19-I, 19-II, ст. 96; № 21, ст. 122; № 23, ст. 143; 2015 г., № 8, ст. 42; № 15, ст. 78; № 16, ст. 79; № 20-IV, cт. 113; № 22-VI, cт. 159; № 23-I, ст. 169):</w:t>
      </w:r>
    </w:p>
    <w:bookmarkEnd w:id="103"/>
    <w:bookmarkStart w:name="z136" w:id="104"/>
    <w:p>
      <w:pPr>
        <w:spacing w:after="0"/>
        <w:ind w:left="0"/>
        <w:jc w:val="both"/>
      </w:pPr>
      <w:r>
        <w:rPr>
          <w:rFonts w:ascii="Times New Roman"/>
          <w:b w:val="false"/>
          <w:i w:val="false"/>
          <w:color w:val="000000"/>
          <w:sz w:val="28"/>
        </w:rPr>
        <w:t xml:space="preserve">
      1) часть пятую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"Государственная регистрация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осуществляется регистрирующим органом с согласия антимонопольного органа. Антимонопольный орган представляет в регистрирующий орган перечень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созданных с согласия антимонопольного органа.";</w:t>
      </w:r>
    </w:p>
    <w:bookmarkStart w:name="z137" w:id="105"/>
    <w:p>
      <w:pPr>
        <w:spacing w:after="0"/>
        <w:ind w:left="0"/>
        <w:jc w:val="both"/>
      </w:pPr>
      <w:r>
        <w:rPr>
          <w:rFonts w:ascii="Times New Roman"/>
          <w:b w:val="false"/>
          <w:i w:val="false"/>
          <w:color w:val="000000"/>
          <w:sz w:val="28"/>
        </w:rPr>
        <w:t xml:space="preserve">
      2) часть пятую </w:t>
      </w:r>
      <w:r>
        <w:rPr>
          <w:rFonts w:ascii="Times New Roman"/>
          <w:b w:val="false"/>
          <w:i w:val="false"/>
          <w:color w:val="000000"/>
          <w:sz w:val="28"/>
        </w:rPr>
        <w:t>статьи 6-3</w:t>
      </w:r>
      <w:r>
        <w:rPr>
          <w:rFonts w:ascii="Times New Roman"/>
          <w:b w:val="false"/>
          <w:i w:val="false"/>
          <w:color w:val="000000"/>
          <w:sz w:val="28"/>
        </w:rPr>
        <w:t xml:space="preserve"> изложить в следующей редакции:</w:t>
      </w:r>
    </w:p>
    <w:bookmarkEnd w:id="105"/>
    <w:p>
      <w:pPr>
        <w:spacing w:after="0"/>
        <w:ind w:left="0"/>
        <w:jc w:val="both"/>
      </w:pPr>
      <w:r>
        <w:rPr>
          <w:rFonts w:ascii="Times New Roman"/>
          <w:b w:val="false"/>
          <w:i w:val="false"/>
          <w:color w:val="000000"/>
          <w:sz w:val="28"/>
        </w:rPr>
        <w:t>
      "При реорганизации субъектов естественных монополий в регистрирующий орган представляется согласие уполномоченного органа, осуществляющего руководство в сферах естественных монополий.";</w:t>
      </w:r>
    </w:p>
    <w:bookmarkStart w:name="z138" w:id="106"/>
    <w:p>
      <w:pPr>
        <w:spacing w:after="0"/>
        <w:ind w:left="0"/>
        <w:jc w:val="both"/>
      </w:pPr>
      <w:r>
        <w:rPr>
          <w:rFonts w:ascii="Times New Roman"/>
          <w:b w:val="false"/>
          <w:i w:val="false"/>
          <w:color w:val="000000"/>
          <w:sz w:val="28"/>
        </w:rPr>
        <w:t xml:space="preserve">
      3) часть пятую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06"/>
    <w:p>
      <w:pPr>
        <w:spacing w:after="0"/>
        <w:ind w:left="0"/>
        <w:jc w:val="both"/>
      </w:pPr>
      <w:r>
        <w:rPr>
          <w:rFonts w:ascii="Times New Roman"/>
          <w:b w:val="false"/>
          <w:i w:val="false"/>
          <w:color w:val="000000"/>
          <w:sz w:val="28"/>
        </w:rPr>
        <w:t>
      "Для государственной перерегистрации субъектов естественных монополий требуется согласие уполномоченного органа, осуществляющего руководство в сферах естественных монополий, для перерегистрации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требуется согласие антимонопольного органа.";</w:t>
      </w:r>
    </w:p>
    <w:bookmarkStart w:name="z139" w:id="107"/>
    <w:p>
      <w:pPr>
        <w:spacing w:after="0"/>
        <w:ind w:left="0"/>
        <w:jc w:val="both"/>
      </w:pPr>
      <w:r>
        <w:rPr>
          <w:rFonts w:ascii="Times New Roman"/>
          <w:b w:val="false"/>
          <w:i w:val="false"/>
          <w:color w:val="000000"/>
          <w:sz w:val="28"/>
        </w:rPr>
        <w:t xml:space="preserve">
      4) часть седьмую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107"/>
    <w:p>
      <w:pPr>
        <w:spacing w:after="0"/>
        <w:ind w:left="0"/>
        <w:jc w:val="both"/>
      </w:pPr>
      <w:r>
        <w:rPr>
          <w:rFonts w:ascii="Times New Roman"/>
          <w:b w:val="false"/>
          <w:i w:val="false"/>
          <w:color w:val="000000"/>
          <w:sz w:val="28"/>
        </w:rPr>
        <w:t>
      "Если в процессе проверки не выявлены нарушения порядка ликвидации, регистрирующий орган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 регистрирует прекращение деятельности юридического лица.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bookmarkStart w:name="z7" w:id="10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 165; Ведомости Парламента Республики Казахстан, 1997 г., № 13-14, ст. 205; 2000 г., № 18, ст. 336; 2003 г., № 11, ст. 67; 2005 г., № 23, ст. 104; 2007 г., № 2, ст. 18; № 4, ст. 28; № 18, ст. 143; 2011 г., № 3, ст. 32; № 6, ст. 50; № 11, ст. 102; 2012 г., № 13, ст. 91; № 20, ст. 121; 2013 г., № 14, ст. 72; 2014 г., № 11, ст. 61; 2015 г., № 8, ст. 45; № 13, ст. 68; № 22-VI, ст. 159 ):</w:t>
      </w:r>
    </w:p>
    <w:bookmarkEnd w:id="108"/>
    <w:bookmarkStart w:name="z140"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8-1) следующего содержания:</w:t>
      </w:r>
    </w:p>
    <w:bookmarkEnd w:id="109"/>
    <w:p>
      <w:pPr>
        <w:spacing w:after="0"/>
        <w:ind w:left="0"/>
        <w:jc w:val="both"/>
      </w:pPr>
      <w:r>
        <w:rPr>
          <w:rFonts w:ascii="Times New Roman"/>
          <w:b w:val="false"/>
          <w:i w:val="false"/>
          <w:color w:val="000000"/>
          <w:sz w:val="28"/>
        </w:rPr>
        <w:t>
      "8-1)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Start w:name="z141"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1-1</w:t>
      </w:r>
      <w:r>
        <w:rPr>
          <w:rFonts w:ascii="Times New Roman"/>
          <w:b w:val="false"/>
          <w:i w:val="false"/>
          <w:color w:val="000000"/>
          <w:sz w:val="28"/>
        </w:rPr>
        <w:t xml:space="preserve"> дополнить статьями 5-5 и 5-6 следующего содержания:</w:t>
      </w:r>
    </w:p>
    <w:bookmarkEnd w:id="110"/>
    <w:p>
      <w:pPr>
        <w:spacing w:after="0"/>
        <w:ind w:left="0"/>
        <w:jc w:val="both"/>
      </w:pPr>
      <w:r>
        <w:rPr>
          <w:rFonts w:ascii="Times New Roman"/>
          <w:b w:val="false"/>
          <w:i w:val="false"/>
          <w:color w:val="000000"/>
          <w:sz w:val="28"/>
        </w:rPr>
        <w:t>
      "Статья 5-5. Меры государственной поддержки в сфере ипотечного кредитования в рамках программ жилищного строительства</w:t>
      </w:r>
    </w:p>
    <w:p>
      <w:pPr>
        <w:spacing w:after="0"/>
        <w:ind w:left="0"/>
        <w:jc w:val="both"/>
      </w:pPr>
      <w:r>
        <w:rPr>
          <w:rFonts w:ascii="Times New Roman"/>
          <w:b w:val="false"/>
          <w:i w:val="false"/>
          <w:color w:val="000000"/>
          <w:sz w:val="28"/>
        </w:rPr>
        <w:t>
      Государственная поддержка в сфере ипотечного кредитования осуществляется в рамках программ жилищного строительства посредством субсидирования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p>
    <w:p>
      <w:pPr>
        <w:spacing w:after="0"/>
        <w:ind w:left="0"/>
        <w:jc w:val="both"/>
      </w:pPr>
      <w:r>
        <w:rPr>
          <w:rFonts w:ascii="Times New Roman"/>
          <w:b w:val="false"/>
          <w:i w:val="false"/>
          <w:color w:val="000000"/>
          <w:sz w:val="28"/>
        </w:rPr>
        <w:t>
      Статья 5-6. Компетенция уполномоченного органа по делам</w:t>
      </w:r>
    </w:p>
    <w:p>
      <w:pPr>
        <w:spacing w:after="0"/>
        <w:ind w:left="0"/>
        <w:jc w:val="both"/>
      </w:pPr>
      <w:r>
        <w:rPr>
          <w:rFonts w:ascii="Times New Roman"/>
          <w:b w:val="false"/>
          <w:i w:val="false"/>
          <w:color w:val="000000"/>
          <w:sz w:val="28"/>
        </w:rPr>
        <w:t>
                         архитектуры, градостроительства и строительства</w:t>
      </w:r>
    </w:p>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в целях стимулирования жилищного строительства в рамках программ жилищного строительства:</w:t>
      </w:r>
    </w:p>
    <w:p>
      <w:pPr>
        <w:spacing w:after="0"/>
        <w:ind w:left="0"/>
        <w:jc w:val="both"/>
      </w:pPr>
      <w:r>
        <w:rPr>
          <w:rFonts w:ascii="Times New Roman"/>
          <w:b w:val="false"/>
          <w:i w:val="false"/>
          <w:color w:val="000000"/>
          <w:sz w:val="28"/>
        </w:rPr>
        <w:t>
      1) осуществляет субсидирование части ставки вознаграждения по ипотечным жилищным займам, выданным банками второго уровня населению;</w:t>
      </w:r>
    </w:p>
    <w:p>
      <w:pPr>
        <w:spacing w:after="0"/>
        <w:ind w:left="0"/>
        <w:jc w:val="both"/>
      </w:pPr>
      <w:r>
        <w:rPr>
          <w:rFonts w:ascii="Times New Roman"/>
          <w:b w:val="false"/>
          <w:i w:val="false"/>
          <w:color w:val="000000"/>
          <w:sz w:val="28"/>
        </w:rPr>
        <w:t>
      2) разрабатывает правила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и утверждает их по согласованию с центральным уполномоченным органом по бюджетному планированию.".</w:t>
      </w:r>
    </w:p>
    <w:bookmarkStart w:name="z8" w:id="1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 № 19-I, ст. 100; № 20-IV, ст. 113; № 20-VII, ст. 117; № 21-II, ст. 131; № 22-II, ст. 144; № 22-V, ст. 156; № 22-VI, ст. 159; 2016 г., № 6, ст. 45; № 8-I, ст. 60):</w:t>
      </w:r>
    </w:p>
    <w:bookmarkEnd w:id="111"/>
    <w:bookmarkStart w:name="z142" w:id="1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3) и 4) следующего содержания:</w:t>
      </w:r>
    </w:p>
    <w:bookmarkEnd w:id="112"/>
    <w:p>
      <w:pPr>
        <w:spacing w:after="0"/>
        <w:ind w:left="0"/>
        <w:jc w:val="both"/>
      </w:pPr>
      <w:r>
        <w:rPr>
          <w:rFonts w:ascii="Times New Roman"/>
          <w:b w:val="false"/>
          <w:i w:val="false"/>
          <w:color w:val="000000"/>
          <w:sz w:val="28"/>
        </w:rPr>
        <w:t>
      "3) применение процедур регулирования деятельности субъектов естественных монополий, обеспечивающих преемственность, открытость, объективность, прозрачность и независимость принимаемых решений;</w:t>
      </w:r>
    </w:p>
    <w:p>
      <w:pPr>
        <w:spacing w:after="0"/>
        <w:ind w:left="0"/>
        <w:jc w:val="both"/>
      </w:pPr>
      <w:r>
        <w:rPr>
          <w:rFonts w:ascii="Times New Roman"/>
          <w:b w:val="false"/>
          <w:i w:val="false"/>
          <w:color w:val="000000"/>
          <w:sz w:val="28"/>
        </w:rPr>
        <w:t>
      4) обеспечение соответствия утверждаемых тарифов качеству услуг в сферах естественных монополий, на которые распространяется регулирование.";</w:t>
      </w:r>
    </w:p>
    <w:bookmarkStart w:name="z143" w:id="113"/>
    <w:p>
      <w:pPr>
        <w:spacing w:after="0"/>
        <w:ind w:left="0"/>
        <w:jc w:val="both"/>
      </w:pPr>
      <w:r>
        <w:rPr>
          <w:rFonts w:ascii="Times New Roman"/>
          <w:b w:val="false"/>
          <w:i w:val="false"/>
          <w:color w:val="000000"/>
          <w:sz w:val="28"/>
        </w:rPr>
        <w:t xml:space="preserve">
      2) подпункт 22)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113"/>
    <w:p>
      <w:pPr>
        <w:spacing w:after="0"/>
        <w:ind w:left="0"/>
        <w:jc w:val="both"/>
      </w:pPr>
      <w:r>
        <w:rPr>
          <w:rFonts w:ascii="Times New Roman"/>
          <w:b w:val="false"/>
          <w:i w:val="false"/>
          <w:color w:val="000000"/>
          <w:sz w:val="28"/>
        </w:rPr>
        <w:t>
      "22)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долгосрочный период, а при необходимости – на каждый год в течение такого долгосрочного периода;";</w:t>
      </w:r>
    </w:p>
    <w:bookmarkStart w:name="z144" w:id="1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114"/>
    <w:bookmarkStart w:name="z145"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магистральных железнодорожных сетей, за исключением услуг магистральной железнодорожной сети при перевозке грузов в контейнерах, перевозке порожних контейнеров и транзитных перевозках грузов через территорию Республики Казахстан;";</w:t>
      </w:r>
    </w:p>
    <w:p>
      <w:pPr>
        <w:spacing w:after="0"/>
        <w:ind w:left="0"/>
        <w:jc w:val="both"/>
      </w:pPr>
      <w:r>
        <w:rPr>
          <w:rFonts w:ascii="Times New Roman"/>
          <w:b w:val="false"/>
          <w:i w:val="false"/>
          <w:color w:val="000000"/>
          <w:sz w:val="28"/>
        </w:rPr>
        <w:t>
      "8) аэронавигации, за исключением аэронавигационного обслуживания международных и транзитных полетов;</w:t>
      </w:r>
    </w:p>
    <w:p>
      <w:pPr>
        <w:spacing w:after="0"/>
        <w:ind w:left="0"/>
        <w:jc w:val="both"/>
      </w:pPr>
      <w:r>
        <w:rPr>
          <w:rFonts w:ascii="Times New Roman"/>
          <w:b w:val="false"/>
          <w:i w:val="false"/>
          <w:color w:val="000000"/>
          <w:sz w:val="28"/>
        </w:rPr>
        <w:t>
      9)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w:t>
      </w:r>
    </w:p>
    <w:bookmarkStart w:name="z147" w:id="116"/>
    <w:p>
      <w:pPr>
        <w:spacing w:after="0"/>
        <w:ind w:left="0"/>
        <w:jc w:val="both"/>
      </w:pPr>
      <w:r>
        <w:rPr>
          <w:rFonts w:ascii="Times New Roman"/>
          <w:b w:val="false"/>
          <w:i w:val="false"/>
          <w:color w:val="000000"/>
          <w:sz w:val="28"/>
        </w:rPr>
        <w:t>
      дополнить подпунктом 9-1) следующего содержания:</w:t>
      </w:r>
    </w:p>
    <w:bookmarkEnd w:id="116"/>
    <w:p>
      <w:pPr>
        <w:spacing w:after="0"/>
        <w:ind w:left="0"/>
        <w:jc w:val="both"/>
      </w:pPr>
      <w:r>
        <w:rPr>
          <w:rFonts w:ascii="Times New Roman"/>
          <w:b w:val="false"/>
          <w:i w:val="false"/>
          <w:color w:val="000000"/>
          <w:sz w:val="28"/>
        </w:rPr>
        <w:t>
      "9-1) портов;";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bookmarkStart w:name="z149" w:id="117"/>
    <w:p>
      <w:pPr>
        <w:spacing w:after="0"/>
        <w:ind w:left="0"/>
        <w:jc w:val="both"/>
      </w:pPr>
      <w:r>
        <w:rPr>
          <w:rFonts w:ascii="Times New Roman"/>
          <w:b w:val="false"/>
          <w:i w:val="false"/>
          <w:color w:val="000000"/>
          <w:sz w:val="28"/>
        </w:rPr>
        <w:t>
      дополнить пунктом 4 следующего содержания:</w:t>
      </w:r>
    </w:p>
    <w:bookmarkEnd w:id="117"/>
    <w:p>
      <w:pPr>
        <w:spacing w:after="0"/>
        <w:ind w:left="0"/>
        <w:jc w:val="both"/>
      </w:pPr>
      <w:r>
        <w:rPr>
          <w:rFonts w:ascii="Times New Roman"/>
          <w:b w:val="false"/>
          <w:i w:val="false"/>
          <w:color w:val="000000"/>
          <w:sz w:val="28"/>
        </w:rPr>
        <w:t>
      "4. Расширение сфер естественных монополий осуществляется в соответствии с международными договорами, ратифицированными Республикой Казахстан.";</w:t>
      </w:r>
    </w:p>
    <w:bookmarkStart w:name="z150" w:id="1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5-3) и 5-4) следующего содержания:</w:t>
      </w:r>
    </w:p>
    <w:bookmarkEnd w:id="118"/>
    <w:p>
      <w:pPr>
        <w:spacing w:after="0"/>
        <w:ind w:left="0"/>
        <w:jc w:val="both"/>
      </w:pPr>
      <w:r>
        <w:rPr>
          <w:rFonts w:ascii="Times New Roman"/>
          <w:b w:val="false"/>
          <w:i w:val="false"/>
          <w:color w:val="000000"/>
          <w:sz w:val="28"/>
        </w:rPr>
        <w:t>
      "5-3) обращаться в уполномоченный орган с корректировкой тарифной сметы в соответствии с порядком утверждения тарифных смет, тарифов (цен, ставок сборов) или их предельных уровней;</w:t>
      </w:r>
    </w:p>
    <w:p>
      <w:pPr>
        <w:spacing w:after="0"/>
        <w:ind w:left="0"/>
        <w:jc w:val="both"/>
      </w:pPr>
      <w:r>
        <w:rPr>
          <w:rFonts w:ascii="Times New Roman"/>
          <w:b w:val="false"/>
          <w:i w:val="false"/>
          <w:color w:val="000000"/>
          <w:sz w:val="28"/>
        </w:rPr>
        <w:t>
      5-4) обращаться в уполномоченный орган с корректировкой тарифной сметы в соответствии с порядком утверждения тарифов (цен, ставок сборов) и тарифных смет в упрощенном порядке;";</w:t>
      </w:r>
    </w:p>
    <w:bookmarkStart w:name="z151" w:id="119"/>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статьи 7</w:t>
      </w:r>
      <w:r>
        <w:rPr>
          <w:rFonts w:ascii="Times New Roman"/>
          <w:b w:val="false"/>
          <w:i w:val="false"/>
          <w:color w:val="000000"/>
          <w:sz w:val="28"/>
        </w:rPr>
        <w:t>:</w:t>
      </w:r>
    </w:p>
    <w:bookmarkEnd w:id="119"/>
    <w:bookmarkStart w:name="z152" w:id="120"/>
    <w:p>
      <w:pPr>
        <w:spacing w:after="0"/>
        <w:ind w:left="0"/>
        <w:jc w:val="both"/>
      </w:pPr>
      <w:r>
        <w:rPr>
          <w:rFonts w:ascii="Times New Roman"/>
          <w:b w:val="false"/>
          <w:i w:val="false"/>
          <w:color w:val="000000"/>
          <w:sz w:val="28"/>
        </w:rPr>
        <w:t>
      подпункт 7-3) изложить в следующей редакции:</w:t>
      </w:r>
    </w:p>
    <w:bookmarkEnd w:id="120"/>
    <w:p>
      <w:pPr>
        <w:spacing w:after="0"/>
        <w:ind w:left="0"/>
        <w:jc w:val="both"/>
      </w:pPr>
      <w:r>
        <w:rPr>
          <w:rFonts w:ascii="Times New Roman"/>
          <w:b w:val="false"/>
          <w:i w:val="false"/>
          <w:color w:val="000000"/>
          <w:sz w:val="28"/>
        </w:rPr>
        <w:t>
      "7-3) ежегодно отчитываться о деятельности по предоставлению регулируемых услуг (товаров, работ) перед потребителями и иными заинтересованными лицами с обоснованиями;";</w:t>
      </w:r>
    </w:p>
    <w:bookmarkStart w:name="z153" w:id="121"/>
    <w:p>
      <w:pPr>
        <w:spacing w:after="0"/>
        <w:ind w:left="0"/>
        <w:jc w:val="both"/>
      </w:pPr>
      <w:r>
        <w:rPr>
          <w:rFonts w:ascii="Times New Roman"/>
          <w:b w:val="false"/>
          <w:i w:val="false"/>
          <w:color w:val="000000"/>
          <w:sz w:val="28"/>
        </w:rPr>
        <w:t>
      дополнить подпунктами 7-8), 7-9) и 7-10) следующего содержания:</w:t>
      </w:r>
    </w:p>
    <w:bookmarkEnd w:id="121"/>
    <w:p>
      <w:pPr>
        <w:spacing w:after="0"/>
        <w:ind w:left="0"/>
        <w:jc w:val="both"/>
      </w:pPr>
      <w:r>
        <w:rPr>
          <w:rFonts w:ascii="Times New Roman"/>
          <w:b w:val="false"/>
          <w:i w:val="false"/>
          <w:color w:val="000000"/>
          <w:sz w:val="28"/>
        </w:rPr>
        <w:t>
      "7-8) размещать в порядке, определенном уполномоченным органом, информацию о тарифах и тарифные сметы на регулируемые услуги (товары, работы) не позднее пяти календарных дней со дня их утверждения на своем интернет-ресурсе, в случае отсутствия технической возможности – на интернет-ресурсе местного исполнительного органа либо на интернет-ресурсе уполномоченного органа;</w:t>
      </w:r>
    </w:p>
    <w:p>
      <w:pPr>
        <w:spacing w:after="0"/>
        <w:ind w:left="0"/>
        <w:jc w:val="both"/>
      </w:pPr>
      <w:r>
        <w:rPr>
          <w:rFonts w:ascii="Times New Roman"/>
          <w:b w:val="false"/>
          <w:i w:val="false"/>
          <w:color w:val="000000"/>
          <w:sz w:val="28"/>
        </w:rPr>
        <w:t>
      7-9) ежегодно размещать в порядке, определенном уполномоченным органом, отчет о деятельности по предоставлению регулируемых услуг (товаров, работ) перед потребителями и иными заинтересованными лицами не позднее пяти календарных дней с момента проведения отчета в средствах массовой информации, в том числе на своем интернет-ресурсе либо интернет-ресурсе уполномоченного органа;</w:t>
      </w:r>
    </w:p>
    <w:p>
      <w:pPr>
        <w:spacing w:after="0"/>
        <w:ind w:left="0"/>
        <w:jc w:val="both"/>
      </w:pPr>
      <w:r>
        <w:rPr>
          <w:rFonts w:ascii="Times New Roman"/>
          <w:b w:val="false"/>
          <w:i w:val="false"/>
          <w:color w:val="000000"/>
          <w:sz w:val="28"/>
        </w:rPr>
        <w:t>
      7-10) ежегодно размещать в порядке, определенном уполномоченным органом, отчет о деятельности по предоставлению регулируемых коммунальных услуг (товаров, работ) перед потребителями и иными заинтересованными лицами не позднее пяти календарных дней с момента проведения отчета в периодическом печатном издании, на своем интернет-ресурсе либо интернет-ресурсе уполномоченного органа;";</w:t>
      </w:r>
    </w:p>
    <w:bookmarkStart w:name="z154" w:id="122"/>
    <w:p>
      <w:pPr>
        <w:spacing w:after="0"/>
        <w:ind w:left="0"/>
        <w:jc w:val="both"/>
      </w:pPr>
      <w:r>
        <w:rPr>
          <w:rFonts w:ascii="Times New Roman"/>
          <w:b w:val="false"/>
          <w:i w:val="false"/>
          <w:color w:val="000000"/>
          <w:sz w:val="28"/>
        </w:rPr>
        <w:t>
      часть вторую после цифр "7-3)," дополнить цифрами "7-8),";</w:t>
      </w:r>
    </w:p>
    <w:bookmarkEnd w:id="122"/>
    <w:bookmarkStart w:name="z155" w:id="1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13 дополнить подпунктами 4-7), 4-8), 4-9), 4-10), 4-11) и 4-12) следующего содержания:</w:t>
      </w:r>
    </w:p>
    <w:bookmarkEnd w:id="123"/>
    <w:p>
      <w:pPr>
        <w:spacing w:after="0"/>
        <w:ind w:left="0"/>
        <w:jc w:val="both"/>
      </w:pPr>
      <w:r>
        <w:rPr>
          <w:rFonts w:ascii="Times New Roman"/>
          <w:b w:val="false"/>
          <w:i w:val="false"/>
          <w:color w:val="000000"/>
          <w:sz w:val="28"/>
        </w:rPr>
        <w:t>
      "4-7) по согласованию с государственным органом, осуществляющим руководство соответствующей отраслью (сферой) государственного управления, разрабатывает и утверждает методику формирования и оценки проектов инвестиционных программ (проектов) субъектов естественных монополий, а также мониторинга и оценки показателей эффективности их реализации;</w:t>
      </w:r>
    </w:p>
    <w:p>
      <w:pPr>
        <w:spacing w:after="0"/>
        <w:ind w:left="0"/>
        <w:jc w:val="both"/>
      </w:pPr>
      <w:r>
        <w:rPr>
          <w:rFonts w:ascii="Times New Roman"/>
          <w:b w:val="false"/>
          <w:i w:val="false"/>
          <w:color w:val="000000"/>
          <w:sz w:val="28"/>
        </w:rPr>
        <w:t>
      4-8) разрабатывает и утверждает методику формирования стандартов и оценки качества регулируемых услуг субъектов естественных монополий в соответствующей отрасли (сфере);</w:t>
      </w:r>
    </w:p>
    <w:p>
      <w:pPr>
        <w:spacing w:after="0"/>
        <w:ind w:left="0"/>
        <w:jc w:val="both"/>
      </w:pPr>
      <w:r>
        <w:rPr>
          <w:rFonts w:ascii="Times New Roman"/>
          <w:b w:val="false"/>
          <w:i w:val="false"/>
          <w:color w:val="000000"/>
          <w:sz w:val="28"/>
        </w:rPr>
        <w:t>
      4-9) разрабатывает и утверждает методику расчета тарифа с учетом стимулирующих методов тарифообразования;</w:t>
      </w:r>
    </w:p>
    <w:p>
      <w:pPr>
        <w:spacing w:after="0"/>
        <w:ind w:left="0"/>
        <w:jc w:val="both"/>
      </w:pPr>
      <w:r>
        <w:rPr>
          <w:rFonts w:ascii="Times New Roman"/>
          <w:b w:val="false"/>
          <w:i w:val="false"/>
          <w:color w:val="000000"/>
          <w:sz w:val="28"/>
        </w:rPr>
        <w:t>
      4-10) устанавливает метод тарифного регулирования соответствующих сфер естественных монополий;</w:t>
      </w:r>
    </w:p>
    <w:p>
      <w:pPr>
        <w:spacing w:after="0"/>
        <w:ind w:left="0"/>
        <w:jc w:val="both"/>
      </w:pPr>
      <w:r>
        <w:rPr>
          <w:rFonts w:ascii="Times New Roman"/>
          <w:b w:val="false"/>
          <w:i w:val="false"/>
          <w:color w:val="000000"/>
          <w:sz w:val="28"/>
        </w:rPr>
        <w:t>
      4-11) разрабатывает и утверждает методику расчета уровня временного понижающего коэффициента к тарифам (ценам, ставкам сборов) на регулируемые услуги (товары, работы) субъекта естественной монополии;</w:t>
      </w:r>
    </w:p>
    <w:p>
      <w:pPr>
        <w:spacing w:after="0"/>
        <w:ind w:left="0"/>
        <w:jc w:val="both"/>
      </w:pPr>
      <w:r>
        <w:rPr>
          <w:rFonts w:ascii="Times New Roman"/>
          <w:b w:val="false"/>
          <w:i w:val="false"/>
          <w:color w:val="000000"/>
          <w:sz w:val="28"/>
        </w:rPr>
        <w:t>
      4-12) вводит регулирование в случаях, когда на основании анализа соответствующего внутреннего рынка установлено, что этот рынок находится в состоянии естественной монополии;";</w:t>
      </w:r>
    </w:p>
    <w:bookmarkStart w:name="z156" w:id="1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14-1:</w:t>
      </w:r>
    </w:p>
    <w:bookmarkEnd w:id="124"/>
    <w:bookmarkStart w:name="z157" w:id="125"/>
    <w:p>
      <w:pPr>
        <w:spacing w:after="0"/>
        <w:ind w:left="0"/>
        <w:jc w:val="both"/>
      </w:pPr>
      <w:r>
        <w:rPr>
          <w:rFonts w:ascii="Times New Roman"/>
          <w:b w:val="false"/>
          <w:i w:val="false"/>
          <w:color w:val="000000"/>
          <w:sz w:val="28"/>
        </w:rPr>
        <w:t>
      часть вторую подпункта 1) исключить;</w:t>
      </w:r>
    </w:p>
    <w:bookmarkEnd w:id="125"/>
    <w:bookmarkStart w:name="z158" w:id="126"/>
    <w:p>
      <w:pPr>
        <w:spacing w:after="0"/>
        <w:ind w:left="0"/>
        <w:jc w:val="both"/>
      </w:pPr>
      <w:r>
        <w:rPr>
          <w:rFonts w:ascii="Times New Roman"/>
          <w:b w:val="false"/>
          <w:i w:val="false"/>
          <w:color w:val="000000"/>
          <w:sz w:val="28"/>
        </w:rPr>
        <w:t>
      дополнить подпунктом 6-2) следующего содержания:</w:t>
      </w:r>
    </w:p>
    <w:bookmarkEnd w:id="126"/>
    <w:p>
      <w:pPr>
        <w:spacing w:after="0"/>
        <w:ind w:left="0"/>
        <w:jc w:val="both"/>
      </w:pPr>
      <w:r>
        <w:rPr>
          <w:rFonts w:ascii="Times New Roman"/>
          <w:b w:val="false"/>
          <w:i w:val="false"/>
          <w:color w:val="000000"/>
          <w:sz w:val="28"/>
        </w:rPr>
        <w:t>
      "6-2) размещать на своем интернет-ресурсе информацию о тарифах (ценах, ставках сборов) и тарифные сметы на регулируемые услуги (товары, работы) субъектов естественных монополий не позднее пяти календарных дней со дня их утверждения;";</w:t>
      </w:r>
    </w:p>
    <w:bookmarkStart w:name="z159" w:id="1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16 изложить в следующей редакции:</w:t>
      </w:r>
    </w:p>
    <w:bookmarkEnd w:id="127"/>
    <w:p>
      <w:pPr>
        <w:spacing w:after="0"/>
        <w:ind w:left="0"/>
        <w:jc w:val="both"/>
      </w:pPr>
      <w:r>
        <w:rPr>
          <w:rFonts w:ascii="Times New Roman"/>
          <w:b w:val="false"/>
          <w:i w:val="false"/>
          <w:color w:val="000000"/>
          <w:sz w:val="28"/>
        </w:rPr>
        <w:t>
      "1. При необходимости утверждения тарифов (цен, ставок сборов) на предоставляемые регулируемые услуги (товары, работы) субъект естественной монополии малой мощности представляет в уполномоченный орган заявку на рассмотрение тарифов (цен, ставок сборов) не позднее чем за шестьдесят календарных дней до введения их в действие.";</w:t>
      </w:r>
    </w:p>
    <w:bookmarkStart w:name="z160" w:id="1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18</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Решение об утверждении тарифов (цен, ставок сборов) или их предельных уровней и тарифных смет на регулируемые услуги (товары, работы) субъекта естественной монополии должно быть направлено субъекту естественной монополии не позднее тридцати пяти календарных дней до момента введения их в действие, а субъекту естественной монополии малой мощности – не позднее десяти календарных дней до введения их в действие.</w:t>
      </w:r>
    </w:p>
    <w:p>
      <w:pPr>
        <w:spacing w:after="0"/>
        <w:ind w:left="0"/>
        <w:jc w:val="both"/>
      </w:pPr>
      <w:r>
        <w:rPr>
          <w:rFonts w:ascii="Times New Roman"/>
          <w:b w:val="false"/>
          <w:i w:val="false"/>
          <w:color w:val="000000"/>
          <w:sz w:val="28"/>
        </w:rPr>
        <w:t>
      С решением об утверждении тарифов (цен, ставок сборов) или их предельных уровней и тарифных смет уполномоченным органом направляется субъекту естественной монополии обоснование изменений и уточнений статей затрат и прибыли, представленных субъектом естественной монополии с заявкой на утверждение тарифов (цен, ставок сборов) или их предельных уровней и тарифных смет.";</w:t>
      </w:r>
    </w:p>
    <w:bookmarkStart w:name="z220" w:id="1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29"/>
    <w:p>
      <w:pPr>
        <w:spacing w:after="0"/>
        <w:ind w:left="0"/>
        <w:jc w:val="both"/>
      </w:pPr>
      <w:r>
        <w:rPr>
          <w:rFonts w:ascii="Times New Roman"/>
          <w:b w:val="false"/>
          <w:i w:val="false"/>
          <w:color w:val="000000"/>
          <w:sz w:val="28"/>
        </w:rPr>
        <w:t>
      "Введение в действие тарифов (цен, ставок сборов) на регулируемые услуги (товары, работы) субъекта естественной монополии малой мощности осуществляется с первого числа второго месяца, следующего за месяцем утверждения тарифов (цен, ставок сборов).";</w:t>
      </w:r>
    </w:p>
    <w:bookmarkStart w:name="z162" w:id="130"/>
    <w:p>
      <w:pPr>
        <w:spacing w:after="0"/>
        <w:ind w:left="0"/>
        <w:jc w:val="both"/>
      </w:pPr>
      <w:r>
        <w:rPr>
          <w:rFonts w:ascii="Times New Roman"/>
          <w:b w:val="false"/>
          <w:i w:val="false"/>
          <w:color w:val="000000"/>
          <w:sz w:val="28"/>
        </w:rPr>
        <w:t>
      пункт 4 изложить в следующей редакции:</w:t>
      </w:r>
    </w:p>
    <w:bookmarkEnd w:id="130"/>
    <w:p>
      <w:pPr>
        <w:spacing w:after="0"/>
        <w:ind w:left="0"/>
        <w:jc w:val="both"/>
      </w:pPr>
      <w:r>
        <w:rPr>
          <w:rFonts w:ascii="Times New Roman"/>
          <w:b w:val="false"/>
          <w:i w:val="false"/>
          <w:color w:val="000000"/>
          <w:sz w:val="28"/>
        </w:rPr>
        <w:t>
      "4. Субъект естественной монополии обязан довести до сведения потребителя информацию об изменении тарифов (цен, ставок сборов) или их предельных уровней не позднее чем за тридцать календарных дней до введения их в действие, а субъект естественной монополии малой мощности – не позднее чем за пятнадцать календарных дней до введения их в действие.".</w:t>
      </w:r>
    </w:p>
    <w:bookmarkStart w:name="z9" w:id="13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21, ст. 122; № 23, cт. 143; 2015 г., № 19-I, ст. 100; № 20-IV, ст. 113; № 20-VII, ст. 117; № 23-II, ст. 170, 172; 2016 г., № 6, ст. 45; № 8-I, ст. 60):</w:t>
      </w:r>
    </w:p>
    <w:bookmarkEnd w:id="131"/>
    <w:bookmarkStart w:name="z163"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34-1)</w:t>
      </w:r>
      <w:r>
        <w:rPr>
          <w:rFonts w:ascii="Times New Roman"/>
          <w:b w:val="false"/>
          <w:i w:val="false"/>
          <w:color w:val="000000"/>
          <w:sz w:val="28"/>
        </w:rPr>
        <w:t xml:space="preserve"> пункта 2 статьи 14 изложить в следующей редакции:</w:t>
      </w:r>
    </w:p>
    <w:bookmarkEnd w:id="132"/>
    <w:p>
      <w:pPr>
        <w:spacing w:after="0"/>
        <w:ind w:left="0"/>
        <w:jc w:val="both"/>
      </w:pPr>
      <w:r>
        <w:rPr>
          <w:rFonts w:ascii="Times New Roman"/>
          <w:b w:val="false"/>
          <w:i w:val="false"/>
          <w:color w:val="000000"/>
          <w:sz w:val="28"/>
        </w:rPr>
        <w:t>
      "3)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"20) утверждение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21) утверждение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"34-1)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естественной монополии на железнодорожном транспорте;";</w:t>
      </w:r>
    </w:p>
    <w:bookmarkStart w:name="z164" w:id="133"/>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57 изложить в следующей редакции:</w:t>
      </w:r>
    </w:p>
    <w:bookmarkEnd w:id="133"/>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 осуществляет рассмотрение жалоб в случае отказа Национальным оператором инфраструктуры или концессионером на примыкание подъездных путей к магистральным и станционным путям.".</w:t>
      </w:r>
    </w:p>
    <w:bookmarkStart w:name="z10" w:id="1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 16; 2004 г., № 20, ст. 116; № 23, ст. 142; 2005 г., № 11, ст. 36; 2006 г., № 3, ст. 22; № 24, ст. 148; 2007 г., № 9, ст. 67; № 18, ст. 143; 2009 г., № 24, ст. 134; 2010 г., № 5, ст. 23; № 24, ст. 146; 2011 г., № 1, ст. 2, 3; № 5, ст. 43; № 6, ст. 50; № 12, ст. 111; 2012 г., № 8, ст. 64; № 14, ст. 95, 96; № 15, ст. 97; 2013 г., № 2, ст. 10; № 14, ст. 72, 75; № 16, ст. 83; 2014 г., № 1, ст. 4; № 7, ст. 37; № 10, ст. 52; № 19-I, 19-II, ст. 96; № 21, ст. 122; 2015 г., № 2, ст. 3; № 8, ст. 45; № 19-I, ст. 100; 2016 г., № 7-II, ст. 55):</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4 дополнить подпунктами 55-32), 55-33) и 55-34) следующего содержания:</w:t>
      </w:r>
    </w:p>
    <w:p>
      <w:pPr>
        <w:spacing w:after="0"/>
        <w:ind w:left="0"/>
        <w:jc w:val="both"/>
      </w:pPr>
      <w:r>
        <w:rPr>
          <w:rFonts w:ascii="Times New Roman"/>
          <w:b w:val="false"/>
          <w:i w:val="false"/>
          <w:color w:val="000000"/>
          <w:sz w:val="28"/>
        </w:rPr>
        <w:t>
      "55-32) утверждение совместно с государственным органом, осуществляющим руководство в сферах естественных монополий, инвестиционных программ (проектов) субъектов естественных монополий в сфере портов, учитываемых при утверждении тарифов (цен, ставок сборов) или их предельных уровней;</w:t>
      </w:r>
    </w:p>
    <w:p>
      <w:pPr>
        <w:spacing w:after="0"/>
        <w:ind w:left="0"/>
        <w:jc w:val="both"/>
      </w:pPr>
      <w:r>
        <w:rPr>
          <w:rFonts w:ascii="Times New Roman"/>
          <w:b w:val="false"/>
          <w:i w:val="false"/>
          <w:color w:val="000000"/>
          <w:sz w:val="28"/>
        </w:rPr>
        <w:t>
      55-33) проведение анализа информации об исполнении инвестиционной программы (проекта) субъекта естественной монополии в сфере портов;</w:t>
      </w:r>
    </w:p>
    <w:p>
      <w:pPr>
        <w:spacing w:after="0"/>
        <w:ind w:left="0"/>
        <w:jc w:val="both"/>
      </w:pPr>
      <w:r>
        <w:rPr>
          <w:rFonts w:ascii="Times New Roman"/>
          <w:b w:val="false"/>
          <w:i w:val="false"/>
          <w:color w:val="000000"/>
          <w:sz w:val="28"/>
        </w:rPr>
        <w:t>
      55-34) представление в государственный орган, осуществляющий руководство в сферах естественных монополий, заключения, в котором отражается обоснование целесообразности утверждения предлагаемого уровня временного понижающего коэффициента либо обоснование нецелесообразности его утверждения к тарифам (ценам, ставкам сборов) на услуги морских портов, отнесенные к сфере естественной монополии;".</w:t>
      </w:r>
    </w:p>
    <w:bookmarkStart w:name="z11" w:id="13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 57; № 14, ст. 72, 75; 2014 г., № 1, ст. 4; № 7, ст. 37; № 8, ст. 44, 49; № 10, ст. 52; № 14, ст. 87; № 19-I, 19-II, ст. 96; № 23, ст. 143; 2015 г., № 20-IV, ст. 113; № 22-I, ст. 141; № 22-V, ст. 156; 2016 г., № 8-I, ст. 65; № 8-II, ст. 67):</w:t>
      </w:r>
    </w:p>
    <w:bookmarkEnd w:id="135"/>
    <w:bookmarkStart w:name="z166" w:id="1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19-2)</w:t>
      </w:r>
      <w:r>
        <w:rPr>
          <w:rFonts w:ascii="Times New Roman"/>
          <w:b w:val="false"/>
          <w:i w:val="false"/>
          <w:color w:val="000000"/>
          <w:sz w:val="28"/>
        </w:rPr>
        <w:t xml:space="preserve"> пункта 1 статьи 8 изложить в следующей редакции:</w:t>
      </w:r>
    </w:p>
    <w:bookmarkEnd w:id="136"/>
    <w:p>
      <w:pPr>
        <w:spacing w:after="0"/>
        <w:ind w:left="0"/>
        <w:jc w:val="both"/>
      </w:pPr>
      <w:r>
        <w:rPr>
          <w:rFonts w:ascii="Times New Roman"/>
          <w:b w:val="false"/>
          <w:i w:val="false"/>
          <w:color w:val="000000"/>
          <w:sz w:val="28"/>
        </w:rPr>
        <w:t>
      "19-2) осуществление регулирования и контроля в сферах естественных монополий в области телекоммуникаций и универсальных услуг почтовой связи;";</w:t>
      </w:r>
    </w:p>
    <w:bookmarkStart w:name="z167"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20 исключить.</w:t>
      </w:r>
    </w:p>
    <w:bookmarkEnd w:id="137"/>
    <w:bookmarkStart w:name="z12" w:id="1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ст. 57; № 20-IV, ст. 113; № 20-VII, ст. 117; № 21-II, ст. 131; № 23-I, ст. 169; 2016 г., № 6, ст. 45; № 8-II, ст. 70):</w:t>
      </w:r>
    </w:p>
    <w:bookmarkEnd w:id="138"/>
    <w:bookmarkStart w:name="z168"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изложить в следующей редакции:</w:t>
      </w:r>
    </w:p>
    <w:bookmarkEnd w:id="139"/>
    <w:p>
      <w:pPr>
        <w:spacing w:after="0"/>
        <w:ind w:left="0"/>
        <w:jc w:val="both"/>
      </w:pPr>
      <w:r>
        <w:rPr>
          <w:rFonts w:ascii="Times New Roman"/>
          <w:b w:val="false"/>
          <w:i w:val="false"/>
          <w:color w:val="000000"/>
          <w:sz w:val="28"/>
        </w:rPr>
        <w:t>
      "13) инвестиционный договор – договор об исполнении инвестиционной программы между энергопроизводящей организацией, уполномоченным органом и государственным органом, осуществляющим руководство в сферах естественных монополий;";</w:t>
      </w:r>
    </w:p>
    <w:bookmarkStart w:name="z169" w:id="140"/>
    <w:p>
      <w:pPr>
        <w:spacing w:after="0"/>
        <w:ind w:left="0"/>
        <w:jc w:val="both"/>
      </w:pPr>
      <w:r>
        <w:rPr>
          <w:rFonts w:ascii="Times New Roman"/>
          <w:b w:val="false"/>
          <w:i w:val="false"/>
          <w:color w:val="000000"/>
          <w:sz w:val="28"/>
        </w:rPr>
        <w:t xml:space="preserve">
      2) заголовок и абзац первый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40"/>
    <w:p>
      <w:pPr>
        <w:spacing w:after="0"/>
        <w:ind w:left="0"/>
        <w:jc w:val="both"/>
      </w:pPr>
      <w:r>
        <w:rPr>
          <w:rFonts w:ascii="Times New Roman"/>
          <w:b w:val="false"/>
          <w:i w:val="false"/>
          <w:color w:val="000000"/>
          <w:sz w:val="28"/>
        </w:rPr>
        <w:t>
      "Статья 7. Компетенция государственного органа, осуществляющего руководство в сферах естественных монополий</w:t>
      </w:r>
    </w:p>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w:t>
      </w:r>
    </w:p>
    <w:bookmarkStart w:name="z170"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p>
    <w:bookmarkEnd w:id="141"/>
    <w:p>
      <w:pPr>
        <w:spacing w:after="0"/>
        <w:ind w:left="0"/>
        <w:jc w:val="both"/>
      </w:pPr>
      <w:r>
        <w:rPr>
          <w:rFonts w:ascii="Times New Roman"/>
          <w:b w:val="false"/>
          <w:i w:val="false"/>
          <w:color w:val="000000"/>
          <w:sz w:val="28"/>
        </w:rPr>
        <w:t>
      "1. Проектирование и строительство дублирующих (шунтирующих) линий электропередачи и подстанций осуществляются с предварительного согласования с уполномоченным органом, государственным органом, осуществляющим руководство в сферах естественных монополий, и системным оператором.";</w:t>
      </w:r>
    </w:p>
    <w:bookmarkStart w:name="z171" w:id="1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12</w:t>
      </w:r>
      <w:r>
        <w:rPr>
          <w:rFonts w:ascii="Times New Roman"/>
          <w:b w:val="false"/>
          <w:i w:val="false"/>
          <w:color w:val="000000"/>
          <w:sz w:val="28"/>
        </w:rPr>
        <w:t>:</w:t>
      </w:r>
    </w:p>
    <w:bookmarkEnd w:id="142"/>
    <w:bookmarkStart w:name="z172" w:id="143"/>
    <w:p>
      <w:pPr>
        <w:spacing w:after="0"/>
        <w:ind w:left="0"/>
        <w:jc w:val="both"/>
      </w:pPr>
      <w:r>
        <w:rPr>
          <w:rFonts w:ascii="Times New Roman"/>
          <w:b w:val="false"/>
          <w:i w:val="false"/>
          <w:color w:val="000000"/>
          <w:sz w:val="28"/>
        </w:rPr>
        <w:t xml:space="preserve">
      подпункты 3) и 9)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43"/>
    <w:p>
      <w:pPr>
        <w:spacing w:after="0"/>
        <w:ind w:left="0"/>
        <w:jc w:val="both"/>
      </w:pPr>
      <w:r>
        <w:rPr>
          <w:rFonts w:ascii="Times New Roman"/>
          <w:b w:val="false"/>
          <w:i w:val="false"/>
          <w:color w:val="000000"/>
          <w:sz w:val="28"/>
        </w:rPr>
        <w:t>
      "3) в случае заключения инвестиционного договора выполнять инвестиционную программу и ежегодно представлять в уполномоченный орган и государственный орган, осуществляющий руководство в сферах естественных монополий, отчет о ее выполнении;";</w:t>
      </w:r>
    </w:p>
    <w:p>
      <w:pPr>
        <w:spacing w:after="0"/>
        <w:ind w:left="0"/>
        <w:jc w:val="both"/>
      </w:pPr>
      <w:r>
        <w:rPr>
          <w:rFonts w:ascii="Times New Roman"/>
          <w:b w:val="false"/>
          <w:i w:val="false"/>
          <w:color w:val="000000"/>
          <w:sz w:val="28"/>
        </w:rPr>
        <w:t xml:space="preserve">
      "9)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bookmarkStart w:name="z173" w:id="144"/>
    <w:p>
      <w:pPr>
        <w:spacing w:after="0"/>
        <w:ind w:left="0"/>
        <w:jc w:val="both"/>
      </w:pPr>
      <w:r>
        <w:rPr>
          <w:rFonts w:ascii="Times New Roman"/>
          <w:b w:val="false"/>
          <w:i w:val="false"/>
          <w:color w:val="000000"/>
          <w:sz w:val="28"/>
        </w:rPr>
        <w:t>
      часть вторую пункта 4 изложить в следующей редакции:</w:t>
      </w:r>
    </w:p>
    <w:bookmarkEnd w:id="144"/>
    <w:p>
      <w:pPr>
        <w:spacing w:after="0"/>
        <w:ind w:left="0"/>
        <w:jc w:val="both"/>
      </w:pPr>
      <w:r>
        <w:rPr>
          <w:rFonts w:ascii="Times New Roman"/>
          <w:b w:val="false"/>
          <w:i w:val="false"/>
          <w:color w:val="000000"/>
          <w:sz w:val="28"/>
        </w:rPr>
        <w:t>
      "В случае неисполнения энергопроизводящей организацией в установленный срок внесенного государственным органом, осуществляющим руководство в сферах естественных монополий, предписания об исполнении инвестиционной программы энергопроизводящая организация обязана возвратить субъектам оптового и (или) розничного рынка полученные средства, предусмотренные для выполнения инвестиционной программы и неиспользованные в целях ее реализации.";</w:t>
      </w:r>
    </w:p>
    <w:bookmarkStart w:name="z174" w:id="1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12-1</w:t>
      </w:r>
      <w:r>
        <w:rPr>
          <w:rFonts w:ascii="Times New Roman"/>
          <w:b w:val="false"/>
          <w:i w:val="false"/>
          <w:color w:val="000000"/>
          <w:sz w:val="28"/>
        </w:rPr>
        <w:t>:</w:t>
      </w:r>
    </w:p>
    <w:bookmarkEnd w:id="145"/>
    <w:bookmarkStart w:name="z175" w:id="146"/>
    <w:p>
      <w:pPr>
        <w:spacing w:after="0"/>
        <w:ind w:left="0"/>
        <w:jc w:val="both"/>
      </w:pPr>
      <w:r>
        <w:rPr>
          <w:rFonts w:ascii="Times New Roman"/>
          <w:b w:val="false"/>
          <w:i w:val="false"/>
          <w:color w:val="000000"/>
          <w:sz w:val="28"/>
        </w:rPr>
        <w:t>
      части вторую и третью пункта 4 изложить в следующей редакции:</w:t>
      </w:r>
    </w:p>
    <w:bookmarkEnd w:id="146"/>
    <w:p>
      <w:pPr>
        <w:spacing w:after="0"/>
        <w:ind w:left="0"/>
        <w:jc w:val="both"/>
      </w:pPr>
      <w:r>
        <w:rPr>
          <w:rFonts w:ascii="Times New Roman"/>
          <w:b w:val="false"/>
          <w:i w:val="false"/>
          <w:color w:val="000000"/>
          <w:sz w:val="28"/>
        </w:rPr>
        <w:t>
      "Инвестиционная программа до начала ее реализации представляется в уполномоченный орган и государственный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На основании инвестиционной программы энергопроизводящая организация в установленном порядке заключает инвестиционный договор с уполномоченным органом и государственным органом, осуществляющим руководство в сферах естественных монополий.";</w:t>
      </w:r>
    </w:p>
    <w:bookmarkStart w:name="z176" w:id="147"/>
    <w:p>
      <w:pPr>
        <w:spacing w:after="0"/>
        <w:ind w:left="0"/>
        <w:jc w:val="both"/>
      </w:pPr>
      <w:r>
        <w:rPr>
          <w:rFonts w:ascii="Times New Roman"/>
          <w:b w:val="false"/>
          <w:i w:val="false"/>
          <w:color w:val="000000"/>
          <w:sz w:val="28"/>
        </w:rPr>
        <w:t>
      части вторую и четвертую пункта 6 изложить в следующей редакции:</w:t>
      </w:r>
    </w:p>
    <w:bookmarkEnd w:id="147"/>
    <w:p>
      <w:pPr>
        <w:spacing w:after="0"/>
        <w:ind w:left="0"/>
        <w:jc w:val="both"/>
      </w:pPr>
      <w:r>
        <w:rPr>
          <w:rFonts w:ascii="Times New Roman"/>
          <w:b w:val="false"/>
          <w:i w:val="false"/>
          <w:color w:val="000000"/>
          <w:sz w:val="28"/>
        </w:rPr>
        <w:t>
      "Применение энергопроизводящей организацией индивидуального тарифа производится на основании решения государственного органа, осуществляющего руководство в сферах естественных монополий, принимаемого с учетом параметров инвестиционной программы и проектно-сметной документации.";</w:t>
      </w:r>
    </w:p>
    <w:p>
      <w:pPr>
        <w:spacing w:after="0"/>
        <w:ind w:left="0"/>
        <w:jc w:val="both"/>
      </w:pPr>
      <w:r>
        <w:rPr>
          <w:rFonts w:ascii="Times New Roman"/>
          <w:b w:val="false"/>
          <w:i w:val="false"/>
          <w:color w:val="000000"/>
          <w:sz w:val="28"/>
        </w:rPr>
        <w:t>
      "Индивидуальный тариф утверждается выше расчетного тарифа в случае увеличения стоимости инвестиционной программы. При этом увеличение стоимости инвестиционной программы должно быть согласовано с уполномоченным органом и государственным органом, осуществляющим руководство в сферах естественных монополий.";</w:t>
      </w:r>
    </w:p>
    <w:bookmarkStart w:name="z177" w:id="148"/>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3-3</w:t>
      </w:r>
      <w:r>
        <w:rPr>
          <w:rFonts w:ascii="Times New Roman"/>
          <w:b w:val="false"/>
          <w:i w:val="false"/>
          <w:color w:val="000000"/>
          <w:sz w:val="28"/>
        </w:rPr>
        <w:t xml:space="preserve"> статьи 13 изложить в следующей редакции:</w:t>
      </w:r>
    </w:p>
    <w:bookmarkEnd w:id="148"/>
    <w:p>
      <w:pPr>
        <w:spacing w:after="0"/>
        <w:ind w:left="0"/>
        <w:jc w:val="both"/>
      </w:pPr>
      <w:r>
        <w:rPr>
          <w:rFonts w:ascii="Times New Roman"/>
          <w:b w:val="false"/>
          <w:i w:val="false"/>
          <w:color w:val="000000"/>
          <w:sz w:val="28"/>
        </w:rPr>
        <w:t>
      "Реестр организаций, имеющих лицензию на осуществление деятельности по покупке электрической энергии в целях энергоснабжения, формируется, ведется и публикуется на интернет-ресурсе государственным органом, осуществляющим руководство в сферах естественных монополий.";</w:t>
      </w:r>
    </w:p>
    <w:bookmarkStart w:name="z178" w:id="149"/>
    <w:p>
      <w:pPr>
        <w:spacing w:after="0"/>
        <w:ind w:left="0"/>
        <w:jc w:val="both"/>
      </w:pPr>
      <w:r>
        <w:rPr>
          <w:rFonts w:ascii="Times New Roman"/>
          <w:b w:val="false"/>
          <w:i w:val="false"/>
          <w:color w:val="000000"/>
          <w:sz w:val="28"/>
        </w:rPr>
        <w:t xml:space="preserve">
      7) пункт 5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149"/>
    <w:p>
      <w:pPr>
        <w:spacing w:after="0"/>
        <w:ind w:left="0"/>
        <w:jc w:val="both"/>
      </w:pPr>
      <w:r>
        <w:rPr>
          <w:rFonts w:ascii="Times New Roman"/>
          <w:b w:val="false"/>
          <w:i w:val="false"/>
          <w:color w:val="000000"/>
          <w:sz w:val="28"/>
        </w:rPr>
        <w:t>
      "5.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bookmarkStart w:name="z179" w:id="1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22 изложить в следующей редакции:</w:t>
      </w:r>
    </w:p>
    <w:bookmarkEnd w:id="150"/>
    <w:p>
      <w:pPr>
        <w:spacing w:after="0"/>
        <w:ind w:left="0"/>
        <w:jc w:val="both"/>
      </w:pPr>
      <w:r>
        <w:rPr>
          <w:rFonts w:ascii="Times New Roman"/>
          <w:b w:val="false"/>
          <w:i w:val="false"/>
          <w:color w:val="000000"/>
          <w:sz w:val="28"/>
        </w:rPr>
        <w:t>
      "4.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Start w:name="z13" w:id="15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 11, ст. 61; № 19-I, 19-II, ст. 96; № 23, ст. 143; 2015 г., № 20-IV, ст. 113; № 21-II, ст. 130; № 22-VI, ст. 159; 2016 г., № 8-II, ст. 68):</w:t>
      </w:r>
    </w:p>
    <w:bookmarkEnd w:id="151"/>
    <w:bookmarkStart w:name="z180" w:id="152"/>
    <w:p>
      <w:pPr>
        <w:spacing w:after="0"/>
        <w:ind w:left="0"/>
        <w:jc w:val="both"/>
      </w:pPr>
      <w:r>
        <w:rPr>
          <w:rFonts w:ascii="Times New Roman"/>
          <w:b w:val="false"/>
          <w:i w:val="false"/>
          <w:color w:val="000000"/>
          <w:sz w:val="28"/>
        </w:rPr>
        <w:t xml:space="preserve">
      подпункт 3)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 изложить в следующей редакции:</w:t>
      </w:r>
    </w:p>
    <w:bookmarkEnd w:id="152"/>
    <w:p>
      <w:pPr>
        <w:spacing w:after="0"/>
        <w:ind w:left="0"/>
        <w:jc w:val="both"/>
      </w:pPr>
      <w:r>
        <w:rPr>
          <w:rFonts w:ascii="Times New Roman"/>
          <w:b w:val="false"/>
          <w:i w:val="false"/>
          <w:color w:val="000000"/>
          <w:sz w:val="28"/>
        </w:rPr>
        <w:t>
      "3) не являются субъектами естественных монополий.".</w:t>
      </w:r>
    </w:p>
    <w:bookmarkStart w:name="z14" w:id="15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 9, ст. 51; № 14, ст. 75; № 15, ст. 79; 2014 г., № 1, ст. 4; № 19-I, 19-II, ст. 96; № 23, ст. 143; 2015 г., № 20-IV, cт. 113; 2016 г., № 8-II, ст. 72):</w:t>
      </w:r>
    </w:p>
    <w:bookmarkEnd w:id="153"/>
    <w:bookmarkStart w:name="z181" w:id="154"/>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9 изложить в следующей редакции:</w:t>
      </w:r>
    </w:p>
    <w:bookmarkEnd w:id="154"/>
    <w:p>
      <w:pPr>
        <w:spacing w:after="0"/>
        <w:ind w:left="0"/>
        <w:jc w:val="both"/>
      </w:pPr>
      <w:r>
        <w:rPr>
          <w:rFonts w:ascii="Times New Roman"/>
          <w:b w:val="false"/>
          <w:i w:val="false"/>
          <w:color w:val="000000"/>
          <w:sz w:val="28"/>
        </w:rPr>
        <w:t>
      "Затраты на тепловую энергию, произведенную объектом по использованию возобновляемых источников энергии, включаются в тариф энергоснабжающей организации в порядке, установленном законодательством Республики Казахстан о естественных монополиях.";</w:t>
      </w:r>
    </w:p>
    <w:bookmarkStart w:name="z182" w:id="1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10 изложить в следующей редакции:</w:t>
      </w:r>
    </w:p>
    <w:bookmarkEnd w:id="155"/>
    <w:p>
      <w:pPr>
        <w:spacing w:after="0"/>
        <w:ind w:left="0"/>
        <w:jc w:val="both"/>
      </w:pPr>
      <w:r>
        <w:rPr>
          <w:rFonts w:ascii="Times New Roman"/>
          <w:b w:val="false"/>
          <w:i w:val="false"/>
          <w:color w:val="000000"/>
          <w:sz w:val="28"/>
        </w:rPr>
        <w:t>
      "5. В случае расширения и реконструкции энергопередающими организациями существующих электрических и тепловых сетей для подключения объектов по использованию возобновляемых источников энергии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w:t>
      </w:r>
    </w:p>
    <w:bookmarkStart w:name="z15" w:id="15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cт. 170, 172; 2016 г., № 8-I, ст. 65):</w:t>
      </w:r>
    </w:p>
    <w:bookmarkEnd w:id="156"/>
    <w:bookmarkStart w:name="z183" w:id="1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14 дополнить подпунктами 25-1), 25-2) и 25-3) следующего содержания:</w:t>
      </w:r>
    </w:p>
    <w:bookmarkEnd w:id="157"/>
    <w:p>
      <w:pPr>
        <w:spacing w:after="0"/>
        <w:ind w:left="0"/>
        <w:jc w:val="both"/>
      </w:pPr>
      <w:r>
        <w:rPr>
          <w:rFonts w:ascii="Times New Roman"/>
          <w:b w:val="false"/>
          <w:i w:val="false"/>
          <w:color w:val="000000"/>
          <w:sz w:val="28"/>
        </w:rPr>
        <w:t>
      "25-1) утверждает совместно с государственным органом, осуществляющим руководство в сферах естественных монополий, инвестиционные программы (проекты) субъектов естественных монополий в сфере гражданской авиации, учитываемые при утверждении тарифов (цен, ставок сборов) или их предельных уровней;</w:t>
      </w:r>
    </w:p>
    <w:p>
      <w:pPr>
        <w:spacing w:after="0"/>
        <w:ind w:left="0"/>
        <w:jc w:val="both"/>
      </w:pPr>
      <w:r>
        <w:rPr>
          <w:rFonts w:ascii="Times New Roman"/>
          <w:b w:val="false"/>
          <w:i w:val="false"/>
          <w:color w:val="000000"/>
          <w:sz w:val="28"/>
        </w:rPr>
        <w:t>
      25-2) проводит анализ информации об исполнении инвестиционной программы (проекта) субъекта естественной монополии в сфере гражданской авиации;</w:t>
      </w:r>
    </w:p>
    <w:p>
      <w:pPr>
        <w:spacing w:after="0"/>
        <w:ind w:left="0"/>
        <w:jc w:val="both"/>
      </w:pPr>
      <w:r>
        <w:rPr>
          <w:rFonts w:ascii="Times New Roman"/>
          <w:b w:val="false"/>
          <w:i w:val="false"/>
          <w:color w:val="000000"/>
          <w:sz w:val="28"/>
        </w:rPr>
        <w:t>
      25-3) утверждает временный понижающий коэффициент к тарифам (ценам, ставкам сборов) на услуги аэропортов и аэронавигации, отнесенные к сферам естественных монополий;";</w:t>
      </w:r>
    </w:p>
    <w:bookmarkStart w:name="z184" w:id="1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10)</w:t>
      </w:r>
      <w:r>
        <w:rPr>
          <w:rFonts w:ascii="Times New Roman"/>
          <w:b w:val="false"/>
          <w:i w:val="false"/>
          <w:color w:val="000000"/>
          <w:sz w:val="28"/>
        </w:rPr>
        <w:t xml:space="preserve"> пункта 1 статьи 65 изложить в следующей редакции:</w:t>
      </w:r>
    </w:p>
    <w:bookmarkEnd w:id="158"/>
    <w:p>
      <w:pPr>
        <w:spacing w:after="0"/>
        <w:ind w:left="0"/>
        <w:jc w:val="both"/>
      </w:pPr>
      <w:r>
        <w:rPr>
          <w:rFonts w:ascii="Times New Roman"/>
          <w:b w:val="false"/>
          <w:i w:val="false"/>
          <w:color w:val="000000"/>
          <w:sz w:val="28"/>
        </w:rPr>
        <w:t>
      "10) другие услуги, перечень которых, включая операции, входящие в эти услуги и указанные в настоящем пункте, утверждается уполномоченным органом в сфере гражданской авиации совместно с государственным органом, осуществляющим руководство в сферах естественных монополий.".</w:t>
      </w:r>
    </w:p>
    <w:bookmarkStart w:name="z16" w:id="15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 148; № 22-VI, ст. 159; № 23-ІІ, ст. 170, 172; 2016 г., № 7-I, ст. 47; № 7-II, ст. 56; № 8-I, ст. 62):</w:t>
      </w:r>
    </w:p>
    <w:bookmarkEnd w:id="159"/>
    <w:bookmarkStart w:name="z185"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134 изложить в следующей редакции:</w:t>
      </w:r>
    </w:p>
    <w:bookmarkEnd w:id="160"/>
    <w:p>
      <w:pPr>
        <w:spacing w:after="0"/>
        <w:ind w:left="0"/>
        <w:jc w:val="both"/>
      </w:pPr>
      <w:r>
        <w:rPr>
          <w:rFonts w:ascii="Times New Roman"/>
          <w:b w:val="false"/>
          <w:i w:val="false"/>
          <w:color w:val="000000"/>
          <w:sz w:val="28"/>
        </w:rPr>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и иными законами Республики Казахстан.";</w:t>
      </w:r>
    </w:p>
    <w:bookmarkStart w:name="z186" w:id="1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146 изложить в следующей редакции:</w:t>
      </w:r>
    </w:p>
    <w:bookmarkEnd w:id="161"/>
    <w:p>
      <w:pPr>
        <w:spacing w:after="0"/>
        <w:ind w:left="0"/>
        <w:jc w:val="both"/>
      </w:pPr>
      <w:r>
        <w:rPr>
          <w:rFonts w:ascii="Times New Roman"/>
          <w:b w:val="false"/>
          <w:i w:val="false"/>
          <w:color w:val="000000"/>
          <w:sz w:val="28"/>
        </w:rPr>
        <w:t xml:space="preserve">
      "3. Цены на товары (работы, услуги), производимые и реализуемые государственным предприятием на праве хозяйственного ведения, относящимся к субъекту естественной монополии или государственной монополии, устанавливаются с учетом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иных законов Республики Казахстан.";</w:t>
      </w:r>
    </w:p>
    <w:bookmarkStart w:name="z187" w:id="1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156 изложить в следующей редакции:</w:t>
      </w:r>
    </w:p>
    <w:bookmarkEnd w:id="162"/>
    <w:p>
      <w:pPr>
        <w:spacing w:after="0"/>
        <w:ind w:left="0"/>
        <w:jc w:val="both"/>
      </w:pPr>
      <w:r>
        <w:rPr>
          <w:rFonts w:ascii="Times New Roman"/>
          <w:b w:val="false"/>
          <w:i w:val="false"/>
          <w:color w:val="000000"/>
          <w:sz w:val="28"/>
        </w:rPr>
        <w:t xml:space="preserve">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иных законов Республики Казахстан.".</w:t>
      </w:r>
    </w:p>
    <w:bookmarkStart w:name="z17" w:id="16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ст. 46; № 20-IV, ст. 113; № 23-I, cт. 169; 2016 г., № 8-II, ст. 66;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w:t>
      </w:r>
    </w:p>
    <w:bookmarkEnd w:id="163"/>
    <w:bookmarkStart w:name="z188" w:id="164"/>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9 изложить в следующей редакции:</w:t>
      </w:r>
    </w:p>
    <w:bookmarkEnd w:id="164"/>
    <w:p>
      <w:pPr>
        <w:spacing w:after="0"/>
        <w:ind w:left="0"/>
        <w:jc w:val="both"/>
      </w:pPr>
      <w:r>
        <w:rPr>
          <w:rFonts w:ascii="Times New Roman"/>
          <w:b w:val="false"/>
          <w:i w:val="false"/>
          <w:color w:val="000000"/>
          <w:sz w:val="28"/>
        </w:rPr>
        <w:t>
      "2. Уполномоченный орган, осуществляющий руководство в сферах естественных монополий:";</w:t>
      </w:r>
    </w:p>
    <w:bookmarkStart w:name="z189" w:id="1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14 изложить в следующей редакции:</w:t>
      </w:r>
    </w:p>
    <w:bookmarkEnd w:id="165"/>
    <w:p>
      <w:pPr>
        <w:spacing w:after="0"/>
        <w:ind w:left="0"/>
        <w:jc w:val="both"/>
      </w:pPr>
      <w:r>
        <w:rPr>
          <w:rFonts w:ascii="Times New Roman"/>
          <w:b w:val="false"/>
          <w:i w:val="false"/>
          <w:color w:val="000000"/>
          <w:sz w:val="28"/>
        </w:rPr>
        <w:t>
      "2. Уполномоченный орган в области производства нефтепродуктов по согласованию с уполномоченным органом, осуществляющим руководство в сферах естественных монополий, устанавливает предельные цены на розничную реализацию нефтепродуктов, на которые установлено государственное регулирование цен.".</w:t>
      </w:r>
    </w:p>
    <w:bookmarkStart w:name="z18" w:id="16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 № 19-I, 19-II, ст. 96; № 23, ст. 143; 2015 г., № 20-IV, cт. 113; 2016 г., № 8-II, ст. 72):</w:t>
      </w:r>
    </w:p>
    <w:bookmarkEnd w:id="166"/>
    <w:bookmarkStart w:name="z190" w:id="167"/>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4</w:t>
      </w:r>
      <w:r>
        <w:rPr>
          <w:rFonts w:ascii="Times New Roman"/>
          <w:b w:val="false"/>
          <w:i w:val="false"/>
          <w:color w:val="000000"/>
          <w:sz w:val="28"/>
        </w:rPr>
        <w:t xml:space="preserve"> статьи 7 изложить в следующей редакции:</w:t>
      </w:r>
    </w:p>
    <w:bookmarkEnd w:id="167"/>
    <w:p>
      <w:pPr>
        <w:spacing w:after="0"/>
        <w:ind w:left="0"/>
        <w:jc w:val="both"/>
      </w:pPr>
      <w:r>
        <w:rPr>
          <w:rFonts w:ascii="Times New Roman"/>
          <w:b w:val="false"/>
          <w:i w:val="false"/>
          <w:color w:val="000000"/>
          <w:sz w:val="28"/>
        </w:rPr>
        <w:t>
      "4. Уполномоченный орган, осуществляющий руководство в сферах естественных монополий:";</w:t>
      </w:r>
    </w:p>
    <w:bookmarkStart w:name="z191" w:id="1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20</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Уполномоченный орган по согласованию с уполномоченным органом, осуществляющим руководство в сферах естественных монополий, в срок не позднее 15 мая утверждает предельные цены оптовой реализации товарного газа на внутреннем рынке на предстоящий год.";</w:t>
      </w:r>
    </w:p>
    <w:p>
      <w:pPr>
        <w:spacing w:after="0"/>
        <w:ind w:left="0"/>
        <w:jc w:val="both"/>
      </w:pPr>
      <w:r>
        <w:rPr>
          <w:rFonts w:ascii="Times New Roman"/>
          <w:b w:val="false"/>
          <w:i w:val="false"/>
          <w:color w:val="000000"/>
          <w:sz w:val="28"/>
        </w:rPr>
        <w:t>
      "6. Уполномоченный орган по согласованию с уполномоченным органом, осуществляющим руководство в сферах естественных монополий, в срок не позднее чем за пятнадцать календарных дней до начала планируемого периода утверждает предельные цены оптовой реализации сжиженного нефтяного газа на внутреннем рынке на предстоящий квартал.";</w:t>
      </w:r>
    </w:p>
    <w:bookmarkStart w:name="z193" w:id="169"/>
    <w:p>
      <w:pPr>
        <w:spacing w:after="0"/>
        <w:ind w:left="0"/>
        <w:jc w:val="both"/>
      </w:pPr>
      <w:r>
        <w:rPr>
          <w:rFonts w:ascii="Times New Roman"/>
          <w:b w:val="false"/>
          <w:i w:val="false"/>
          <w:color w:val="000000"/>
          <w:sz w:val="28"/>
        </w:rPr>
        <w:t>
      дополнить пунктом 10 следующего содержания:</w:t>
      </w:r>
    </w:p>
    <w:bookmarkEnd w:id="169"/>
    <w:p>
      <w:pPr>
        <w:spacing w:after="0"/>
        <w:ind w:left="0"/>
        <w:jc w:val="both"/>
      </w:pPr>
      <w:r>
        <w:rPr>
          <w:rFonts w:ascii="Times New Roman"/>
          <w:b w:val="false"/>
          <w:i w:val="false"/>
          <w:color w:val="000000"/>
          <w:sz w:val="28"/>
        </w:rPr>
        <w:t>
      "10. Предельная цена оптовой реализации сжиженного нефтяного газа на внутреннем рынке, установленная настоящей статьей, не распространяется на отношения по реализации сжиженного нефтяного газа газосетевыми организациями владельцам газонаполнительных пунктов и (или) автогазозаправочных станций.";</w:t>
      </w:r>
    </w:p>
    <w:bookmarkStart w:name="z194" w:id="1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4 статьи 22 изложить в следующей редакции:</w:t>
      </w:r>
    </w:p>
    <w:bookmarkEnd w:id="170"/>
    <w:p>
      <w:pPr>
        <w:spacing w:after="0"/>
        <w:ind w:left="0"/>
        <w:jc w:val="both"/>
      </w:pPr>
      <w:r>
        <w:rPr>
          <w:rFonts w:ascii="Times New Roman"/>
          <w:b w:val="false"/>
          <w:i w:val="false"/>
          <w:color w:val="000000"/>
          <w:sz w:val="28"/>
        </w:rPr>
        <w:t xml:space="preserve">
      "1) с учетом ограничений,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предоставлять владельцам товарного газа на равных условиях доступ к мощностям магистрального газопровода, хранилища товарного газа или газораспределительной системы в соответствии с законодательством Республики Казахстан о естественных монополиях;".</w:t>
      </w:r>
    </w:p>
    <w:bookmarkStart w:name="z19" w:id="17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 № 11, cт. 57; № 20-IV, ст. 113; № 22-II, ст. 144; 2016 г., № 6, ст. 45):</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p>
      <w:pPr>
        <w:spacing w:after="0"/>
        <w:ind w:left="0"/>
        <w:jc w:val="both"/>
      </w:pPr>
      <w:r>
        <w:rPr>
          <w:rFonts w:ascii="Times New Roman"/>
          <w:b w:val="false"/>
          <w:i w:val="false"/>
          <w:color w:val="000000"/>
          <w:sz w:val="28"/>
        </w:rPr>
        <w:t>
      "4.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утвержденным в соответствии с законодательством Республики Казахстан о естественных монополиях.".</w:t>
      </w:r>
    </w:p>
    <w:bookmarkStart w:name="z20" w:id="17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2014 г., № 7, ст. 37; № 10, ст. 52; № 19-I, 19-II, ст. 96; № 21, ст. 122; № 23, ст. 143; № 24, ст. 145; 2015 г., № 9, ст. 46; № 20-IV, cт. 113):</w:t>
      </w:r>
    </w:p>
    <w:bookmarkEnd w:id="172"/>
    <w:bookmarkStart w:name="z196" w:id="1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24 изложить в следующей редакции:</w:t>
      </w:r>
    </w:p>
    <w:bookmarkEnd w:id="173"/>
    <w:p>
      <w:pPr>
        <w:spacing w:after="0"/>
        <w:ind w:left="0"/>
        <w:jc w:val="both"/>
      </w:pPr>
      <w:r>
        <w:rPr>
          <w:rFonts w:ascii="Times New Roman"/>
          <w:b w:val="false"/>
          <w:i w:val="false"/>
          <w:color w:val="000000"/>
          <w:sz w:val="28"/>
        </w:rPr>
        <w:t>
      "6. При отсутствии свободной пропускной мощности магистрального газопровода предоставление услуг по транспортировке газа по нему осуществляется в соответствии с законодательством Республики Казахстан о естественных монополиях.";</w:t>
      </w:r>
    </w:p>
    <w:bookmarkStart w:name="z197" w:id="1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25 изложить в следующей редакции:</w:t>
      </w:r>
    </w:p>
    <w:bookmarkEnd w:id="174"/>
    <w:p>
      <w:pPr>
        <w:spacing w:after="0"/>
        <w:ind w:left="0"/>
        <w:jc w:val="both"/>
      </w:pPr>
      <w:r>
        <w:rPr>
          <w:rFonts w:ascii="Times New Roman"/>
          <w:b w:val="false"/>
          <w:i w:val="false"/>
          <w:color w:val="000000"/>
          <w:sz w:val="28"/>
        </w:rPr>
        <w:t>
      "4. Продукция, транспортируемая по магистральному трубопроводу, сдается оператором получателю в конце маршрута за вычетом технических потерь при транспортировке продукции.";</w:t>
      </w:r>
    </w:p>
    <w:bookmarkStart w:name="z198" w:id="1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28 изложить в следующей редакции:</w:t>
      </w:r>
    </w:p>
    <w:bookmarkEnd w:id="175"/>
    <w:p>
      <w:pPr>
        <w:spacing w:after="0"/>
        <w:ind w:left="0"/>
        <w:jc w:val="both"/>
      </w:pPr>
      <w:r>
        <w:rPr>
          <w:rFonts w:ascii="Times New Roman"/>
          <w:b w:val="false"/>
          <w:i w:val="false"/>
          <w:color w:val="000000"/>
          <w:sz w:val="28"/>
        </w:rPr>
        <w:t>
      "2. Тарифы на услуги по транспортировке продукции по магистральному трубопроводу, за исключением ее транспортировки в целях транзита через территорию Республики Казахстан и экспорта за пределы Республики Казахстан, устанавливаются в соответствии с законодательством Республики Казахстан о естественных монополиях.".</w:t>
      </w:r>
    </w:p>
    <w:bookmarkStart w:name="z21" w:id="17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 20-IV, ст. 113; № 20-VII, ст. 117; 21-III, ст. 136; № 22-I, ст. 143; № 22-VI, ст. 159; 2016 г., № 6, ст. 45; № 7-II, ст. 53, 55):</w:t>
      </w:r>
    </w:p>
    <w:bookmarkEnd w:id="176"/>
    <w:bookmarkStart w:name="z199" w:id="1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177"/>
    <w:bookmarkStart w:name="z200" w:id="17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78"/>
    <w:p>
      <w:pPr>
        <w:spacing w:after="0"/>
        <w:ind w:left="0"/>
        <w:jc w:val="both"/>
      </w:pPr>
      <w:r>
        <w:rPr>
          <w:rFonts w:ascii="Times New Roman"/>
          <w:b w:val="false"/>
          <w:i w:val="false"/>
          <w:color w:val="000000"/>
          <w:sz w:val="28"/>
        </w:rPr>
        <w:t>
      "Особенности применения процедур банкротства или реабилитации в отношении хлопкоперерабатывающих организаций, хлебоприемных предприятий, а также субъектов естественной монополии могут быть установлены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имущественной массы и дополнительные требования к покупателям объектов имущественной массы, а также принять решение о приобретении национальным управляющим холдингом имущественной массы при банкротстве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Казахстан.";</w:t>
      </w:r>
    </w:p>
    <w:bookmarkStart w:name="z202" w:id="179"/>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пункта 2</w:t>
      </w:r>
      <w:r>
        <w:rPr>
          <w:rFonts w:ascii="Times New Roman"/>
          <w:b w:val="false"/>
          <w:i w:val="false"/>
          <w:color w:val="000000"/>
          <w:sz w:val="28"/>
        </w:rPr>
        <w:t xml:space="preserve"> статьи 41 изложить в следующей редакции:</w:t>
      </w:r>
    </w:p>
    <w:bookmarkEnd w:id="179"/>
    <w:p>
      <w:pPr>
        <w:spacing w:after="0"/>
        <w:ind w:left="0"/>
        <w:jc w:val="both"/>
      </w:pPr>
      <w:r>
        <w:rPr>
          <w:rFonts w:ascii="Times New Roman"/>
          <w:b w:val="false"/>
          <w:i w:val="false"/>
          <w:color w:val="000000"/>
          <w:sz w:val="28"/>
        </w:rPr>
        <w:t>
      "5) информацию об отношении деятельности к сфере естественной монополии или о том, что данный должник является субъектом рынка, занимающим монопольное положение на товарном рынке;";</w:t>
      </w:r>
    </w:p>
    <w:bookmarkStart w:name="z203" w:id="18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42:</w:t>
      </w:r>
    </w:p>
    <w:bookmarkEnd w:id="180"/>
    <w:bookmarkStart w:name="z204" w:id="181"/>
    <w:p>
      <w:pPr>
        <w:spacing w:after="0"/>
        <w:ind w:left="0"/>
        <w:jc w:val="both"/>
      </w:pPr>
      <w:r>
        <w:rPr>
          <w:rFonts w:ascii="Times New Roman"/>
          <w:b w:val="false"/>
          <w:i w:val="false"/>
          <w:color w:val="000000"/>
          <w:sz w:val="28"/>
        </w:rPr>
        <w:t>
      подпункт 5) изложить в следующей редакции:</w:t>
      </w:r>
    </w:p>
    <w:bookmarkEnd w:id="181"/>
    <w:p>
      <w:pPr>
        <w:spacing w:after="0"/>
        <w:ind w:left="0"/>
        <w:jc w:val="both"/>
      </w:pP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представляемое им в срок, не превышающий десяти календарных дней с момента получения письменного уведомления должника об обращении в суд о признании его банкротом, в случае, если должник является субъектом естественной монополии;";</w:t>
      </w:r>
    </w:p>
    <w:bookmarkStart w:name="z205" w:id="182"/>
    <w:p>
      <w:pPr>
        <w:spacing w:after="0"/>
        <w:ind w:left="0"/>
        <w:jc w:val="both"/>
      </w:pPr>
      <w:r>
        <w:rPr>
          <w:rFonts w:ascii="Times New Roman"/>
          <w:b w:val="false"/>
          <w:i w:val="false"/>
          <w:color w:val="000000"/>
          <w:sz w:val="28"/>
        </w:rPr>
        <w:t>
      подпункт 6) исключить;</w:t>
      </w:r>
    </w:p>
    <w:bookmarkEnd w:id="182"/>
    <w:bookmarkStart w:name="z206" w:id="183"/>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64</w:t>
      </w:r>
      <w:r>
        <w:rPr>
          <w:rFonts w:ascii="Times New Roman"/>
          <w:b w:val="false"/>
          <w:i w:val="false"/>
          <w:color w:val="000000"/>
          <w:sz w:val="28"/>
        </w:rPr>
        <w:t xml:space="preserve"> изложить в следующей редакции:</w:t>
      </w:r>
    </w:p>
    <w:bookmarkEnd w:id="183"/>
    <w:p>
      <w:pPr>
        <w:spacing w:after="0"/>
        <w:ind w:left="0"/>
        <w:jc w:val="both"/>
      </w:pPr>
      <w:r>
        <w:rPr>
          <w:rFonts w:ascii="Times New Roman"/>
          <w:b w:val="false"/>
          <w:i w:val="false"/>
          <w:color w:val="000000"/>
          <w:sz w:val="28"/>
        </w:rPr>
        <w:t>
      "Для организаций,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суд вправе продлить срок реабилитационной процедуры до двух лет.";</w:t>
      </w:r>
    </w:p>
    <w:bookmarkStart w:name="z207" w:id="18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73</w:t>
      </w:r>
      <w:r>
        <w:rPr>
          <w:rFonts w:ascii="Times New Roman"/>
          <w:b w:val="false"/>
          <w:i w:val="false"/>
          <w:color w:val="000000"/>
          <w:sz w:val="28"/>
        </w:rPr>
        <w:t>:</w:t>
      </w:r>
    </w:p>
    <w:bookmarkEnd w:id="184"/>
    <w:bookmarkStart w:name="z208" w:id="18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85"/>
    <w:p>
      <w:pPr>
        <w:spacing w:after="0"/>
        <w:ind w:left="0"/>
        <w:jc w:val="both"/>
      </w:pPr>
      <w:r>
        <w:rPr>
          <w:rFonts w:ascii="Times New Roman"/>
          <w:b w:val="false"/>
          <w:i w:val="false"/>
          <w:color w:val="000000"/>
          <w:sz w:val="28"/>
        </w:rPr>
        <w:t>
      "Изменения и дополнения в план реабилитации организаций,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должны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юридическим лицам – с соответствующим местным исполнительным органом области, города республиканского значения и столицы.";</w:t>
      </w:r>
    </w:p>
    <w:bookmarkStart w:name="z209" w:id="18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86"/>
    <w:p>
      <w:pPr>
        <w:spacing w:after="0"/>
        <w:ind w:left="0"/>
        <w:jc w:val="both"/>
      </w:pPr>
      <w:r>
        <w:rPr>
          <w:rFonts w:ascii="Times New Roman"/>
          <w:b w:val="false"/>
          <w:i w:val="false"/>
          <w:color w:val="000000"/>
          <w:sz w:val="28"/>
        </w:rPr>
        <w:t>
      "8. План реабилитации организаций,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юридическим лицам – с соответствующим местным исполнительным органом области, города республиканского значения и столицы.".</w:t>
      </w:r>
    </w:p>
    <w:bookmarkStart w:name="z22" w:id="18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 (Ведомости Парламента Республики Казахстан, 2015 г., № 22-I, ст. 138; 2016 г., № 7-I, ст. 50):</w:t>
      </w:r>
    </w:p>
    <w:bookmarkEnd w:id="187"/>
    <w:bookmarkStart w:name="z210" w:id="188"/>
    <w:p>
      <w:pPr>
        <w:spacing w:after="0"/>
        <w:ind w:left="0"/>
        <w:jc w:val="both"/>
      </w:pPr>
      <w:r>
        <w:rPr>
          <w:rFonts w:ascii="Times New Roman"/>
          <w:b w:val="false"/>
          <w:i w:val="false"/>
          <w:color w:val="000000"/>
          <w:sz w:val="28"/>
        </w:rPr>
        <w:t xml:space="preserve">
      1) подпункт 5)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188"/>
    <w:p>
      <w:pPr>
        <w:spacing w:after="0"/>
        <w:ind w:left="0"/>
        <w:jc w:val="both"/>
      </w:pPr>
      <w:r>
        <w:rPr>
          <w:rFonts w:ascii="Times New Roman"/>
          <w:b w:val="false"/>
          <w:i w:val="false"/>
          <w:color w:val="000000"/>
          <w:sz w:val="28"/>
        </w:rPr>
        <w:t>
      "5) субъекты государственной монополии – в части информации, касающейся цен на производимые (реализуемые) ими товары (работы, услуги);";</w:t>
      </w:r>
    </w:p>
    <w:bookmarkStart w:name="z211" w:id="1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16 изложить в следующей редакции:</w:t>
      </w:r>
    </w:p>
    <w:bookmarkEnd w:id="189"/>
    <w:p>
      <w:pPr>
        <w:spacing w:after="0"/>
        <w:ind w:left="0"/>
        <w:jc w:val="both"/>
      </w:pPr>
      <w:r>
        <w:rPr>
          <w:rFonts w:ascii="Times New Roman"/>
          <w:b w:val="false"/>
          <w:i w:val="false"/>
          <w:color w:val="000000"/>
          <w:sz w:val="28"/>
        </w:rPr>
        <w:t>
      "11. На интернет-ресурсах субъектов рынка, занимающих монопольное положение, размещаются нормативные правовые акты, регламентирующие вопросы ценообразования на товары, производимые и реализуемые субъектами рынка, занимающими монопольное положение, а также цены на производимые (реализуемые) ими товары (работы, услуги).".</w:t>
      </w:r>
    </w:p>
    <w:bookmarkStart w:name="z23" w:id="19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8-I, ст. 64):</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8 изложить в следующей редакции:</w:t>
      </w:r>
    </w:p>
    <w:p>
      <w:pPr>
        <w:spacing w:after="0"/>
        <w:ind w:left="0"/>
        <w:jc w:val="both"/>
      </w:pPr>
      <w:r>
        <w:rPr>
          <w:rFonts w:ascii="Times New Roman"/>
          <w:b w:val="false"/>
          <w:i w:val="false"/>
          <w:color w:val="000000"/>
          <w:sz w:val="28"/>
        </w:rPr>
        <w:t>
      "2. Предельный уровень цен на субсидируемые универсальные услуги в области почты регулируется уполномоченным органом в порядке, определенном уполномоченным органом.".</w:t>
      </w:r>
    </w:p>
    <w:p>
      <w:pPr>
        <w:spacing w:after="0"/>
        <w:ind w:left="0"/>
        <w:jc w:val="both"/>
      </w:pPr>
      <w:r>
        <w:rPr>
          <w:rFonts w:ascii="Times New Roman"/>
          <w:b/>
          <w:i w:val="false"/>
          <w:color w:val="000000"/>
          <w:sz w:val="28"/>
        </w:rPr>
        <w:t>Статья 2</w:t>
      </w:r>
      <w:r>
        <w:rPr>
          <w:rFonts w:ascii="Times New Roman"/>
          <w:b/>
          <w:i w:val="false"/>
          <w:color w:val="000000"/>
          <w:sz w:val="28"/>
        </w:rPr>
        <w:t>.</w:t>
      </w:r>
    </w:p>
    <w:bookmarkStart w:name="z214" w:id="191"/>
    <w:p>
      <w:pPr>
        <w:spacing w:after="0"/>
        <w:ind w:left="0"/>
        <w:jc w:val="both"/>
      </w:pPr>
      <w:r>
        <w:rPr>
          <w:rFonts w:ascii="Times New Roman"/>
          <w:b w:val="false"/>
          <w:i w:val="false"/>
          <w:color w:val="000000"/>
          <w:sz w:val="28"/>
        </w:rPr>
        <w:t xml:space="preserve">
      1. Настоящий Закон вводится в действие с 1 января 2017 года, за исключением абзацев сорок пятого, сорок седьмого и сорок восьмого </w:t>
      </w:r>
      <w:r>
        <w:rPr>
          <w:rFonts w:ascii="Times New Roman"/>
          <w:b w:val="false"/>
          <w:i w:val="false"/>
          <w:color w:val="000000"/>
          <w:sz w:val="28"/>
        </w:rPr>
        <w:t>подпункта 3)</w:t>
      </w:r>
      <w:r>
        <w:rPr>
          <w:rFonts w:ascii="Times New Roman"/>
          <w:b w:val="false"/>
          <w:i w:val="false"/>
          <w:color w:val="000000"/>
          <w:sz w:val="28"/>
        </w:rPr>
        <w:t xml:space="preserve"> пункта 5, абзацев третьего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пункта 8 статьи 1, которые вводятся в действие с 1 января 2018 года.</w:t>
      </w:r>
    </w:p>
    <w:bookmarkEnd w:id="191"/>
    <w:bookmarkStart w:name="z215" w:id="192"/>
    <w:p>
      <w:pPr>
        <w:spacing w:after="0"/>
        <w:ind w:left="0"/>
        <w:jc w:val="both"/>
      </w:pPr>
      <w:r>
        <w:rPr>
          <w:rFonts w:ascii="Times New Roman"/>
          <w:b w:val="false"/>
          <w:i w:val="false"/>
          <w:color w:val="000000"/>
          <w:sz w:val="28"/>
        </w:rPr>
        <w:t>
      2. Установить, что пункт 2 статьи 1 настоящего Закона действует до 1 января 2018 года.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