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0907" w14:textId="9510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контрразведывательной деятельности</w:t>
      </w:r>
    </w:p>
    <w:p>
      <w:pPr>
        <w:spacing w:after="0"/>
        <w:ind w:left="0"/>
        <w:jc w:val="both"/>
      </w:pPr>
      <w:r>
        <w:rPr>
          <w:rFonts w:ascii="Times New Roman"/>
          <w:b w:val="false"/>
          <w:i w:val="false"/>
          <w:color w:val="000000"/>
          <w:sz w:val="28"/>
        </w:rPr>
        <w:t>Закон Республики Казахстан от 28 декабря 2016 года № 36-VІ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 2016 г., № 7-I, ст. 49; № 7-II, ст. 53; № 8-I, ст. 62; № 12, ст. 87):</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830 дополнить подпунктом 4-4) следующего содержания:</w:t>
      </w:r>
    </w:p>
    <w:p>
      <w:pPr>
        <w:spacing w:after="0"/>
        <w:ind w:left="0"/>
        <w:jc w:val="both"/>
      </w:pPr>
      <w:r>
        <w:rPr>
          <w:rFonts w:ascii="Times New Roman"/>
          <w:b w:val="false"/>
          <w:i w:val="false"/>
          <w:color w:val="000000"/>
          <w:sz w:val="28"/>
        </w:rPr>
        <w:t>
      "4-4)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Start w:name="z2"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cт.100; № 19-II, ст. 106; № 20-IV, ст. 113; № 20-VII, ст. 117; № 21-I, ст. 121, 124; № 21-II, ст. 130, 132; № 22-I, ст. 140, 143; № 22-II, ст. 144; № 22-V, ст. 156; № 22-VI, ст. 159; № 23-II, ст. 172; 2016 г., № 7-II, ст. 53; № 8-I, ст. 62;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83. Исполнение бюджета с учетом особенностей некоторых законов Республики Казахстан и актов Президента Республики Казахстан</w:t>
      </w:r>
    </w:p>
    <w:p>
      <w:pPr>
        <w:spacing w:after="0"/>
        <w:ind w:left="0"/>
        <w:jc w:val="both"/>
      </w:pPr>
      <w:r>
        <w:rPr>
          <w:rFonts w:ascii="Times New Roman"/>
          <w:b w:val="false"/>
          <w:i w:val="false"/>
          <w:color w:val="000000"/>
          <w:sz w:val="28"/>
        </w:rPr>
        <w:t>
      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bookmarkStart w:name="z3"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w:t>
      </w:r>
    </w:p>
    <w:bookmarkEnd w:id="2"/>
    <w:bookmarkStart w:name="z35" w:id="3"/>
    <w:p>
      <w:pPr>
        <w:spacing w:after="0"/>
        <w:ind w:left="0"/>
        <w:jc w:val="both"/>
      </w:pPr>
      <w:r>
        <w:rPr>
          <w:rFonts w:ascii="Times New Roman"/>
          <w:b w:val="false"/>
          <w:i w:val="false"/>
          <w:color w:val="000000"/>
          <w:sz w:val="28"/>
        </w:rPr>
        <w:t>
      1) в оглавлении заголовки статей 35 и 416 изложить в следующей редакции:</w:t>
      </w:r>
    </w:p>
    <w:bookmarkEnd w:id="3"/>
    <w:p>
      <w:pPr>
        <w:spacing w:after="0"/>
        <w:ind w:left="0"/>
        <w:jc w:val="both"/>
      </w:pPr>
      <w:r>
        <w:rPr>
          <w:rFonts w:ascii="Times New Roman"/>
          <w:b w:val="false"/>
          <w:i w:val="false"/>
          <w:color w:val="000000"/>
          <w:sz w:val="28"/>
        </w:rPr>
        <w:t>
      "Статья 35. Осуществление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"Статья 416. Фальсификация доказательств и оперативно-розыскных, контрразведывательных материалов";</w:t>
      </w:r>
    </w:p>
    <w:bookmarkStart w:name="z3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"Статья 35. Осуществление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p>
      <w:pPr>
        <w:spacing w:after="0"/>
        <w:ind w:left="0"/>
        <w:jc w:val="both"/>
      </w:pP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Start w:name="z37" w:id="5"/>
    <w:p>
      <w:pPr>
        <w:spacing w:after="0"/>
        <w:ind w:left="0"/>
        <w:jc w:val="both"/>
      </w:pPr>
      <w:r>
        <w:rPr>
          <w:rFonts w:ascii="Times New Roman"/>
          <w:b w:val="false"/>
          <w:i w:val="false"/>
          <w:color w:val="000000"/>
          <w:sz w:val="28"/>
        </w:rPr>
        <w:t xml:space="preserve">
      3) пункт 9) части первой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p>
    <w:bookmarkStart w:name="z38"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416</w:t>
      </w:r>
      <w:r>
        <w:rPr>
          <w:rFonts w:ascii="Times New Roman"/>
          <w:b w:val="false"/>
          <w:i w:val="false"/>
          <w:color w:val="000000"/>
          <w:sz w:val="28"/>
        </w:rPr>
        <w:t>:</w:t>
      </w:r>
    </w:p>
    <w:bookmarkEnd w:id="6"/>
    <w:bookmarkStart w:name="z39" w:id="7"/>
    <w:p>
      <w:pPr>
        <w:spacing w:after="0"/>
        <w:ind w:left="0"/>
        <w:jc w:val="both"/>
      </w:pPr>
      <w:r>
        <w:rPr>
          <w:rFonts w:ascii="Times New Roman"/>
          <w:b w:val="false"/>
          <w:i w:val="false"/>
          <w:color w:val="000000"/>
          <w:sz w:val="28"/>
        </w:rPr>
        <w:t>
      заголовок изложить в следующей редакции:</w:t>
      </w:r>
    </w:p>
    <w:bookmarkEnd w:id="7"/>
    <w:p>
      <w:pPr>
        <w:spacing w:after="0"/>
        <w:ind w:left="0"/>
        <w:jc w:val="both"/>
      </w:pPr>
      <w:r>
        <w:rPr>
          <w:rFonts w:ascii="Times New Roman"/>
          <w:b w:val="false"/>
          <w:i w:val="false"/>
          <w:color w:val="000000"/>
          <w:sz w:val="28"/>
        </w:rPr>
        <w:t>
      "Статья 416. Фальсификация доказательств и оперативно-розыскных, контрразведывательных материалов";</w:t>
      </w:r>
    </w:p>
    <w:bookmarkStart w:name="z40" w:id="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8"/>
    <w:p>
      <w:pPr>
        <w:spacing w:after="0"/>
        <w:ind w:left="0"/>
        <w:jc w:val="both"/>
      </w:pP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bookmarkStart w:name="z4"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19-І, 19-ІІ, ст. 96; № 21, ст. 122; 2015 г., № 20-VII, ст. 115; № 21-III, ст. 137; № 22-V, ст. 156; № 22-VI, ст. 159; 2016 г., № 7-II, ст. 55; № 8-II, ст. 67; № 12, ст. 87):</w:t>
      </w:r>
    </w:p>
    <w:bookmarkEnd w:id="9"/>
    <w:bookmarkStart w:name="z41" w:id="10"/>
    <w:p>
      <w:pPr>
        <w:spacing w:after="0"/>
        <w:ind w:left="0"/>
        <w:jc w:val="both"/>
      </w:pPr>
      <w:r>
        <w:rPr>
          <w:rFonts w:ascii="Times New Roman"/>
          <w:b w:val="false"/>
          <w:i w:val="false"/>
          <w:color w:val="000000"/>
          <w:sz w:val="28"/>
        </w:rPr>
        <w:t xml:space="preserve">
      1) часть шестую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Start w:name="z42" w:id="11"/>
    <w:p>
      <w:pPr>
        <w:spacing w:after="0"/>
        <w:ind w:left="0"/>
        <w:jc w:val="both"/>
      </w:pPr>
      <w:r>
        <w:rPr>
          <w:rFonts w:ascii="Times New Roman"/>
          <w:b w:val="false"/>
          <w:i w:val="false"/>
          <w:color w:val="000000"/>
          <w:sz w:val="28"/>
        </w:rPr>
        <w:t xml:space="preserve">
      2) пункт 8) части шестой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"8) знакомиться с документами, указанными в части пятой настоящей статьи, за исключением материалов оперативно-розыскных, контрразведывательных мероприятий и негласных следственных действий;";</w:t>
      </w:r>
    </w:p>
    <w:bookmarkStart w:name="z43" w:id="12"/>
    <w:p>
      <w:pPr>
        <w:spacing w:after="0"/>
        <w:ind w:left="0"/>
        <w:jc w:val="both"/>
      </w:pPr>
      <w:r>
        <w:rPr>
          <w:rFonts w:ascii="Times New Roman"/>
          <w:b w:val="false"/>
          <w:i w:val="false"/>
          <w:color w:val="000000"/>
          <w:sz w:val="28"/>
        </w:rPr>
        <w:t xml:space="preserve">
      3) часть восьмую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bookmarkStart w:name="z44" w:id="13"/>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120</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"2. Материалы, в которых зафиксированы фактические данные о противоправных действиях, полученные с соблюдением требований законов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являются документами и могут использоваться в уголовном процессе в качестве доказательств.";</w:t>
      </w:r>
    </w:p>
    <w:bookmarkStart w:name="z45" w:id="1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Start w:name="z46" w:id="15"/>
    <w:p>
      <w:pPr>
        <w:spacing w:after="0"/>
        <w:ind w:left="0"/>
        <w:jc w:val="both"/>
      </w:pPr>
      <w:r>
        <w:rPr>
          <w:rFonts w:ascii="Times New Roman"/>
          <w:b w:val="false"/>
          <w:i w:val="false"/>
          <w:color w:val="000000"/>
          <w:sz w:val="28"/>
        </w:rPr>
        <w:t xml:space="preserve">
      6) пункт 4) части второй </w:t>
      </w:r>
      <w:r>
        <w:rPr>
          <w:rFonts w:ascii="Times New Roman"/>
          <w:b w:val="false"/>
          <w:i w:val="false"/>
          <w:color w:val="000000"/>
          <w:sz w:val="28"/>
        </w:rPr>
        <w:t>статьи 128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47"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180</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"Статья 180. Поводы к началу досудебного расследования</w:t>
      </w:r>
    </w:p>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средствах массовой информации;</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Start w:name="z48" w:id="17"/>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185</w:t>
      </w:r>
      <w:r>
        <w:rPr>
          <w:rFonts w:ascii="Times New Roman"/>
          <w:b w:val="false"/>
          <w:i w:val="false"/>
          <w:color w:val="000000"/>
          <w:sz w:val="28"/>
        </w:rPr>
        <w:t xml:space="preserve"> дополнить абзацем третьим следующего содержания:</w:t>
      </w:r>
    </w:p>
    <w:bookmarkEnd w:id="17"/>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49" w:id="18"/>
    <w:p>
      <w:pPr>
        <w:spacing w:after="0"/>
        <w:ind w:left="0"/>
        <w:jc w:val="both"/>
      </w:pPr>
      <w:r>
        <w:rPr>
          <w:rFonts w:ascii="Times New Roman"/>
          <w:b w:val="false"/>
          <w:i w:val="false"/>
          <w:color w:val="000000"/>
          <w:sz w:val="28"/>
        </w:rPr>
        <w:t xml:space="preserve">
      9) пункт 9) части первой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5"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22-III, ст. 149; № 23-II, ст. 170; 2016 г., № 8-II, cт. 67):</w:t>
      </w:r>
    </w:p>
    <w:bookmarkEnd w:id="19"/>
    <w:bookmarkStart w:name="z50" w:id="20"/>
    <w:p>
      <w:pPr>
        <w:spacing w:after="0"/>
        <w:ind w:left="0"/>
        <w:jc w:val="both"/>
      </w:pPr>
      <w:r>
        <w:rPr>
          <w:rFonts w:ascii="Times New Roman"/>
          <w:b w:val="false"/>
          <w:i w:val="false"/>
          <w:color w:val="000000"/>
          <w:sz w:val="28"/>
        </w:rPr>
        <w:t>
      1) в оглавлении заголовок статьи 100 изложить в следующей редакции:</w:t>
      </w:r>
    </w:p>
    <w:bookmarkEnd w:id="20"/>
    <w:p>
      <w:pPr>
        <w:spacing w:after="0"/>
        <w:ind w:left="0"/>
        <w:jc w:val="both"/>
      </w:pPr>
      <w:r>
        <w:rPr>
          <w:rFonts w:ascii="Times New Roman"/>
          <w:b w:val="false"/>
          <w:i w:val="false"/>
          <w:color w:val="000000"/>
          <w:sz w:val="28"/>
        </w:rPr>
        <w:t>
      "Статья 100. Оперативно-розыскная, контрразведывательная деятельность и негласные следственные действия в учреждениях";</w:t>
      </w:r>
    </w:p>
    <w:bookmarkStart w:name="z51"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100</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"Статья 100. Оперативно-розыскная, контрразведывательная деятельность и негласные следственные действия в учреждениях</w:t>
      </w:r>
    </w:p>
    <w:p>
      <w:pPr>
        <w:spacing w:after="0"/>
        <w:ind w:left="0"/>
        <w:jc w:val="both"/>
      </w:pPr>
      <w:r>
        <w:rPr>
          <w:rFonts w:ascii="Times New Roman"/>
          <w:b w:val="false"/>
          <w:i w:val="false"/>
          <w:color w:val="000000"/>
          <w:sz w:val="28"/>
        </w:rPr>
        <w:t>
      1. В соответствии с законодательством Республики Казахстан в учреждениях осуществляются оперативно-розыскная, контрразведывательная деятельность и негласные следственные действия, задачами которых являются:</w:t>
      </w:r>
    </w:p>
    <w:p>
      <w:pPr>
        <w:spacing w:after="0"/>
        <w:ind w:left="0"/>
        <w:jc w:val="both"/>
      </w:pP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p>
    <w:p>
      <w:pPr>
        <w:spacing w:after="0"/>
        <w:ind w:left="0"/>
        <w:jc w:val="both"/>
      </w:pP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p>
    <w:p>
      <w:pPr>
        <w:spacing w:after="0"/>
        <w:ind w:left="0"/>
        <w:jc w:val="both"/>
      </w:pPr>
      <w:r>
        <w:rPr>
          <w:rFonts w:ascii="Times New Roman"/>
          <w:b w:val="false"/>
          <w:i w:val="false"/>
          <w:color w:val="000000"/>
          <w:sz w:val="28"/>
        </w:rPr>
        <w:t>
      3) розыск осужденных, совершивших побег из учреждений, а также осужденных, уклоняющихся от отбывания наказания в виде лишения свободы;</w:t>
      </w:r>
    </w:p>
    <w:p>
      <w:pPr>
        <w:spacing w:after="0"/>
        <w:ind w:left="0"/>
        <w:jc w:val="both"/>
      </w:pPr>
      <w:r>
        <w:rPr>
          <w:rFonts w:ascii="Times New Roman"/>
          <w:b w:val="false"/>
          <w:i w:val="false"/>
          <w:color w:val="000000"/>
          <w:sz w:val="28"/>
        </w:rPr>
        <w:t>
      4) содействие в выявлении и раскрытии преступлений, совершенных осужденными до прибытия в учреждение;</w:t>
      </w:r>
    </w:p>
    <w:p>
      <w:pPr>
        <w:spacing w:after="0"/>
        <w:ind w:left="0"/>
        <w:jc w:val="both"/>
      </w:pPr>
      <w:r>
        <w:rPr>
          <w:rFonts w:ascii="Times New Roman"/>
          <w:b w:val="false"/>
          <w:i w:val="false"/>
          <w:color w:val="000000"/>
          <w:sz w:val="28"/>
        </w:rPr>
        <w:t>
      5) предупреждение, вскрытие и пресечение разведывательных и (или) подрывных акций.</w:t>
      </w:r>
    </w:p>
    <w:p>
      <w:pPr>
        <w:spacing w:after="0"/>
        <w:ind w:left="0"/>
        <w:jc w:val="both"/>
      </w:pPr>
      <w:r>
        <w:rPr>
          <w:rFonts w:ascii="Times New Roman"/>
          <w:b w:val="false"/>
          <w:i w:val="false"/>
          <w:color w:val="000000"/>
          <w:sz w:val="28"/>
        </w:rPr>
        <w:t>
      2. Оперативно-розыскная, контрразведывательная деятельность и негласные следственные действия осуществляются уполномоченными службами учреждений, а также другими уполномоченными государственными органами в пределах их компетенции.".</w:t>
      </w:r>
    </w:p>
    <w:bookmarkStart w:name="z6" w:id="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22"/>
    <w:bookmarkStart w:name="z52" w:id="23"/>
    <w:p>
      <w:pPr>
        <w:spacing w:after="0"/>
        <w:ind w:left="0"/>
        <w:jc w:val="both"/>
      </w:pPr>
      <w:r>
        <w:rPr>
          <w:rFonts w:ascii="Times New Roman"/>
          <w:b w:val="false"/>
          <w:i w:val="false"/>
          <w:color w:val="000000"/>
          <w:sz w:val="28"/>
        </w:rPr>
        <w:t xml:space="preserve">
      части пятую, шестую и седьмую </w:t>
      </w:r>
      <w:r>
        <w:rPr>
          <w:rFonts w:ascii="Times New Roman"/>
          <w:b w:val="false"/>
          <w:i w:val="false"/>
          <w:color w:val="000000"/>
          <w:sz w:val="28"/>
        </w:rPr>
        <w:t>статьи 637</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7"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129 дополнить подпунктом 4-1) следующего содержания:</w:t>
      </w:r>
    </w:p>
    <w:p>
      <w:pPr>
        <w:spacing w:after="0"/>
        <w:ind w:left="0"/>
        <w:jc w:val="both"/>
      </w:pPr>
      <w:r>
        <w:rPr>
          <w:rFonts w:ascii="Times New Roman"/>
          <w:b w:val="false"/>
          <w:i w:val="false"/>
          <w:color w:val="000000"/>
          <w:sz w:val="28"/>
        </w:rPr>
        <w:t>
      "4-1) контрразведывательной деятельности;".</w:t>
      </w:r>
    </w:p>
    <w:bookmarkStart w:name="z8" w:id="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14, ст. 84; № 16, ст. 90; № 21, ст. 118, 122):</w:t>
      </w:r>
    </w:p>
    <w:bookmarkEnd w:id="25"/>
    <w:bookmarkStart w:name="z54"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w:t>
      </w:r>
    </w:p>
    <w:bookmarkEnd w:id="26"/>
    <w:p>
      <w:pPr>
        <w:spacing w:after="0"/>
        <w:ind w:left="0"/>
        <w:jc w:val="both"/>
      </w:pPr>
      <w:r>
        <w:rPr>
          <w:rFonts w:ascii="Times New Roman"/>
          <w:b w:val="false"/>
          <w:i w:val="false"/>
          <w:color w:val="000000"/>
          <w:sz w:val="28"/>
        </w:rPr>
        <w:t>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w:t>
      </w:r>
    </w:p>
    <w:bookmarkStart w:name="z55" w:id="27"/>
    <w:p>
      <w:pPr>
        <w:spacing w:after="0"/>
        <w:ind w:left="0"/>
        <w:jc w:val="both"/>
      </w:pPr>
      <w:r>
        <w:rPr>
          <w:rFonts w:ascii="Times New Roman"/>
          <w:b w:val="false"/>
          <w:i w:val="false"/>
          <w:color w:val="000000"/>
          <w:sz w:val="28"/>
        </w:rPr>
        <w:t xml:space="preserve">
      2) абзац шестой </w:t>
      </w:r>
      <w:r>
        <w:rPr>
          <w:rFonts w:ascii="Times New Roman"/>
          <w:b w:val="false"/>
          <w:i w:val="false"/>
          <w:color w:val="000000"/>
          <w:sz w:val="28"/>
        </w:rPr>
        <w:t>статьи 2</w:t>
      </w:r>
      <w:r>
        <w:rPr>
          <w:rFonts w:ascii="Times New Roman"/>
          <w:b w:val="false"/>
          <w:i w:val="false"/>
          <w:color w:val="000000"/>
          <w:sz w:val="28"/>
        </w:rPr>
        <w:t xml:space="preserve"> исключить;</w:t>
      </w:r>
    </w:p>
    <w:bookmarkEnd w:id="27"/>
    <w:bookmarkStart w:name="z56" w:id="28"/>
    <w:p>
      <w:pPr>
        <w:spacing w:after="0"/>
        <w:ind w:left="0"/>
        <w:jc w:val="both"/>
      </w:pPr>
      <w:r>
        <w:rPr>
          <w:rFonts w:ascii="Times New Roman"/>
          <w:b w:val="false"/>
          <w:i w:val="false"/>
          <w:color w:val="000000"/>
          <w:sz w:val="28"/>
        </w:rPr>
        <w:t xml:space="preserve">
      3) часть третью пункта 5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"Порядок и сроки хранения и уничтожения результатов оперативно-розыскных мероприятий, полученных в процессе разведывательной деятельности, а также в сфере противодействия экстремизму и терроризму, устанавливаются ведомственными нормативными правовыми актами.";</w:t>
      </w:r>
    </w:p>
    <w:bookmarkStart w:name="z57"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29"/>
    <w:bookmarkStart w:name="z58" w:id="30"/>
    <w:p>
      <w:pPr>
        <w:spacing w:after="0"/>
        <w:ind w:left="0"/>
        <w:jc w:val="both"/>
      </w:pPr>
      <w:r>
        <w:rPr>
          <w:rFonts w:ascii="Times New Roman"/>
          <w:b w:val="false"/>
          <w:i w:val="false"/>
          <w:color w:val="000000"/>
          <w:sz w:val="28"/>
        </w:rPr>
        <w:t>
      в пункте 1:</w:t>
      </w:r>
    </w:p>
    <w:bookmarkEnd w:id="30"/>
    <w:bookmarkStart w:name="z59" w:id="31"/>
    <w:p>
      <w:pPr>
        <w:spacing w:after="0"/>
        <w:ind w:left="0"/>
        <w:jc w:val="both"/>
      </w:pPr>
      <w:r>
        <w:rPr>
          <w:rFonts w:ascii="Times New Roman"/>
          <w:b w:val="false"/>
          <w:i w:val="false"/>
          <w:color w:val="000000"/>
          <w:sz w:val="28"/>
        </w:rPr>
        <w:t>
      абзац пятый подпункта б) исключить;</w:t>
      </w:r>
    </w:p>
    <w:bookmarkEnd w:id="31"/>
    <w:bookmarkStart w:name="z60" w:id="32"/>
    <w:p>
      <w:pPr>
        <w:spacing w:after="0"/>
        <w:ind w:left="0"/>
        <w:jc w:val="both"/>
      </w:pPr>
      <w:r>
        <w:rPr>
          <w:rFonts w:ascii="Times New Roman"/>
          <w:b w:val="false"/>
          <w:i w:val="false"/>
          <w:color w:val="000000"/>
          <w:sz w:val="28"/>
        </w:rPr>
        <w:t>
      подпункт д) изложить в следующей редакции:</w:t>
      </w:r>
    </w:p>
    <w:bookmarkEnd w:id="32"/>
    <w:p>
      <w:pPr>
        <w:spacing w:after="0"/>
        <w:ind w:left="0"/>
        <w:jc w:val="both"/>
      </w:pPr>
      <w:r>
        <w:rPr>
          <w:rFonts w:ascii="Times New Roman"/>
          <w:b w:val="false"/>
          <w:i w:val="false"/>
          <w:color w:val="000000"/>
          <w:sz w:val="28"/>
        </w:rPr>
        <w:t>
      "д) необходимость получения разведывательной информации в интересах общества, государства и укрепления его экономического и оборонного потенциала.";</w:t>
      </w:r>
    </w:p>
    <w:bookmarkStart w:name="z61" w:id="33"/>
    <w:p>
      <w:pPr>
        <w:spacing w:after="0"/>
        <w:ind w:left="0"/>
        <w:jc w:val="both"/>
      </w:pPr>
      <w:r>
        <w:rPr>
          <w:rFonts w:ascii="Times New Roman"/>
          <w:b w:val="false"/>
          <w:i w:val="false"/>
          <w:color w:val="000000"/>
          <w:sz w:val="28"/>
        </w:rPr>
        <w:t>
      абзац пятый пункта 2 изложить в следующей редакции:</w:t>
      </w:r>
    </w:p>
    <w:bookmarkEnd w:id="33"/>
    <w:p>
      <w:pPr>
        <w:spacing w:after="0"/>
        <w:ind w:left="0"/>
        <w:jc w:val="both"/>
      </w:pPr>
      <w:r>
        <w:rPr>
          <w:rFonts w:ascii="Times New Roman"/>
          <w:b w:val="false"/>
          <w:i w:val="false"/>
          <w:color w:val="000000"/>
          <w:sz w:val="28"/>
        </w:rPr>
        <w:t>
      "- о допуске к работам, связанным с эксплуатацией объектов и сооружений, представляющих повышенную аварийную или экологическую опасность, перечень которых определяется Правительством Республики Казахстан;";</w:t>
      </w:r>
    </w:p>
    <w:bookmarkStart w:name="z62"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p>
    <w:bookmarkEnd w:id="34"/>
    <w:p>
      <w:pPr>
        <w:spacing w:after="0"/>
        <w:ind w:left="0"/>
        <w:jc w:val="both"/>
      </w:pPr>
      <w:r>
        <w:rPr>
          <w:rFonts w:ascii="Times New Roman"/>
          <w:b w:val="false"/>
          <w:i w:val="false"/>
          <w:color w:val="000000"/>
          <w:sz w:val="28"/>
        </w:rPr>
        <w:t>
      "5. Исключительно для получения разведывательной информации в целях обеспечения безопасности Республики Казахстан,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p>
    <w:bookmarkStart w:name="z63" w:id="35"/>
    <w:p>
      <w:pPr>
        <w:spacing w:after="0"/>
        <w:ind w:left="0"/>
        <w:jc w:val="both"/>
      </w:pPr>
      <w:r>
        <w:rPr>
          <w:rFonts w:ascii="Times New Roman"/>
          <w:b w:val="false"/>
          <w:i w:val="false"/>
          <w:color w:val="000000"/>
          <w:sz w:val="28"/>
        </w:rPr>
        <w:t xml:space="preserve">
      6) часть вторую пункта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xml:space="preserve">
      "Материалы оперативно-розыскной деятельности могут быть использованы при выполнении других задач, предусмотренных </w:t>
      </w:r>
      <w:r>
        <w:rPr>
          <w:rFonts w:ascii="Times New Roman"/>
          <w:b w:val="false"/>
          <w:i w:val="false"/>
          <w:color w:val="000000"/>
          <w:sz w:val="28"/>
        </w:rPr>
        <w:t>статьей 2</w:t>
      </w:r>
      <w:r>
        <w:rPr>
          <w:rFonts w:ascii="Times New Roman"/>
          <w:b w:val="false"/>
          <w:i w:val="false"/>
          <w:color w:val="000000"/>
          <w:sz w:val="28"/>
        </w:rPr>
        <w:t xml:space="preserve"> настоящего Закона, после их проверки в порядке, установленном законодательством Республики Казахстан, за исключением результатов, полученных в ходе разведывательной деятельности, для которых порядок их использования устанавливается ведомственными нормативными правовыми актами.".</w:t>
      </w:r>
    </w:p>
    <w:bookmarkStart w:name="z9" w:id="3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36"/>
    <w:bookmarkStart w:name="z6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50</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в-1) следующего содержания:</w:t>
      </w:r>
    </w:p>
    <w:p>
      <w:pPr>
        <w:spacing w:after="0"/>
        <w:ind w:left="0"/>
        <w:jc w:val="both"/>
      </w:pPr>
      <w:r>
        <w:rPr>
          <w:rFonts w:ascii="Times New Roman"/>
          <w:b w:val="false"/>
          <w:i w:val="false"/>
          <w:color w:val="000000"/>
          <w:sz w:val="28"/>
        </w:rPr>
        <w:t>
      "в-1)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г-1) следующего содержания:</w:t>
      </w:r>
    </w:p>
    <w:p>
      <w:pPr>
        <w:spacing w:after="0"/>
        <w:ind w:left="0"/>
        <w:jc w:val="both"/>
      </w:pPr>
      <w:r>
        <w:rPr>
          <w:rFonts w:ascii="Times New Roman"/>
          <w:b w:val="false"/>
          <w:i w:val="false"/>
          <w:color w:val="000000"/>
          <w:sz w:val="28"/>
        </w:rPr>
        <w:t>
      "г-1)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Start w:name="z10" w:id="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 2015 г., № 1, ст. 2):</w:t>
      </w:r>
    </w:p>
    <w:bookmarkEnd w:id="38"/>
    <w:bookmarkStart w:name="z67" w:id="3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"Охранные мероприятия – совокупность правовых, организационных и технических мер, оперативно-розыскных и контрразведывательных мероприятий, направленных на обеспечение безопасности охраняемых лиц и объектов.";</w:t>
      </w:r>
    </w:p>
    <w:bookmarkStart w:name="z68"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2-4) следующего содержания:</w:t>
      </w:r>
    </w:p>
    <w:bookmarkEnd w:id="40"/>
    <w:p>
      <w:pPr>
        <w:spacing w:after="0"/>
        <w:ind w:left="0"/>
        <w:jc w:val="both"/>
      </w:pPr>
      <w:r>
        <w:rPr>
          <w:rFonts w:ascii="Times New Roman"/>
          <w:b w:val="false"/>
          <w:i w:val="false"/>
          <w:color w:val="000000"/>
          <w:sz w:val="28"/>
        </w:rPr>
        <w:t>
      "2-4) проводить в соответствии с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и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оперативно-розыскные и контрразведывательные мероприятия в целях безопасности охраняемых лиц и объектов;";</w:t>
      </w:r>
    </w:p>
    <w:bookmarkStart w:name="z69" w:id="41"/>
    <w:p>
      <w:pPr>
        <w:spacing w:after="0"/>
        <w:ind w:left="0"/>
        <w:jc w:val="both"/>
      </w:pPr>
      <w:r>
        <w:rPr>
          <w:rFonts w:ascii="Times New Roman"/>
          <w:b w:val="false"/>
          <w:i w:val="false"/>
          <w:color w:val="000000"/>
          <w:sz w:val="28"/>
        </w:rPr>
        <w:t xml:space="preserve">
      3) подпункт 8) пункта 2 </w:t>
      </w:r>
      <w:r>
        <w:rPr>
          <w:rFonts w:ascii="Times New Roman"/>
          <w:b w:val="false"/>
          <w:i w:val="false"/>
          <w:color w:val="000000"/>
          <w:sz w:val="28"/>
        </w:rPr>
        <w:t>статьи 18</w:t>
      </w:r>
      <w:r>
        <w:rPr>
          <w:rFonts w:ascii="Times New Roman"/>
          <w:b w:val="false"/>
          <w:i w:val="false"/>
          <w:color w:val="000000"/>
          <w:sz w:val="28"/>
        </w:rPr>
        <w:t xml:space="preserve"> исключить.</w:t>
      </w:r>
    </w:p>
    <w:bookmarkEnd w:id="41"/>
    <w:bookmarkStart w:name="z11" w:id="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 2015 г., № 20-І, ст. 111; № 20-VII, ст. 115; № 22-V, ст. 156; 2016 г., № 7-I, cт. 47):</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статьи 21 изложить в следующей редакции:</w:t>
      </w:r>
    </w:p>
    <w:p>
      <w:pPr>
        <w:spacing w:after="0"/>
        <w:ind w:left="0"/>
        <w:jc w:val="both"/>
      </w:pPr>
      <w:r>
        <w:rPr>
          <w:rFonts w:ascii="Times New Roman"/>
          <w:b w:val="false"/>
          <w:i w:val="false"/>
          <w:color w:val="000000"/>
          <w:sz w:val="28"/>
        </w:rPr>
        <w:t xml:space="preserve">
      "4) проведение оперативно-розыскных, контрразведывательных мероприятий и следственных действий, в том числе негласных следственных действий, затрагивающих охраняемые </w:t>
      </w:r>
      <w:r>
        <w:rPr>
          <w:rFonts w:ascii="Times New Roman"/>
          <w:b w:val="false"/>
          <w:i w:val="false"/>
          <w:color w:val="000000"/>
          <w:sz w:val="28"/>
        </w:rPr>
        <w:t>Конституцией</w:t>
      </w:r>
      <w:r>
        <w:rPr>
          <w:rFonts w:ascii="Times New Roman"/>
          <w:b w:val="false"/>
          <w:i w:val="false"/>
          <w:color w:val="000000"/>
          <w:sz w:val="28"/>
        </w:rPr>
        <w:t xml:space="preserve"> и законом права и интересы граждан;".</w:t>
      </w:r>
    </w:p>
    <w:bookmarkStart w:name="z12"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cт. 154, 156):</w:t>
      </w:r>
    </w:p>
    <w:bookmarkEnd w:id="43"/>
    <w:bookmarkStart w:name="z71" w:id="44"/>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статьи 1-1</w:t>
      </w:r>
      <w:r>
        <w:rPr>
          <w:rFonts w:ascii="Times New Roman"/>
          <w:b w:val="false"/>
          <w:i w:val="false"/>
          <w:color w:val="000000"/>
          <w:sz w:val="28"/>
        </w:rPr>
        <w:t xml:space="preserve"> исключить;</w:t>
      </w:r>
    </w:p>
    <w:bookmarkEnd w:id="44"/>
    <w:bookmarkStart w:name="z72" w:id="45"/>
    <w:p>
      <w:pPr>
        <w:spacing w:after="0"/>
        <w:ind w:left="0"/>
        <w:jc w:val="both"/>
      </w:pPr>
      <w:r>
        <w:rPr>
          <w:rFonts w:ascii="Times New Roman"/>
          <w:b w:val="false"/>
          <w:i w:val="false"/>
          <w:color w:val="000000"/>
          <w:sz w:val="28"/>
        </w:rPr>
        <w:t xml:space="preserve">
      2) подпункт 3) пункта 1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"3) осуществление контрразведывательной деятельности;";</w:t>
      </w:r>
    </w:p>
    <w:bookmarkStart w:name="z73" w:id="46"/>
    <w:p>
      <w:pPr>
        <w:spacing w:after="0"/>
        <w:ind w:left="0"/>
        <w:jc w:val="both"/>
      </w:pPr>
      <w:r>
        <w:rPr>
          <w:rFonts w:ascii="Times New Roman"/>
          <w:b w:val="false"/>
          <w:i w:val="false"/>
          <w:color w:val="000000"/>
          <w:sz w:val="28"/>
        </w:rPr>
        <w:t xml:space="preserve">
      3) подпункты 3) и 17-1)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"3) осуществлять контрразведывательную деятельность;";</w:t>
      </w:r>
    </w:p>
    <w:p>
      <w:pPr>
        <w:spacing w:after="0"/>
        <w:ind w:left="0"/>
        <w:jc w:val="both"/>
      </w:pP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оперативно-розыскной деятельности,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p>
    <w:bookmarkStart w:name="z74" w:id="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47"/>
    <w:bookmarkStart w:name="z75" w:id="48"/>
    <w:p>
      <w:pPr>
        <w:spacing w:after="0"/>
        <w:ind w:left="0"/>
        <w:jc w:val="both"/>
      </w:pPr>
      <w:r>
        <w:rPr>
          <w:rFonts w:ascii="Times New Roman"/>
          <w:b w:val="false"/>
          <w:i w:val="false"/>
          <w:color w:val="000000"/>
          <w:sz w:val="28"/>
        </w:rPr>
        <w:t>
      подпункты 1), 2) и 20) изложить в следующей редакции:</w:t>
      </w:r>
    </w:p>
    <w:bookmarkEnd w:id="48"/>
    <w:p>
      <w:pPr>
        <w:spacing w:after="0"/>
        <w:ind w:left="0"/>
        <w:jc w:val="both"/>
      </w:pPr>
      <w:r>
        <w:rPr>
          <w:rFonts w:ascii="Times New Roman"/>
          <w:b w:val="false"/>
          <w:i w:val="false"/>
          <w:color w:val="000000"/>
          <w:sz w:val="28"/>
        </w:rPr>
        <w:t>
      "1) проводить контрразведывательные мероприятия, общие и специальные оперативно-розыскные мероприятия, экспертно-криминалистические исследования, привлекать к работе граждан Республики Казахстан на добровольной основе в качестве внештатных оперативных сотрудников в порядке, установленном Председателем Комитета национальной безопасности;";</w:t>
      </w:r>
    </w:p>
    <w:p>
      <w:pPr>
        <w:spacing w:after="0"/>
        <w:ind w:left="0"/>
        <w:jc w:val="both"/>
      </w:pPr>
      <w:r>
        <w:rPr>
          <w:rFonts w:ascii="Times New Roman"/>
          <w:b w:val="false"/>
          <w:i w:val="false"/>
          <w:color w:val="000000"/>
          <w:sz w:val="28"/>
        </w:rPr>
        <w:t>
      "2) осуществлять проникновение в специальные службы иностранных государств и иные зарубежные организации, преступные группы, цели и действия которых направлены на подрыв безопасности государства, нарушение целостности Республики Казахстан, насильственное изменение конституционного строя;";</w:t>
      </w:r>
    </w:p>
    <w:p>
      <w:pPr>
        <w:spacing w:after="0"/>
        <w:ind w:left="0"/>
        <w:jc w:val="both"/>
      </w:pPr>
      <w:r>
        <w:rPr>
          <w:rFonts w:ascii="Times New Roman"/>
          <w:b w:val="false"/>
          <w:i w:val="false"/>
          <w:color w:val="000000"/>
          <w:sz w:val="28"/>
        </w:rPr>
        <w:t>
      "20) проводить научные исследования по проблемам обеспечения безопасности Республики Казахстан, разрабатывать и создавать информационные системы и системы специальных видов связи;";</w:t>
      </w:r>
    </w:p>
    <w:bookmarkStart w:name="z76" w:id="49"/>
    <w:p>
      <w:pPr>
        <w:spacing w:after="0"/>
        <w:ind w:left="0"/>
        <w:jc w:val="both"/>
      </w:pPr>
      <w:r>
        <w:rPr>
          <w:rFonts w:ascii="Times New Roman"/>
          <w:b w:val="false"/>
          <w:i w:val="false"/>
          <w:color w:val="000000"/>
          <w:sz w:val="28"/>
        </w:rPr>
        <w:t>
      дополнить подпунктом 21-1) следующего содержания:</w:t>
      </w:r>
    </w:p>
    <w:bookmarkEnd w:id="49"/>
    <w:p>
      <w:pPr>
        <w:spacing w:after="0"/>
        <w:ind w:left="0"/>
        <w:jc w:val="both"/>
      </w:pPr>
      <w:r>
        <w:rPr>
          <w:rFonts w:ascii="Times New Roman"/>
          <w:b w:val="false"/>
          <w:i w:val="false"/>
          <w:color w:val="000000"/>
          <w:sz w:val="28"/>
        </w:rPr>
        <w:t>
      "21-1) использовать видеокамеры и иные виды электронного оборудования государственных органов и иных организаций в порядке, определенном совместными нормативными правовыми актами или соглашениями;";</w:t>
      </w:r>
    </w:p>
    <w:bookmarkStart w:name="z77" w:id="50"/>
    <w:p>
      <w:pPr>
        <w:spacing w:after="0"/>
        <w:ind w:left="0"/>
        <w:jc w:val="both"/>
      </w:pPr>
      <w:r>
        <w:rPr>
          <w:rFonts w:ascii="Times New Roman"/>
          <w:b w:val="false"/>
          <w:i w:val="false"/>
          <w:color w:val="000000"/>
          <w:sz w:val="28"/>
        </w:rPr>
        <w:t xml:space="preserve">
      5) пункты 1 и 3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"1. Сотрудники и военнослужащие органов национальной безопасности находятся под защитой государства и при выполнении служебных обязанностей являются представителями государственной власти.";</w:t>
      </w:r>
    </w:p>
    <w:p>
      <w:pPr>
        <w:spacing w:after="0"/>
        <w:ind w:left="0"/>
        <w:jc w:val="both"/>
      </w:pP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иностранных государств и иных зарубежных организациях,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p>
    <w:bookmarkStart w:name="z78" w:id="51"/>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иностранных государств и иных зарубежных организациях, преступных группах подлежит зачету в выслугу лет в льготном исчислении для назначения пенсионных выплат за выслугу лет, присвоения воинского или специального звания и исчисления должностного оклада в порядке, определяемом Правительством Республики Казахстан.".</w:t>
      </w:r>
    </w:p>
    <w:bookmarkStart w:name="z13" w:id="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 19-II, ст. 96; № 23, ст. 143; 2015 г., № 20-IV, ст. 113; 2016 г., № 7-II, cт. 56):</w:t>
      </w:r>
    </w:p>
    <w:bookmarkEnd w:id="52"/>
    <w:bookmarkStart w:name="z79"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"Статья 20. Использование наркотических средств, психотропных веществ, их аналогов и прекурсоров в контрразведывательной и оперативно-розыскной деятельности</w:t>
      </w:r>
    </w:p>
    <w:p>
      <w:pPr>
        <w:spacing w:after="0"/>
        <w:ind w:left="0"/>
        <w:jc w:val="both"/>
      </w:pP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p>
    <w:p>
      <w:pPr>
        <w:spacing w:after="0"/>
        <w:ind w:left="0"/>
        <w:jc w:val="both"/>
      </w:pP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p>
    <w:bookmarkStart w:name="z80"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54"/>
    <w:p>
      <w:pPr>
        <w:spacing w:after="0"/>
        <w:ind w:left="0"/>
        <w:jc w:val="both"/>
      </w:pP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p>
    <w:bookmarkStart w:name="z81" w:id="55"/>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bookmarkStart w:name="z14" w:id="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 № 21, ст. 122; 2015 г., № 22-I, cт. 141; № 22-V, cт. 156; 2016 г., № 1, cт. 2):</w:t>
      </w:r>
    </w:p>
    <w:bookmarkEnd w:id="56"/>
    <w:bookmarkStart w:name="z82" w:id="57"/>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"1) сведения, раскрывающие силы, средства, источники, методы, планы, состояние, организацию, результаты разведывательной, контрразведывательной, оперативно-розыскной деятельности, не использованные в уголовном процессе как фактические данные, имеющие значение для правильного разрешения уголовного дела, а также данные о финансировании разведывательной, контрразведывательной, оперативно-розыскной деятельности, если они раскрывают перечисленные сведения;";</w:t>
      </w:r>
    </w:p>
    <w:bookmarkStart w:name="z83" w:id="58"/>
    <w:p>
      <w:pPr>
        <w:spacing w:after="0"/>
        <w:ind w:left="0"/>
        <w:jc w:val="both"/>
      </w:pPr>
      <w:r>
        <w:rPr>
          <w:rFonts w:ascii="Times New Roman"/>
          <w:b w:val="false"/>
          <w:i w:val="false"/>
          <w:color w:val="000000"/>
          <w:sz w:val="28"/>
        </w:rPr>
        <w:t xml:space="preserve">
      2) абзац шестой пункта 1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58"/>
    <w:p>
      <w:pPr>
        <w:spacing w:after="0"/>
        <w:ind w:left="0"/>
        <w:jc w:val="both"/>
      </w:pPr>
      <w:r>
        <w:rPr>
          <w:rFonts w:ascii="Times New Roman"/>
          <w:b w:val="false"/>
          <w:i w:val="false"/>
          <w:color w:val="000000"/>
          <w:sz w:val="28"/>
        </w:rPr>
        <w:t>
      "необходимость использования результатов оперативно-розыскной, контрразведывательной деятельности в уголовном процессе.".</w:t>
      </w:r>
    </w:p>
    <w:bookmarkStart w:name="z15" w:id="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 № 21, cт. 122; № 22, cт. 131; 2015 г., № 1, cт. 2):</w:t>
      </w:r>
    </w:p>
    <w:bookmarkEnd w:id="59"/>
    <w:bookmarkStart w:name="z84"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33 изложить в следующей редакции:</w:t>
      </w:r>
    </w:p>
    <w:bookmarkEnd w:id="60"/>
    <w:p>
      <w:pPr>
        <w:spacing w:after="0"/>
        <w:ind w:left="0"/>
        <w:jc w:val="both"/>
      </w:pPr>
      <w:r>
        <w:rPr>
          <w:rFonts w:ascii="Times New Roman"/>
          <w:b w:val="false"/>
          <w:i w:val="false"/>
          <w:color w:val="000000"/>
          <w:sz w:val="28"/>
        </w:rPr>
        <w:t>
      "7. В местах содержания под стражей в целях выявления, предупреждения, пресечения и раскрытия преступлений, а также предупреждения, вскрытия и пресечения разведывательных и (или) подрывных акций проводятся оперативно-розыскные, контрразведывательные мероприятия и негласные следственные действия в порядке, предусмотренном законодательством Республики Казахстан.";</w:t>
      </w:r>
    </w:p>
    <w:bookmarkStart w:name="z85"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50 изложить в следующей редакции:</w:t>
      </w:r>
    </w:p>
    <w:bookmarkEnd w:id="61"/>
    <w:p>
      <w:pPr>
        <w:spacing w:after="0"/>
        <w:ind w:left="0"/>
        <w:jc w:val="both"/>
      </w:pPr>
      <w:r>
        <w:rPr>
          <w:rFonts w:ascii="Times New Roman"/>
          <w:b w:val="false"/>
          <w:i w:val="false"/>
          <w:color w:val="000000"/>
          <w:sz w:val="28"/>
        </w:rPr>
        <w:t>
      "5. При осуществлении общественного контроля не допускается вмешательство в деятельность специальных учреждений, а также в оперативно-розыскную, контрразведывательную, уголовно-процессуальную деятельность и производство по делам об административных правонарушениях.".</w:t>
      </w:r>
    </w:p>
    <w:bookmarkStart w:name="z16" w:id="6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 22-I, cт. 140):</w:t>
      </w:r>
    </w:p>
    <w:bookmarkEnd w:id="62"/>
    <w:bookmarkStart w:name="z86" w:id="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bookmarkStart w:name="z17" w:id="6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 № 21, cт. 122; № 23, cт. 143):</w:t>
      </w:r>
    </w:p>
    <w:bookmarkEnd w:id="64"/>
    <w:bookmarkStart w:name="z87" w:id="65"/>
    <w:p>
      <w:pPr>
        <w:spacing w:after="0"/>
        <w:ind w:left="0"/>
        <w:jc w:val="both"/>
      </w:pPr>
      <w:r>
        <w:rPr>
          <w:rFonts w:ascii="Times New Roman"/>
          <w:b w:val="false"/>
          <w:i w:val="false"/>
          <w:color w:val="000000"/>
          <w:sz w:val="28"/>
        </w:rPr>
        <w:t xml:space="preserve">
      1) подпункты 6) и 6-1) части первой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65"/>
    <w:p>
      <w:pPr>
        <w:spacing w:after="0"/>
        <w:ind w:left="0"/>
        <w:jc w:val="both"/>
      </w:pPr>
      <w:r>
        <w:rPr>
          <w:rFonts w:ascii="Times New Roman"/>
          <w:b w:val="false"/>
          <w:i w:val="false"/>
          <w:color w:val="000000"/>
          <w:sz w:val="28"/>
        </w:rPr>
        <w:t>
      "6) лица, осуществляющие оперативно-розыскную, контрразведывательную деятельность;</w:t>
      </w:r>
    </w:p>
    <w:p>
      <w:pPr>
        <w:spacing w:after="0"/>
        <w:ind w:left="0"/>
        <w:jc w:val="both"/>
      </w:pPr>
      <w:r>
        <w:rPr>
          <w:rFonts w:ascii="Times New Roman"/>
          <w:b w:val="false"/>
          <w:i w:val="false"/>
          <w:color w:val="000000"/>
          <w:sz w:val="28"/>
        </w:rPr>
        <w:t>
      6-1) граждане, содействующие органам, осуществляющим оперативно-розыскную, контрразведывательную деятельность;";</w:t>
      </w:r>
    </w:p>
    <w:bookmarkStart w:name="z88" w:id="66"/>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66"/>
    <w:p>
      <w:pPr>
        <w:spacing w:after="0"/>
        <w:ind w:left="0"/>
        <w:jc w:val="both"/>
      </w:pPr>
      <w:r>
        <w:rPr>
          <w:rFonts w:ascii="Times New Roman"/>
          <w:b w:val="false"/>
          <w:i w:val="false"/>
          <w:color w:val="000000"/>
          <w:sz w:val="28"/>
        </w:rPr>
        <w:t>
      "2. В случаях, предусмотренных законами Республики Казахстан, решение о применении мер безопасности в отношении граждан, содействующих органам, осуществляющим оперативно-розыскную, контрразведывательную деятельность, наряду с органом, ведущим уголовный процесс, в порядке, предусмотренном настоящим Законом, принимают органы, осуществляющие оперативно-розыскную, контрразведывательную деятельность.".</w:t>
      </w:r>
    </w:p>
    <w:bookmarkStart w:name="z18" w:id="6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cт. 113):</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"2. Субъекты, осуществляющие охранную деятельность, обязаны выполнять все законные требования сотрудников государственных органов, включая требование о временной сдаче оружия, при проведении правоохранительными, специальными государственными органами и воинскими формированиями оперативно-розыскных, контрразведывательных, следственных или охранных мероприятий, предусмотренных законодательством Республики Казахстан.".</w:t>
      </w:r>
    </w:p>
    <w:bookmarkStart w:name="z19" w:id="6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 2014 г., № 19-I, 19-II, ст. 96; 2016 г., № 12, ст. 87):</w:t>
      </w:r>
    </w:p>
    <w:bookmarkEnd w:id="68"/>
    <w:bookmarkStart w:name="z90" w:id="69"/>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21</w:t>
      </w:r>
      <w:r>
        <w:rPr>
          <w:rFonts w:ascii="Times New Roman"/>
          <w:b w:val="false"/>
          <w:i w:val="false"/>
          <w:color w:val="000000"/>
          <w:sz w:val="28"/>
        </w:rPr>
        <w:t xml:space="preserve"> дополнить подпунктом 1-1) следующего содержания:</w:t>
      </w:r>
    </w:p>
    <w:bookmarkEnd w:id="69"/>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20" w:id="7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22-VI, ст. 159; № 23-I, ст. 169; 2016 г., № 6, cт.45;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43 дополнить подпунктом 1-1) следующего содержания:</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21" w:id="7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20-IV, ст. 113; № 22-V, ст. 156; 2016 г., № 7-I, cт. 50):</w:t>
      </w:r>
    </w:p>
    <w:bookmarkEnd w:id="71"/>
    <w:bookmarkStart w:name="z92"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6 изложить в следующей редакции:</w:t>
      </w:r>
    </w:p>
    <w:bookmarkEnd w:id="72"/>
    <w:p>
      <w:pPr>
        <w:spacing w:after="0"/>
        <w:ind w:left="0"/>
        <w:jc w:val="both"/>
      </w:pPr>
      <w:r>
        <w:rPr>
          <w:rFonts w:ascii="Times New Roman"/>
          <w:b w:val="false"/>
          <w:i w:val="false"/>
          <w:color w:val="000000"/>
          <w:sz w:val="28"/>
        </w:rPr>
        <w:t>
      "2) ведет специальные учеты, за исключением оперативных, ведомственных учетов и учета лиц, сотрудничающих на конфиденциальной основе с органами, осуществляющими оперативно-розыскную, контрразведывательную деятельность;";</w:t>
      </w:r>
    </w:p>
    <w:bookmarkStart w:name="z93"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8 изложить в следующей редакции:</w:t>
      </w:r>
    </w:p>
    <w:bookmarkEnd w:id="73"/>
    <w:p>
      <w:pPr>
        <w:spacing w:after="0"/>
        <w:ind w:left="0"/>
        <w:jc w:val="both"/>
      </w:pPr>
      <w:r>
        <w:rPr>
          <w:rFonts w:ascii="Times New Roman"/>
          <w:b w:val="false"/>
          <w:i w:val="false"/>
          <w:color w:val="000000"/>
          <w:sz w:val="28"/>
        </w:rPr>
        <w:t>
      "2) проводить ведомственные правовые статистические наблюдения и вести оперативные, ведомственные учеты, предназначенные для обеспечения оперативно-розыскной, контрразведывательной и служебной деятельности, в соответствии с законодательством Республики Казахстан.".</w:t>
      </w:r>
    </w:p>
    <w:bookmarkStart w:name="z22" w:id="7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cт.92, 95; № 15, ст. 97; 2013 г., № 12, ст. 57; № 14, ст. 72, 75; 2014 г., № 1, ст. 4; № 7, ст. 37; № 8, ст. 44, 49; № 10, ст. 52; № 14, ст. 87; № 19-I, 19-II, ст. 96; № 23, ст. 143; 2015 г., № 20-IV, ст. 113; № 22-І, ст. 141; № 22-V, ст. 156; 2016 г., № 8-I, cт. 65; № 8-II, ст. 67):</w:t>
      </w:r>
    </w:p>
    <w:bookmarkEnd w:id="74"/>
    <w:bookmarkStart w:name="z94"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75"/>
    <w:p>
      <w:pPr>
        <w:spacing w:after="0"/>
        <w:ind w:left="0"/>
        <w:jc w:val="both"/>
      </w:pPr>
      <w:r>
        <w:rPr>
          <w:rFonts w:ascii="Times New Roman"/>
          <w:b w:val="false"/>
          <w:i w:val="false"/>
          <w:color w:val="000000"/>
          <w:sz w:val="28"/>
        </w:rPr>
        <w:t>
      "Статья 15. Взаимодействие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подвижной сети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Правительством Республики Казахстан;</w:t>
      </w:r>
    </w:p>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p>
      <w:pPr>
        <w:spacing w:after="0"/>
        <w:ind w:left="0"/>
        <w:jc w:val="both"/>
      </w:pPr>
      <w:r>
        <w:rPr>
          <w:rFonts w:ascii="Times New Roman"/>
          <w:b w:val="false"/>
          <w:i w:val="false"/>
          <w:color w:val="000000"/>
          <w:sz w:val="28"/>
        </w:rPr>
        <w:t>
      2. Операторы сотовой связи обязаны вести реестр идентификационных кодов абонентских устройств подвижной сети, работающих в их сети.</w:t>
      </w:r>
    </w:p>
    <w:p>
      <w:pPr>
        <w:spacing w:after="0"/>
        <w:ind w:left="0"/>
        <w:jc w:val="both"/>
      </w:pPr>
      <w:r>
        <w:rPr>
          <w:rFonts w:ascii="Times New Roman"/>
          <w:b w:val="false"/>
          <w:i w:val="false"/>
          <w:color w:val="000000"/>
          <w:sz w:val="28"/>
        </w:rPr>
        <w:t>
      В случае обнаружения в сети нескольких абонентских устройств подвижной сети с идентичными идентификационными кодами оператор сотовой связи обязан уведомить об этом соответствующие органы, осуществляющие оперативно-розыскную деятельность, в порядке, определяемом Правительством Республики Казахстан.</w:t>
      </w:r>
    </w:p>
    <w:p>
      <w:pPr>
        <w:spacing w:after="0"/>
        <w:ind w:left="0"/>
        <w:jc w:val="both"/>
      </w:pPr>
      <w:r>
        <w:rPr>
          <w:rFonts w:ascii="Times New Roman"/>
          <w:b w:val="false"/>
          <w:i w:val="false"/>
          <w:color w:val="000000"/>
          <w:sz w:val="28"/>
        </w:rPr>
        <w:t>
      3. Оператор централизованной базы данных абонентских номеров обязан обеспечить органам, осуществляющим оперативно-розыскную, контрразведывательную деятельность на сетях связи, доступ к сведениям об абонентских номерах сотовой связи.</w:t>
      </w:r>
    </w:p>
    <w:p>
      <w:pPr>
        <w:spacing w:after="0"/>
        <w:ind w:left="0"/>
        <w:jc w:val="both"/>
      </w:pPr>
      <w:r>
        <w:rPr>
          <w:rFonts w:ascii="Times New Roman"/>
          <w:b w:val="false"/>
          <w:i w:val="false"/>
          <w:color w:val="000000"/>
          <w:sz w:val="28"/>
        </w:rPr>
        <w:t>
      4. Оператор единой базы данных идентификационных кодов абонентских устройств подвижной сети обязан обеспечить органам, осуществляющим оперативно-розыскную, контрразведывательную деятельность на сетях связи, доступ к единой базе данных идентификационных кодов абонентских устройств подвижной сети в соответствии с правилами регистрации абонентских устройств подвижной сети.</w:t>
      </w:r>
    </w:p>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единой базы данных идентификационных кодов абонентских устройств подвижной сети с органами, осуществляющими оперативно-розыскную, контрразведывательную деятельность, регулируются в соответствии с законами Республики Казахстан "Об оперативно-розыскной деятельности", "О контрразведывательной деятельности" и настоящим Законом.</w:t>
      </w:r>
    </w:p>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 в соответствии с правилами регистрации абонентских устройств подвижной сети.";</w:t>
      </w:r>
    </w:p>
    <w:bookmarkStart w:name="z95" w:id="76"/>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21 изложить в следующей редакции:</w:t>
      </w:r>
    </w:p>
    <w:bookmarkEnd w:id="76"/>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оборудования сетей национальным стандартам, устанавливающим требования по обеспечению проведения оперативно-розыскных, контрразведывательных мероприятий.";</w:t>
      </w:r>
    </w:p>
    <w:bookmarkStart w:name="z96"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23 изложить в следующей редакции:</w:t>
      </w:r>
    </w:p>
    <w:bookmarkEnd w:id="77"/>
    <w:p>
      <w:pPr>
        <w:spacing w:after="0"/>
        <w:ind w:left="0"/>
        <w:jc w:val="both"/>
      </w:pPr>
      <w:r>
        <w:rPr>
          <w:rFonts w:ascii="Times New Roman"/>
          <w:b w:val="false"/>
          <w:i w:val="false"/>
          <w:color w:val="000000"/>
          <w:sz w:val="28"/>
        </w:rPr>
        <w:t>
      "8.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сети телекоммуникаций общего пользования.".</w:t>
      </w:r>
    </w:p>
    <w:bookmarkStart w:name="z23" w:id="7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 № 14, ст. 84; № 21, ст. 118, 122; 2015 г., № 22-I, cт. 140):</w:t>
      </w:r>
    </w:p>
    <w:bookmarkEnd w:id="78"/>
    <w:bookmarkStart w:name="z97" w:id="79"/>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9"/>
    <w:p>
      <w:pPr>
        <w:spacing w:after="0"/>
        <w:ind w:left="0"/>
        <w:jc w:val="both"/>
      </w:pPr>
      <w:r>
        <w:rPr>
          <w:rFonts w:ascii="Times New Roman"/>
          <w:b w:val="false"/>
          <w:i w:val="false"/>
          <w:color w:val="000000"/>
          <w:sz w:val="28"/>
        </w:rPr>
        <w:t>
      "4) органы национальной безопасности Республики Казахстан проводят оперативно-розыскные, контрразведывательные мероприятия и в соответствии с законодательством Республики Казахстан по мотивированным заключениям государственных органов осуществляют меры по недопущению въезда в Республику Казахстан иностранцев и лиц без гражданства, которые своими действиями создают угрозу или наносят ущерб безопасности общества и государства;";</w:t>
      </w:r>
    </w:p>
    <w:bookmarkStart w:name="z98" w:id="80"/>
    <w:p>
      <w:pPr>
        <w:spacing w:after="0"/>
        <w:ind w:left="0"/>
        <w:jc w:val="both"/>
      </w:pPr>
      <w:r>
        <w:rPr>
          <w:rFonts w:ascii="Times New Roman"/>
          <w:b w:val="false"/>
          <w:i w:val="false"/>
          <w:color w:val="000000"/>
          <w:sz w:val="28"/>
        </w:rPr>
        <w:t xml:space="preserve">
      2) часть первую пункта 2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"2. Государственные органы Республики Казахстан, осуществляющие противодействие экстремизму, сотрудничают с компетентными органами иностранных государств, международными правоохранительными организациями, проводят оперативно-розыскные, контрразведывательные мероприятия на территории Республики Казахстан или других государств в соответствии с законодательством Республики Казахстан и (или) международными договорами.".</w:t>
      </w:r>
    </w:p>
    <w:bookmarkStart w:name="z24" w:id="8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 2015 г., № 19-I, ст. 101; № 20-IV, ст. 113; № 22-III, ст. 149; 2016 г., № 7-II, cт. 55):</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24 дополнить подпунктом 1-1) следующего содержания:</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25" w:id="8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 № 21, ст. 118; 2015 г., № 22-V, ст. 156):</w:t>
      </w:r>
    </w:p>
    <w:bookmarkEnd w:id="82"/>
    <w:bookmarkStart w:name="z100"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9-1) следующего содержания:</w:t>
      </w:r>
    </w:p>
    <w:bookmarkEnd w:id="83"/>
    <w:p>
      <w:pPr>
        <w:spacing w:after="0"/>
        <w:ind w:left="0"/>
        <w:jc w:val="both"/>
      </w:pPr>
      <w:r>
        <w:rPr>
          <w:rFonts w:ascii="Times New Roman"/>
          <w:b w:val="false"/>
          <w:i w:val="false"/>
          <w:color w:val="000000"/>
          <w:sz w:val="28"/>
        </w:rPr>
        <w:t>
      "9-1) осуществление контрразведывательной деятельности в соответствии с законодательством Республики Казахстан;";</w:t>
      </w:r>
    </w:p>
    <w:bookmarkStart w:name="z101"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p>
    <w:bookmarkEnd w:id="84"/>
    <w:p>
      <w:pPr>
        <w:spacing w:after="0"/>
        <w:ind w:left="0"/>
        <w:jc w:val="both"/>
      </w:pPr>
      <w:r>
        <w:rPr>
          <w:rFonts w:ascii="Times New Roman"/>
          <w:b w:val="false"/>
          <w:i w:val="false"/>
          <w:color w:val="000000"/>
          <w:sz w:val="28"/>
        </w:rPr>
        <w:t>
      "Статья 9-1. Компетенция органов военной разведки Министерства обороны Республики Казахстан</w:t>
      </w:r>
    </w:p>
    <w:p>
      <w:pPr>
        <w:spacing w:after="0"/>
        <w:ind w:left="0"/>
        <w:jc w:val="both"/>
      </w:pPr>
      <w:r>
        <w:rPr>
          <w:rFonts w:ascii="Times New Roman"/>
          <w:b w:val="false"/>
          <w:i w:val="false"/>
          <w:color w:val="000000"/>
          <w:sz w:val="28"/>
        </w:rPr>
        <w:t xml:space="preserve">
      К компетенции органов военной разведки Министерства обороны Республики Казахстан, кроме положений,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относятся положения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20-1), 20-2) и </w:t>
      </w:r>
      <w:r>
        <w:rPr>
          <w:rFonts w:ascii="Times New Roman"/>
          <w:b w:val="false"/>
          <w:i w:val="false"/>
          <w:color w:val="000000"/>
          <w:sz w:val="28"/>
        </w:rPr>
        <w:t>26)</w:t>
      </w:r>
      <w:r>
        <w:rPr>
          <w:rFonts w:ascii="Times New Roman"/>
          <w:b w:val="false"/>
          <w:i w:val="false"/>
          <w:color w:val="000000"/>
          <w:sz w:val="28"/>
        </w:rPr>
        <w:t>.".</w:t>
      </w:r>
    </w:p>
    <w:bookmarkStart w:name="z26" w:id="8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7-I, ст. 50; № 12, ст. 87):</w:t>
      </w:r>
    </w:p>
    <w:bookmarkEnd w:id="85"/>
    <w:bookmarkStart w:name="z10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пункта 1 статьи 6 изложить в следующей редакции:</w:t>
      </w:r>
    </w:p>
    <w:bookmarkEnd w:id="86"/>
    <w:p>
      <w:pPr>
        <w:spacing w:after="0"/>
        <w:ind w:left="0"/>
        <w:jc w:val="both"/>
      </w:pPr>
      <w:r>
        <w:rPr>
          <w:rFonts w:ascii="Times New Roman"/>
          <w:b w:val="false"/>
          <w:i w:val="false"/>
          <w:color w:val="000000"/>
          <w:sz w:val="28"/>
        </w:rPr>
        <w:t>
      "9) разведывательно-подрывная деятельность специальных служб иностранных государств, иных зарубежных организаций и отдельных лиц, направленная на нанесение ущерба национальной безопасности;";</w:t>
      </w:r>
    </w:p>
    <w:bookmarkStart w:name="z10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пункта 6 статьи 23 изложить в следующей редакции:</w:t>
      </w:r>
    </w:p>
    <w:bookmarkEnd w:id="87"/>
    <w:p>
      <w:pPr>
        <w:spacing w:after="0"/>
        <w:ind w:left="0"/>
        <w:jc w:val="both"/>
      </w:pPr>
      <w:r>
        <w:rPr>
          <w:rFonts w:ascii="Times New Roman"/>
          <w:b w:val="false"/>
          <w:i w:val="false"/>
          <w:color w:val="000000"/>
          <w:sz w:val="28"/>
        </w:rPr>
        <w:t>
      "8) ввод в эксплуатацию сетей связи, не отвечающих требованиям нормативных правовых актов по обеспечению оперативно-розыскных, контрразведывательных мероприятий.".</w:t>
      </w:r>
    </w:p>
    <w:bookmarkStart w:name="z27" w:id="8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cт. 49):</w:t>
      </w:r>
    </w:p>
    <w:bookmarkEnd w:id="88"/>
    <w:bookmarkStart w:name="z104" w:id="89"/>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36-1,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настоящего Закона.";</w:t>
      </w:r>
    </w:p>
    <w:bookmarkStart w:name="z105" w:id="90"/>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15 изложить в следующей редакции:</w:t>
      </w:r>
    </w:p>
    <w:bookmarkEnd w:id="90"/>
    <w:p>
      <w:pPr>
        <w:spacing w:after="0"/>
        <w:ind w:left="0"/>
        <w:jc w:val="both"/>
      </w:pP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проведения оперативно-розыскных, контрразведывательных мероприятий.";</w:t>
      </w:r>
    </w:p>
    <w:bookmarkStart w:name="z106"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8 следующего содержания:</w:t>
      </w:r>
    </w:p>
    <w:bookmarkEnd w:id="91"/>
    <w:p>
      <w:pPr>
        <w:spacing w:after="0"/>
        <w:ind w:left="0"/>
        <w:jc w:val="both"/>
      </w:pPr>
      <w:r>
        <w:rPr>
          <w:rFonts w:ascii="Times New Roman"/>
          <w:b w:val="false"/>
          <w:i w:val="false"/>
          <w:color w:val="000000"/>
          <w:sz w:val="28"/>
        </w:rPr>
        <w:t>
      "8. Особенности прикомандирования сотрудников к специальным государственным органам и прохождения ими службы определяются статьей 36-1 настоящего Закона.";</w:t>
      </w:r>
    </w:p>
    <w:bookmarkStart w:name="z107" w:id="92"/>
    <w:p>
      <w:pPr>
        <w:spacing w:after="0"/>
        <w:ind w:left="0"/>
        <w:jc w:val="both"/>
      </w:pPr>
      <w:r>
        <w:rPr>
          <w:rFonts w:ascii="Times New Roman"/>
          <w:b w:val="false"/>
          <w:i w:val="false"/>
          <w:color w:val="000000"/>
          <w:sz w:val="28"/>
        </w:rPr>
        <w:t>
      4) дополнить статьей 36-1 следующего содержания:</w:t>
      </w:r>
    </w:p>
    <w:bookmarkEnd w:id="92"/>
    <w:p>
      <w:pPr>
        <w:spacing w:after="0"/>
        <w:ind w:left="0"/>
        <w:jc w:val="both"/>
      </w:pPr>
      <w:r>
        <w:rPr>
          <w:rFonts w:ascii="Times New Roman"/>
          <w:b w:val="false"/>
          <w:i w:val="false"/>
          <w:color w:val="000000"/>
          <w:sz w:val="28"/>
        </w:rPr>
        <w:t>
      "Статья 36-1. Особенности прикомандирования сотрудников к специальным государственным органам и прохождения ими службы</w:t>
      </w:r>
    </w:p>
    <w:p>
      <w:pPr>
        <w:spacing w:after="0"/>
        <w:ind w:left="0"/>
        <w:jc w:val="both"/>
      </w:pPr>
      <w:r>
        <w:rPr>
          <w:rFonts w:ascii="Times New Roman"/>
          <w:b w:val="false"/>
          <w:i w:val="false"/>
          <w:color w:val="000000"/>
          <w:sz w:val="28"/>
        </w:rPr>
        <w:t>
      1. Особенности прикомандирования сотрудников к специальным государственным органам и прохождения ими службы определяются совместным нормативным правовым актом первых руководителей специальных государственных органов.</w:t>
      </w:r>
    </w:p>
    <w:p>
      <w:pPr>
        <w:spacing w:after="0"/>
        <w:ind w:left="0"/>
        <w:jc w:val="both"/>
      </w:pPr>
      <w:r>
        <w:rPr>
          <w:rFonts w:ascii="Times New Roman"/>
          <w:b w:val="false"/>
          <w:i w:val="false"/>
          <w:color w:val="000000"/>
          <w:sz w:val="28"/>
        </w:rPr>
        <w:t>
      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денежной компенсации сотрудникам специальных государственных органов на содержание жилища и оплату коммунальных услуг, подъемного пособия сотруднику и членам его семьи при перемещении по службе, связанном с переездом из одного населенного пункта в другой на удалении более пятидесяти километров, в порядке, установленном законодательством Республики Казахстан, возмещение затрат по перевозке личного имущества весом до двадцати тонн при перемещении по службе, а также средств, затраченных на лечение, прикомандированным сотрудникам производятся за счет средств, предусмотренных на содержание специального государственного органа, к которому они прикомандированы.</w:t>
      </w:r>
    </w:p>
    <w:p>
      <w:pPr>
        <w:spacing w:after="0"/>
        <w:ind w:left="0"/>
        <w:jc w:val="both"/>
      </w:pPr>
      <w:r>
        <w:rPr>
          <w:rFonts w:ascii="Times New Roman"/>
          <w:b w:val="false"/>
          <w:i w:val="false"/>
          <w:color w:val="000000"/>
          <w:sz w:val="28"/>
        </w:rPr>
        <w:t>
      Премирование прикомандированных сотрудников осуществляется исходя из должностных окладов в порядке, определенном для сотрудников специального государственного органа, к которому они прикомандированы.</w:t>
      </w:r>
    </w:p>
    <w:p>
      <w:pPr>
        <w:spacing w:after="0"/>
        <w:ind w:left="0"/>
        <w:jc w:val="both"/>
      </w:pPr>
      <w:r>
        <w:rPr>
          <w:rFonts w:ascii="Times New Roman"/>
          <w:b w:val="false"/>
          <w:i w:val="false"/>
          <w:color w:val="000000"/>
          <w:sz w:val="28"/>
        </w:rPr>
        <w:t>
      3. Выплата оклада по специальному званию, жилищные выплаты, единовременные компенсации в случае гибели (смерти) сотрудника в период прохождения им службы, при установлении ему инвалидности или в случае получения им увечья, связанного с исполнением обязанностей, а также обеспечение специальной формой одежды и другим вещевым имуществом производятся за счет средств, предусмотренных на содержание специального государственного органа, откуда прикомандированы сотрудники.";</w:t>
      </w:r>
    </w:p>
    <w:bookmarkStart w:name="z108" w:id="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83 изложить в следующей редакции:</w:t>
      </w:r>
    </w:p>
    <w:bookmarkEnd w:id="93"/>
    <w:p>
      <w:pPr>
        <w:spacing w:after="0"/>
        <w:ind w:left="0"/>
        <w:jc w:val="both"/>
      </w:pP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bookmarkStart w:name="z28" w:id="9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cт.131; № 23, cт.143; 2015 г., № 22-VI, ст. 159; 2016 г., № 6, cт. 45):</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1-1) следующего содержания:</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29" w:id="9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cт. 155):</w:t>
      </w:r>
    </w:p>
    <w:bookmarkEnd w:id="95"/>
    <w:bookmarkStart w:name="z110" w:id="9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43 изложить в следующей редакции:</w:t>
      </w:r>
    </w:p>
    <w:bookmarkEnd w:id="96"/>
    <w:p>
      <w:pPr>
        <w:spacing w:after="0"/>
        <w:ind w:left="0"/>
        <w:jc w:val="both"/>
      </w:pPr>
      <w:r>
        <w:rPr>
          <w:rFonts w:ascii="Times New Roman"/>
          <w:b w:val="false"/>
          <w:i w:val="false"/>
          <w:color w:val="000000"/>
          <w:sz w:val="28"/>
        </w:rPr>
        <w:t>
      "Информационные системы государственных органов, предназначенные для осуществления оперативно-розыскной, контрразведывательной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p>
    <w:bookmarkStart w:name="z30" w:id="9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cт. 55; № 8-II, cт. 72):</w:t>
      </w:r>
    </w:p>
    <w:bookmarkEnd w:id="97"/>
    <w:bookmarkStart w:name="z111"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98"/>
    <w:bookmarkStart w:name="z112" w:id="99"/>
    <w:p>
      <w:pPr>
        <w:spacing w:after="0"/>
        <w:ind w:left="0"/>
        <w:jc w:val="both"/>
      </w:pPr>
      <w:r>
        <w:rPr>
          <w:rFonts w:ascii="Times New Roman"/>
          <w:b w:val="false"/>
          <w:i w:val="false"/>
          <w:color w:val="000000"/>
          <w:sz w:val="28"/>
        </w:rPr>
        <w:t>
      подпункт 9) изложить в следующей редакции:</w:t>
      </w:r>
    </w:p>
    <w:bookmarkEnd w:id="99"/>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а также следственных действий органами, уполномоченными их осуществлять в соответствии с законодательством Республики Казахстан:</w:t>
      </w:r>
    </w:p>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pPr>
        <w:spacing w:after="0"/>
        <w:ind w:left="0"/>
        <w:jc w:val="both"/>
      </w:pPr>
      <w:r>
        <w:rPr>
          <w:rFonts w:ascii="Times New Roman"/>
          <w:b w:val="false"/>
          <w:i w:val="false"/>
          <w:color w:val="000000"/>
          <w:sz w:val="28"/>
        </w:rPr>
        <w:t>
      служебных помещений, транспортных и иных технических средств, имущества, а также услуг по их содержанию, обслуживанию и технической поддержке;</w:t>
      </w:r>
    </w:p>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p>
      <w:pPr>
        <w:spacing w:after="0"/>
        <w:ind w:left="0"/>
        <w:jc w:val="both"/>
      </w:pP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познаниями;";</w:t>
      </w:r>
    </w:p>
    <w:bookmarkStart w:name="z113" w:id="100"/>
    <w:p>
      <w:pPr>
        <w:spacing w:after="0"/>
        <w:ind w:left="0"/>
        <w:jc w:val="both"/>
      </w:pPr>
      <w:r>
        <w:rPr>
          <w:rFonts w:ascii="Times New Roman"/>
          <w:b w:val="false"/>
          <w:i w:val="false"/>
          <w:color w:val="000000"/>
          <w:sz w:val="28"/>
        </w:rPr>
        <w:t>
      дополнить подпунктом 9-1) следующего содержания:</w:t>
      </w:r>
    </w:p>
    <w:bookmarkEnd w:id="100"/>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bookmarkStart w:name="z31" w:id="10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 64):</w:t>
      </w:r>
    </w:p>
    <w:bookmarkEnd w:id="101"/>
    <w:bookmarkStart w:name="z114" w:id="102"/>
    <w:p>
      <w:pPr>
        <w:spacing w:after="0"/>
        <w:ind w:left="0"/>
        <w:jc w:val="both"/>
      </w:pPr>
      <w:r>
        <w:rPr>
          <w:rFonts w:ascii="Times New Roman"/>
          <w:b w:val="false"/>
          <w:i w:val="false"/>
          <w:color w:val="000000"/>
          <w:sz w:val="28"/>
        </w:rPr>
        <w:t xml:space="preserve">
      1) подпункт 10)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02"/>
    <w:p>
      <w:pPr>
        <w:spacing w:after="0"/>
        <w:ind w:left="0"/>
        <w:jc w:val="both"/>
      </w:pPr>
      <w:r>
        <w:rPr>
          <w:rFonts w:ascii="Times New Roman"/>
          <w:b w:val="false"/>
          <w:i w:val="false"/>
          <w:color w:val="000000"/>
          <w:sz w:val="28"/>
        </w:rPr>
        <w:t>
      "10) 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bookmarkStart w:name="z115"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03"/>
    <w:p>
      <w:pPr>
        <w:spacing w:after="0"/>
        <w:ind w:left="0"/>
        <w:jc w:val="both"/>
      </w:pPr>
      <w:r>
        <w:rPr>
          <w:rFonts w:ascii="Times New Roman"/>
          <w:b w:val="false"/>
          <w:i w:val="false"/>
          <w:color w:val="000000"/>
          <w:sz w:val="28"/>
        </w:rPr>
        <w:t>
      "Статья 7. Взаимодействие операторов почты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000000"/>
          <w:sz w:val="28"/>
        </w:rPr>
        <w:t>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p>
    <w:p>
      <w:pPr>
        <w:spacing w:after="0"/>
        <w:ind w:left="0"/>
        <w:jc w:val="both"/>
      </w:pPr>
      <w:r>
        <w:rPr>
          <w:rFonts w:ascii="Times New Roman"/>
          <w:b w:val="false"/>
          <w:i w:val="false"/>
          <w:color w:val="000000"/>
          <w:sz w:val="28"/>
        </w:rPr>
        <w:t>
      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p>
      <w:pPr>
        <w:spacing w:after="0"/>
        <w:ind w:left="0"/>
        <w:jc w:val="both"/>
      </w:pP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проведение оперативно-розыскных, контрразведывательных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p>
    <w:p>
      <w:pPr>
        <w:spacing w:after="0"/>
        <w:ind w:left="0"/>
        <w:jc w:val="both"/>
      </w:pPr>
      <w:r>
        <w:rPr>
          <w:rFonts w:ascii="Times New Roman"/>
          <w:b w:val="false"/>
          <w:i w:val="false"/>
          <w:color w:val="000000"/>
          <w:sz w:val="28"/>
        </w:rPr>
        <w:t>
      2. Взаимоотношения операторов почты с органами, осуществляющими оперативно-розыскную, контрразведывательную деятельность, регулируются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и настоящим Законом.";</w:t>
      </w:r>
    </w:p>
    <w:bookmarkStart w:name="z116"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38 изложить в следующей редакции:</w:t>
      </w:r>
    </w:p>
    <w:bookmarkEnd w:id="104"/>
    <w:p>
      <w:pPr>
        <w:spacing w:after="0"/>
        <w:ind w:left="0"/>
        <w:jc w:val="both"/>
      </w:pPr>
      <w:r>
        <w:rPr>
          <w:rFonts w:ascii="Times New Roman"/>
          <w:b w:val="false"/>
          <w:i w:val="false"/>
          <w:color w:val="000000"/>
          <w:sz w:val="28"/>
        </w:rPr>
        <w:t>
      "5. Операторы почты и органы, осуществляющие оперативно-розыскную, контрразведывательную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p>
    <w:p>
      <w:pPr>
        <w:spacing w:after="0"/>
        <w:ind w:left="0"/>
        <w:jc w:val="both"/>
      </w:pPr>
      <w:r>
        <w:rPr>
          <w:rFonts w:ascii="Times New Roman"/>
          <w:b/>
          <w:i w:val="false"/>
          <w:color w:val="000000"/>
          <w:sz w:val="28"/>
        </w:rPr>
        <w:t>Статья 2.</w:t>
      </w:r>
    </w:p>
    <w:bookmarkStart w:name="z118" w:id="105"/>
    <w:p>
      <w:pPr>
        <w:spacing w:after="0"/>
        <w:ind w:left="0"/>
        <w:jc w:val="both"/>
      </w:pPr>
      <w:r>
        <w:rPr>
          <w:rFonts w:ascii="Times New Roman"/>
          <w:b w:val="false"/>
          <w:i w:val="false"/>
          <w:color w:val="000000"/>
          <w:sz w:val="28"/>
        </w:rPr>
        <w:t>
      1. Настоящий Закон вводится в действие по истечении двух месяцев после дня его первого официального опубликования, за исключением:</w:t>
      </w:r>
    </w:p>
    <w:bookmarkEnd w:id="105"/>
    <w:bookmarkStart w:name="z119"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который вводится в действие с 1 июля 2017 года;</w:t>
      </w:r>
    </w:p>
    <w:bookmarkEnd w:id="106"/>
    <w:bookmarkStart w:name="z120" w:id="107"/>
    <w:p>
      <w:pPr>
        <w:spacing w:after="0"/>
        <w:ind w:left="0"/>
        <w:jc w:val="both"/>
      </w:pPr>
      <w:r>
        <w:rPr>
          <w:rFonts w:ascii="Times New Roman"/>
          <w:b w:val="false"/>
          <w:i w:val="false"/>
          <w:color w:val="000000"/>
          <w:sz w:val="28"/>
        </w:rPr>
        <w:t xml:space="preserve">
      2) абзаца пятого </w:t>
      </w:r>
      <w:r>
        <w:rPr>
          <w:rFonts w:ascii="Times New Roman"/>
          <w:b w:val="false"/>
          <w:i w:val="false"/>
          <w:color w:val="000000"/>
          <w:sz w:val="28"/>
        </w:rPr>
        <w:t>подпункта 2)</w:t>
      </w:r>
      <w:r>
        <w:rPr>
          <w:rFonts w:ascii="Times New Roman"/>
          <w:b w:val="false"/>
          <w:i w:val="false"/>
          <w:color w:val="000000"/>
          <w:sz w:val="28"/>
        </w:rPr>
        <w:t xml:space="preserve"> пункта 31 статьи 1, который вводится в действие с 1 января 2019 года.</w:t>
      </w:r>
    </w:p>
    <w:bookmarkEnd w:id="107"/>
    <w:bookmarkStart w:name="z121" w:id="108"/>
    <w:p>
      <w:pPr>
        <w:spacing w:after="0"/>
        <w:ind w:left="0"/>
        <w:jc w:val="both"/>
      </w:pPr>
      <w:r>
        <w:rPr>
          <w:rFonts w:ascii="Times New Roman"/>
          <w:b w:val="false"/>
          <w:i w:val="false"/>
          <w:color w:val="000000"/>
          <w:sz w:val="28"/>
        </w:rPr>
        <w:t xml:space="preserve">
      2. Установить, что со дня введения в действие настоящего Закона до 1 июля 2017 года </w:t>
      </w:r>
      <w:r>
        <w:rPr>
          <w:rFonts w:ascii="Times New Roman"/>
          <w:b w:val="false"/>
          <w:i w:val="false"/>
          <w:color w:val="000000"/>
          <w:sz w:val="28"/>
        </w:rPr>
        <w:t>подпункт 1)</w:t>
      </w:r>
      <w:r>
        <w:rPr>
          <w:rFonts w:ascii="Times New Roman"/>
          <w:b w:val="false"/>
          <w:i w:val="false"/>
          <w:color w:val="000000"/>
          <w:sz w:val="28"/>
        </w:rPr>
        <w:t xml:space="preserve"> пункта 22 статьи 1 действует в следующей редакции:</w:t>
      </w:r>
    </w:p>
    <w:bookmarkEnd w:id="108"/>
    <w:p>
      <w:pPr>
        <w:spacing w:after="0"/>
        <w:ind w:left="0"/>
        <w:jc w:val="both"/>
      </w:pPr>
      <w:r>
        <w:rPr>
          <w:rFonts w:ascii="Times New Roman"/>
          <w:b w:val="false"/>
          <w:i w:val="false"/>
          <w:color w:val="000000"/>
          <w:sz w:val="28"/>
        </w:rPr>
        <w:t>
      "Статья 15. Взаимодействие операторов связи, оператора централизованной базы данных абонентских номеров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Правительством Республики Казахстан;</w:t>
      </w:r>
    </w:p>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p>
      <w:pPr>
        <w:spacing w:after="0"/>
        <w:ind w:left="0"/>
        <w:jc w:val="both"/>
      </w:pPr>
      <w:r>
        <w:rPr>
          <w:rFonts w:ascii="Times New Roman"/>
          <w:b w:val="false"/>
          <w:i w:val="false"/>
          <w:color w:val="000000"/>
          <w:sz w:val="28"/>
        </w:rPr>
        <w:t>
      2. Операторы сотовой связи обязаны вести реестр идентификационных кодов абонентских устройств подвижной сети, работающих в их сети.</w:t>
      </w:r>
    </w:p>
    <w:p>
      <w:pPr>
        <w:spacing w:after="0"/>
        <w:ind w:left="0"/>
        <w:jc w:val="both"/>
      </w:pPr>
      <w:r>
        <w:rPr>
          <w:rFonts w:ascii="Times New Roman"/>
          <w:b w:val="false"/>
          <w:i w:val="false"/>
          <w:color w:val="000000"/>
          <w:sz w:val="28"/>
        </w:rPr>
        <w:t>
      В случае обнаружения в сети нескольких абонентских устройств подвижной сети с идентичными идентификационными кодами оператор сотовой связи обязан уведомить об этом соответствующие органы, осуществляющие оперативно-розыскную деятельность, в порядке, определяемом Правительством Республики Казахстан.</w:t>
      </w:r>
    </w:p>
    <w:p>
      <w:pPr>
        <w:spacing w:after="0"/>
        <w:ind w:left="0"/>
        <w:jc w:val="both"/>
      </w:pPr>
      <w:r>
        <w:rPr>
          <w:rFonts w:ascii="Times New Roman"/>
          <w:b w:val="false"/>
          <w:i w:val="false"/>
          <w:color w:val="000000"/>
          <w:sz w:val="28"/>
        </w:rPr>
        <w:t>
      3. Оператор централизованной базы данных абонентских номеров обязан обеспечить органам, осуществляющим оперативно-розыскную, контрразведывательную деятельность на сетях связи, доступ к сведениям об абонентских номерах сотовой связи.</w:t>
      </w:r>
    </w:p>
    <w:p>
      <w:pPr>
        <w:spacing w:after="0"/>
        <w:ind w:left="0"/>
        <w:jc w:val="both"/>
      </w:pP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с органами, осуществляющими оперативно-розыскную, контрразведывательную деятельность, регулируются в соответствии с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и настоящим Законом.</w:t>
      </w:r>
    </w:p>
    <w:p>
      <w:pPr>
        <w:spacing w:after="0"/>
        <w:ind w:left="0"/>
        <w:jc w:val="both"/>
      </w:pPr>
      <w:r>
        <w:rPr>
          <w:rFonts w:ascii="Times New Roman"/>
          <w:b w:val="false"/>
          <w:i w:val="false"/>
          <w:color w:val="000000"/>
          <w:sz w:val="28"/>
        </w:rPr>
        <w:t>
      5.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