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34b8b" w14:textId="3734b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почте</w:t>
      </w:r>
    </w:p>
    <w:p>
      <w:pPr>
        <w:spacing w:after="0"/>
        <w:ind w:left="0"/>
        <w:jc w:val="both"/>
      </w:pPr>
      <w:r>
        <w:rPr>
          <w:rFonts w:ascii="Times New Roman"/>
          <w:b w:val="false"/>
          <w:i w:val="false"/>
          <w:color w:val="000000"/>
          <w:sz w:val="28"/>
        </w:rPr>
        <w:t>Закон Республики Казахстан от 9 апреля 2016 года № 498-V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ст.46</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47" w:id="0"/>
    <w:p>
      <w:pPr>
        <w:spacing w:after="0"/>
        <w:ind w:left="0"/>
        <w:jc w:val="both"/>
      </w:pPr>
      <w:r>
        <w:rPr>
          <w:rFonts w:ascii="Times New Roman"/>
          <w:b w:val="false"/>
          <w:i w:val="false"/>
          <w:color w:val="000000"/>
          <w:sz w:val="28"/>
        </w:rPr>
        <w:t>
      Настоящий Закон устанавливает правовые основы деятельности и регулирует общественные отношения в области почты на территории Республики Казахстан, определяет права и обязанности субъектов почтовой деятельности, компетенцию государственных органов в области почты.</w:t>
      </w:r>
    </w:p>
    <w:bookmarkEnd w:id="0"/>
    <w:bookmarkStart w:name="z100"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194"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195" w:id="3"/>
    <w:p>
      <w:pPr>
        <w:spacing w:after="0"/>
        <w:ind w:left="0"/>
        <w:jc w:val="both"/>
      </w:pPr>
      <w:r>
        <w:rPr>
          <w:rFonts w:ascii="Times New Roman"/>
          <w:b w:val="false"/>
          <w:i w:val="false"/>
          <w:color w:val="000000"/>
          <w:sz w:val="28"/>
        </w:rPr>
        <w:t>
      1) абонементный ящик – специальный ящик для получения отдельных видов почтовых отправлений, устанавливаемый на производственных объектах операторов почты для использования адресатами;</w:t>
      </w:r>
    </w:p>
    <w:bookmarkEnd w:id="3"/>
    <w:bookmarkStart w:name="z196" w:id="4"/>
    <w:p>
      <w:pPr>
        <w:spacing w:after="0"/>
        <w:ind w:left="0"/>
        <w:jc w:val="both"/>
      </w:pPr>
      <w:r>
        <w:rPr>
          <w:rFonts w:ascii="Times New Roman"/>
          <w:b w:val="false"/>
          <w:i w:val="false"/>
          <w:color w:val="000000"/>
          <w:sz w:val="28"/>
        </w:rPr>
        <w:t>
      2) абонентский почтовый ящик – специальный шкаф с ячейками, устанавливаемый в зданиях, жилых домах (жилых зданиях), индивидуальных жилых домах, для получения адресатами почтовых отправлений;</w:t>
      </w:r>
    </w:p>
    <w:bookmarkEnd w:id="4"/>
    <w:bookmarkStart w:name="z197" w:id="5"/>
    <w:p>
      <w:pPr>
        <w:spacing w:after="0"/>
        <w:ind w:left="0"/>
        <w:jc w:val="both"/>
      </w:pPr>
      <w:r>
        <w:rPr>
          <w:rFonts w:ascii="Times New Roman"/>
          <w:b w:val="false"/>
          <w:i w:val="false"/>
          <w:color w:val="000000"/>
          <w:sz w:val="28"/>
        </w:rPr>
        <w:t>
      3) адресат (получатель) – пользователь услуг оператора почты, которому адресованы почтовое отправление или почтовый перевод денег;</w:t>
      </w:r>
    </w:p>
    <w:bookmarkEnd w:id="5"/>
    <w:bookmarkStart w:name="z801" w:id="6"/>
    <w:p>
      <w:pPr>
        <w:spacing w:after="0"/>
        <w:ind w:left="0"/>
        <w:jc w:val="both"/>
      </w:pPr>
      <w:r>
        <w:rPr>
          <w:rFonts w:ascii="Times New Roman"/>
          <w:b w:val="false"/>
          <w:i w:val="false"/>
          <w:color w:val="000000"/>
          <w:sz w:val="28"/>
        </w:rPr>
        <w:t>
      3-1) специальная почтовая связь – вид курьерской почтовой связи, осуществляемой структурным подразделением Национального оператора почты и обеспечивающей прием, обработку, охрану, перевозку и доставку (вручение) почтовых, специальных и иных отправлений, содержащих любую охраняемую законом тайну, и ценностей, в том числе драгоценных металлов, драгоценных камней и изделий из них;</w:t>
      </w:r>
    </w:p>
    <w:bookmarkEnd w:id="6"/>
    <w:bookmarkStart w:name="z198" w:id="7"/>
    <w:p>
      <w:pPr>
        <w:spacing w:after="0"/>
        <w:ind w:left="0"/>
        <w:jc w:val="both"/>
      </w:pPr>
      <w:r>
        <w:rPr>
          <w:rFonts w:ascii="Times New Roman"/>
          <w:b w:val="false"/>
          <w:i w:val="false"/>
          <w:color w:val="000000"/>
          <w:sz w:val="28"/>
        </w:rPr>
        <w:t>
      4) именное устройство – устройство для нанесения на документы и почтовые отправления оттисков с указанием наименования оператора почты, его производственного объекта, а также иной информации, определенной оператором почты;</w:t>
      </w:r>
    </w:p>
    <w:bookmarkEnd w:id="7"/>
    <w:bookmarkStart w:name="z199" w:id="8"/>
    <w:p>
      <w:pPr>
        <w:spacing w:after="0"/>
        <w:ind w:left="0"/>
        <w:jc w:val="both"/>
      </w:pPr>
      <w:r>
        <w:rPr>
          <w:rFonts w:ascii="Times New Roman"/>
          <w:b w:val="false"/>
          <w:i w:val="false"/>
          <w:color w:val="000000"/>
          <w:sz w:val="28"/>
        </w:rPr>
        <w:t>
      5) бандероль – нерегистрируемое и регистрируемое почтовое отправление с печатными изданиями, деловыми бумагами, документами и другими предметами, размеры, масса и способ упаковки которого предусмотрены в соответствии с правилами предоставления услуг почтовой связи;</w:t>
      </w:r>
    </w:p>
    <w:bookmarkEnd w:id="8"/>
    <w:bookmarkStart w:name="z201" w:id="9"/>
    <w:p>
      <w:pPr>
        <w:spacing w:after="0"/>
        <w:ind w:left="0"/>
        <w:jc w:val="both"/>
      </w:pPr>
      <w:r>
        <w:rPr>
          <w:rFonts w:ascii="Times New Roman"/>
          <w:b w:val="false"/>
          <w:i w:val="false"/>
          <w:color w:val="000000"/>
          <w:sz w:val="28"/>
        </w:rPr>
        <w:t>
      6) гибридное отправление – электронное письмо (сообщение), принятое оператором почты к пересылке и доставляемое адресату в виде письма (почтовой карточки), либо письмо (почтовая карточка), принятое оператором почты к пересылке и доставляемое адресату в форме электронного письма (сообщения) на электронную почту или электронный абонентский почтовый ящик;</w:t>
      </w:r>
    </w:p>
    <w:bookmarkEnd w:id="9"/>
    <w:bookmarkStart w:name="z202" w:id="10"/>
    <w:p>
      <w:pPr>
        <w:spacing w:after="0"/>
        <w:ind w:left="0"/>
        <w:jc w:val="both"/>
      </w:pPr>
      <w:r>
        <w:rPr>
          <w:rFonts w:ascii="Times New Roman"/>
          <w:b w:val="false"/>
          <w:i w:val="false"/>
          <w:color w:val="000000"/>
          <w:sz w:val="28"/>
        </w:rPr>
        <w:t>
      7) услуга по пересылке гибридного отправления – деятельность оператора почты по приему, обработке, доставке и (или) вручению гибридного отправления;</w:t>
      </w:r>
    </w:p>
    <w:bookmarkEnd w:id="10"/>
    <w:bookmarkStart w:name="z203" w:id="11"/>
    <w:p>
      <w:pPr>
        <w:spacing w:after="0"/>
        <w:ind w:left="0"/>
        <w:jc w:val="both"/>
      </w:pPr>
      <w:r>
        <w:rPr>
          <w:rFonts w:ascii="Times New Roman"/>
          <w:b w:val="false"/>
          <w:i w:val="false"/>
          <w:color w:val="000000"/>
          <w:sz w:val="28"/>
        </w:rPr>
        <w:t>
      8) Всемирный почтовый союз – международная организация, состоящая из стран-членов, территории которых образуют единую почтовую территорию для взаимного обмена международными почтовыми отправлениями, целями которой являются обеспечение организации и совершенствования почтовых связей и создание в этой области благоприятных условий для развития международного сотрудничества;</w:t>
      </w:r>
    </w:p>
    <w:bookmarkEnd w:id="11"/>
    <w:bookmarkStart w:name="z204" w:id="12"/>
    <w:p>
      <w:pPr>
        <w:spacing w:after="0"/>
        <w:ind w:left="0"/>
        <w:jc w:val="both"/>
      </w:pPr>
      <w:r>
        <w:rPr>
          <w:rFonts w:ascii="Times New Roman"/>
          <w:b w:val="false"/>
          <w:i w:val="false"/>
          <w:color w:val="000000"/>
          <w:sz w:val="28"/>
        </w:rPr>
        <w:t>
      9) акты Всемирного почтового союза – документы, принимаемые на Конгрессе Всемирного почтового союза в соответствии с его Уставом;</w:t>
      </w:r>
    </w:p>
    <w:bookmarkEnd w:id="12"/>
    <w:bookmarkStart w:name="z205" w:id="13"/>
    <w:p>
      <w:pPr>
        <w:spacing w:after="0"/>
        <w:ind w:left="0"/>
        <w:jc w:val="both"/>
      </w:pPr>
      <w:r>
        <w:rPr>
          <w:rFonts w:ascii="Times New Roman"/>
          <w:b w:val="false"/>
          <w:i w:val="false"/>
          <w:color w:val="000000"/>
          <w:sz w:val="28"/>
        </w:rPr>
        <w:t>
      10) письменная корреспонденция – нерегистрируемые и регистрируемые письма, почтовые карточки, бандероли и мелкие пакеты;</w:t>
      </w:r>
    </w:p>
    <w:bookmarkEnd w:id="13"/>
    <w:bookmarkStart w:name="z206" w:id="14"/>
    <w:p>
      <w:pPr>
        <w:spacing w:after="0"/>
        <w:ind w:left="0"/>
        <w:jc w:val="both"/>
      </w:pPr>
      <w:r>
        <w:rPr>
          <w:rFonts w:ascii="Times New Roman"/>
          <w:b w:val="false"/>
          <w:i w:val="false"/>
          <w:color w:val="000000"/>
          <w:sz w:val="28"/>
        </w:rPr>
        <w:t>
      11) распространение периодических печатных изданий по подписке – предоставление оператором почты на основании заключенного договора с собственником средств массовой информации или его представителем услуги по приему подписки на периодическое печатное издание, в том числе с использованием интернет-ресурса, и осуществлению приема, обработки, перевозки и доставки периодического печатного издания пользователю услуг оператора почты;</w:t>
      </w:r>
    </w:p>
    <w:bookmarkEnd w:id="14"/>
    <w:bookmarkStart w:name="z207" w:id="15"/>
    <w:p>
      <w:pPr>
        <w:spacing w:after="0"/>
        <w:ind w:left="0"/>
        <w:jc w:val="both"/>
      </w:pPr>
      <w:r>
        <w:rPr>
          <w:rFonts w:ascii="Times New Roman"/>
          <w:b w:val="false"/>
          <w:i w:val="false"/>
          <w:color w:val="000000"/>
          <w:sz w:val="28"/>
        </w:rPr>
        <w:t>
      12) международная коммерческая корреспонденция с ответом – почтовое отправление, оформленное в соответствии с актами Всемирного почтового союза, содержащее предварительно оплаченное отправителем почтовое отправление возврата;</w:t>
      </w:r>
    </w:p>
    <w:bookmarkEnd w:id="15"/>
    <w:bookmarkStart w:name="z208" w:id="16"/>
    <w:p>
      <w:pPr>
        <w:spacing w:after="0"/>
        <w:ind w:left="0"/>
        <w:jc w:val="both"/>
      </w:pPr>
      <w:r>
        <w:rPr>
          <w:rFonts w:ascii="Times New Roman"/>
          <w:b w:val="false"/>
          <w:i w:val="false"/>
          <w:color w:val="000000"/>
          <w:sz w:val="28"/>
        </w:rPr>
        <w:t>
      13) услуги ускоренной почтовой связи – услуги по пересылке почтовых отправлений с режимом ускоренной обработки, перевозки, доставки и (или) вручения почтовых отправлений;</w:t>
      </w:r>
    </w:p>
    <w:bookmarkEnd w:id="16"/>
    <w:bookmarkStart w:name="z209" w:id="17"/>
    <w:p>
      <w:pPr>
        <w:spacing w:after="0"/>
        <w:ind w:left="0"/>
        <w:jc w:val="both"/>
      </w:pPr>
      <w:r>
        <w:rPr>
          <w:rFonts w:ascii="Times New Roman"/>
          <w:b w:val="false"/>
          <w:i w:val="false"/>
          <w:color w:val="000000"/>
          <w:sz w:val="28"/>
        </w:rPr>
        <w:t>
      14) отправитель – пользователь услуг оператора почты, который передает оператору почты почтовое отправление или деньги для их пересылки;</w:t>
      </w:r>
    </w:p>
    <w:bookmarkEnd w:id="17"/>
    <w:bookmarkStart w:name="z210" w:id="18"/>
    <w:p>
      <w:pPr>
        <w:spacing w:after="0"/>
        <w:ind w:left="0"/>
        <w:jc w:val="both"/>
      </w:pPr>
      <w:r>
        <w:rPr>
          <w:rFonts w:ascii="Times New Roman"/>
          <w:b w:val="false"/>
          <w:i w:val="false"/>
          <w:color w:val="000000"/>
          <w:sz w:val="28"/>
        </w:rPr>
        <w:t>
      15) посылка – регистрируемое почтовое отправление с вещами, предметами и товарами, размеры, масса и упаковка которого предусмотрены в соответствии с правилами предоставления услуг почтовой связи;</w:t>
      </w:r>
    </w:p>
    <w:bookmarkEnd w:id="18"/>
    <w:bookmarkStart w:name="z211" w:id="19"/>
    <w:p>
      <w:pPr>
        <w:spacing w:after="0"/>
        <w:ind w:left="0"/>
        <w:jc w:val="both"/>
      </w:pPr>
      <w:r>
        <w:rPr>
          <w:rFonts w:ascii="Times New Roman"/>
          <w:b w:val="false"/>
          <w:i w:val="false"/>
          <w:color w:val="000000"/>
          <w:sz w:val="28"/>
        </w:rPr>
        <w:t>
      16) курьер – работник оператора почты или физическое лицо, имеющее договор с оператором почты, которое принимает регистрируемое почтовое отправление у отправителя за пределами производственного объекта и вручает почтовое отправление по указанному адресу на почтовом отправлении;</w:t>
      </w:r>
    </w:p>
    <w:bookmarkEnd w:id="19"/>
    <w:bookmarkStart w:name="z212" w:id="20"/>
    <w:p>
      <w:pPr>
        <w:spacing w:after="0"/>
        <w:ind w:left="0"/>
        <w:jc w:val="both"/>
      </w:pPr>
      <w:r>
        <w:rPr>
          <w:rFonts w:ascii="Times New Roman"/>
          <w:b w:val="false"/>
          <w:i w:val="false"/>
          <w:color w:val="000000"/>
          <w:sz w:val="28"/>
        </w:rPr>
        <w:t>
      17) услуги курьерской почтовой связи – услуги по приему, перевозке и вручению регистрируемых почтовых отправлений, оказываемые курьером;</w:t>
      </w:r>
    </w:p>
    <w:bookmarkEnd w:id="20"/>
    <w:bookmarkStart w:name="z832" w:id="21"/>
    <w:p>
      <w:pPr>
        <w:spacing w:after="0"/>
        <w:ind w:left="0"/>
        <w:jc w:val="both"/>
      </w:pPr>
      <w:r>
        <w:rPr>
          <w:rFonts w:ascii="Times New Roman"/>
          <w:b w:val="false"/>
          <w:i w:val="false"/>
          <w:color w:val="000000"/>
          <w:sz w:val="28"/>
        </w:rPr>
        <w:t>
      17-1) почтовое отправление с объявленной ценностью – почтовое отправление (кроме почтовой карточки), при подаче которого отправителем объявляется его стоимость путем представления подтверждающих документов в порядке, определяемом уполномоченным органом в области почты;</w:t>
      </w:r>
    </w:p>
    <w:bookmarkEnd w:id="21"/>
    <w:bookmarkStart w:name="z213" w:id="22"/>
    <w:p>
      <w:pPr>
        <w:spacing w:after="0"/>
        <w:ind w:left="0"/>
        <w:jc w:val="both"/>
      </w:pPr>
      <w:r>
        <w:rPr>
          <w:rFonts w:ascii="Times New Roman"/>
          <w:b w:val="false"/>
          <w:i w:val="false"/>
          <w:color w:val="000000"/>
          <w:sz w:val="28"/>
        </w:rPr>
        <w:t>
      18) операционный день – рабочее время, в течение которого оператор почты предоставляет почтовые услуги;</w:t>
      </w:r>
    </w:p>
    <w:bookmarkEnd w:id="22"/>
    <w:bookmarkStart w:name="z214" w:id="23"/>
    <w:p>
      <w:pPr>
        <w:spacing w:after="0"/>
        <w:ind w:left="0"/>
        <w:jc w:val="both"/>
      </w:pPr>
      <w:r>
        <w:rPr>
          <w:rFonts w:ascii="Times New Roman"/>
          <w:b w:val="false"/>
          <w:i w:val="false"/>
          <w:color w:val="000000"/>
          <w:sz w:val="28"/>
        </w:rPr>
        <w:t>
      19) производственный объект – здание, помещение в здании, предназначенные и оборудованные для осуществления деятельности в области почты оператором почты;</w:t>
      </w:r>
    </w:p>
    <w:bookmarkEnd w:id="23"/>
    <w:bookmarkStart w:name="z215" w:id="24"/>
    <w:p>
      <w:pPr>
        <w:spacing w:after="0"/>
        <w:ind w:left="0"/>
        <w:jc w:val="both"/>
      </w:pPr>
      <w:r>
        <w:rPr>
          <w:rFonts w:ascii="Times New Roman"/>
          <w:b w:val="false"/>
          <w:i w:val="false"/>
          <w:color w:val="000000"/>
          <w:sz w:val="28"/>
        </w:rPr>
        <w:t>
      20) почта – вид связи, обеспечивающий на территории Республики Казахстан предоставление операторами почты комплекса услуг и осуществление иной деятельности в соответствии с актами Всемирного почтового союза и настоящим Законом;</w:t>
      </w:r>
    </w:p>
    <w:bookmarkEnd w:id="24"/>
    <w:bookmarkStart w:name="z216" w:id="25"/>
    <w:p>
      <w:pPr>
        <w:spacing w:after="0"/>
        <w:ind w:left="0"/>
        <w:jc w:val="both"/>
      </w:pPr>
      <w:r>
        <w:rPr>
          <w:rFonts w:ascii="Times New Roman"/>
          <w:b w:val="false"/>
          <w:i w:val="false"/>
          <w:color w:val="000000"/>
          <w:sz w:val="28"/>
        </w:rPr>
        <w:t>
      21) универсальные услуги почтовой связи – услуги, входящие в состав универсальных услуг связи, которые оказываются любому пользователю услуг оператора почты в любом населенном пункте в заданный срок с установленным качеством и уровнем цен, обеспечивающими доступность этих услуг;</w:t>
      </w:r>
    </w:p>
    <w:bookmarkEnd w:id="25"/>
    <w:bookmarkStart w:name="z217" w:id="26"/>
    <w:p>
      <w:pPr>
        <w:spacing w:after="0"/>
        <w:ind w:left="0"/>
        <w:jc w:val="both"/>
      </w:pPr>
      <w:r>
        <w:rPr>
          <w:rFonts w:ascii="Times New Roman"/>
          <w:b w:val="false"/>
          <w:i w:val="false"/>
          <w:color w:val="000000"/>
          <w:sz w:val="28"/>
        </w:rPr>
        <w:t>
      22) услуги почтовой связи – деятельность операторов почты по пересылке регистрируемых и нерегистрируемых почтовых отправлений, почтовых переводов денег, гибридных отправлений, распространению периодических печатных изданий, реализации знаков почтовой оплаты и филателистической продукции;</w:t>
      </w:r>
    </w:p>
    <w:bookmarkEnd w:id="26"/>
    <w:bookmarkStart w:name="z218" w:id="27"/>
    <w:p>
      <w:pPr>
        <w:spacing w:after="0"/>
        <w:ind w:left="0"/>
        <w:jc w:val="both"/>
      </w:pPr>
      <w:r>
        <w:rPr>
          <w:rFonts w:ascii="Times New Roman"/>
          <w:b w:val="false"/>
          <w:i w:val="false"/>
          <w:color w:val="000000"/>
          <w:sz w:val="28"/>
        </w:rPr>
        <w:t>
      23) средства почтовой связи – технические средства, оборудование и технологии, используемые для предоставления услуг почтовой связи;</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28"/>
    <w:p>
      <w:pPr>
        <w:spacing w:after="0"/>
        <w:ind w:left="0"/>
        <w:jc w:val="both"/>
      </w:pPr>
      <w:r>
        <w:rPr>
          <w:rFonts w:ascii="Times New Roman"/>
          <w:b w:val="false"/>
          <w:i w:val="false"/>
          <w:color w:val="000000"/>
          <w:sz w:val="28"/>
        </w:rPr>
        <w:t>
      25) почтовая сеть – совокупность производственных объектов и почтовых маршрутов, используемых при предоставлении оператором почты услуг почтовой связи;</w:t>
      </w:r>
    </w:p>
    <w:bookmarkEnd w:id="28"/>
    <w:bookmarkStart w:name="z221" w:id="29"/>
    <w:p>
      <w:pPr>
        <w:spacing w:after="0"/>
        <w:ind w:left="0"/>
        <w:jc w:val="both"/>
      </w:pPr>
      <w:r>
        <w:rPr>
          <w:rFonts w:ascii="Times New Roman"/>
          <w:b w:val="false"/>
          <w:i w:val="false"/>
          <w:color w:val="000000"/>
          <w:sz w:val="28"/>
        </w:rPr>
        <w:t>
      26) почтовые отправления – письменная корреспонденция, посылки, принятые к пересылке оператором почты;</w:t>
      </w:r>
    </w:p>
    <w:bookmarkEnd w:id="29"/>
    <w:bookmarkStart w:name="z222" w:id="30"/>
    <w:p>
      <w:pPr>
        <w:spacing w:after="0"/>
        <w:ind w:left="0"/>
        <w:jc w:val="both"/>
      </w:pPr>
      <w:r>
        <w:rPr>
          <w:rFonts w:ascii="Times New Roman"/>
          <w:b w:val="false"/>
          <w:i w:val="false"/>
          <w:color w:val="000000"/>
          <w:sz w:val="28"/>
        </w:rPr>
        <w:t>
      27) доставка почтового отправления – перемещение почтового отправления из производственных объектов места назначения в абонементный ящик или абонентский почтовый ящик, или по иному адресу, указанному отправителем;</w:t>
      </w:r>
    </w:p>
    <w:bookmarkEnd w:id="30"/>
    <w:bookmarkStart w:name="z223" w:id="31"/>
    <w:p>
      <w:pPr>
        <w:spacing w:after="0"/>
        <w:ind w:left="0"/>
        <w:jc w:val="both"/>
      </w:pPr>
      <w:r>
        <w:rPr>
          <w:rFonts w:ascii="Times New Roman"/>
          <w:b w:val="false"/>
          <w:i w:val="false"/>
          <w:color w:val="000000"/>
          <w:sz w:val="28"/>
        </w:rPr>
        <w:t>
      28) пересылка почтового отправления – совокупность операций приема, обработки, перевозки и (или) передачи, доставки и (или) вручения почтового отправления;</w:t>
      </w:r>
    </w:p>
    <w:bookmarkEnd w:id="31"/>
    <w:bookmarkStart w:name="z224" w:id="32"/>
    <w:p>
      <w:pPr>
        <w:spacing w:after="0"/>
        <w:ind w:left="0"/>
        <w:jc w:val="both"/>
      </w:pPr>
      <w:r>
        <w:rPr>
          <w:rFonts w:ascii="Times New Roman"/>
          <w:b w:val="false"/>
          <w:i w:val="false"/>
          <w:color w:val="000000"/>
          <w:sz w:val="28"/>
        </w:rPr>
        <w:t>
      29) прием почтового отправления – оформление оператором почты для дальнейшей перевозки почтового отправления, принятого от отправителя;</w:t>
      </w:r>
    </w:p>
    <w:bookmarkEnd w:id="32"/>
    <w:bookmarkStart w:name="z225" w:id="33"/>
    <w:p>
      <w:pPr>
        <w:spacing w:after="0"/>
        <w:ind w:left="0"/>
        <w:jc w:val="both"/>
      </w:pPr>
      <w:r>
        <w:rPr>
          <w:rFonts w:ascii="Times New Roman"/>
          <w:b w:val="false"/>
          <w:i w:val="false"/>
          <w:color w:val="000000"/>
          <w:sz w:val="28"/>
        </w:rPr>
        <w:t>
      30) обработка почтового отправления – производственные операции с почтовыми отправлениями, обеспечивающие их подготовку к перевозке;</w:t>
      </w:r>
    </w:p>
    <w:bookmarkEnd w:id="33"/>
    <w:bookmarkStart w:name="z226" w:id="34"/>
    <w:p>
      <w:pPr>
        <w:spacing w:after="0"/>
        <w:ind w:left="0"/>
        <w:jc w:val="both"/>
      </w:pPr>
      <w:r>
        <w:rPr>
          <w:rFonts w:ascii="Times New Roman"/>
          <w:b w:val="false"/>
          <w:i w:val="false"/>
          <w:color w:val="000000"/>
          <w:sz w:val="28"/>
        </w:rPr>
        <w:t>
      31) вручение почтового отправления – выдача почтового отправления лично адресату или его законному представителю, или поверенному, действующему на основании доверенности, либо третьим лицам путем получения согласия адресата через процесс подтверждения права посредством ввода пароля (пин-кода) или сканирования штрих-кода;</w:t>
      </w:r>
    </w:p>
    <w:bookmarkEnd w:id="34"/>
    <w:bookmarkStart w:name="z227" w:id="35"/>
    <w:p>
      <w:pPr>
        <w:spacing w:after="0"/>
        <w:ind w:left="0"/>
        <w:jc w:val="both"/>
      </w:pPr>
      <w:r>
        <w:rPr>
          <w:rFonts w:ascii="Times New Roman"/>
          <w:b w:val="false"/>
          <w:i w:val="false"/>
          <w:color w:val="000000"/>
          <w:sz w:val="28"/>
        </w:rPr>
        <w:t>
      32) перевозка почтового отправления – перемещение (транспортировка) почтового отправления из пункта отправления до производственных объектов места назначения для доставки и (или) вручения почтового отправления;</w:t>
      </w:r>
    </w:p>
    <w:bookmarkEnd w:id="35"/>
    <w:bookmarkStart w:name="z228" w:id="36"/>
    <w:p>
      <w:pPr>
        <w:spacing w:after="0"/>
        <w:ind w:left="0"/>
        <w:jc w:val="both"/>
      </w:pPr>
      <w:r>
        <w:rPr>
          <w:rFonts w:ascii="Times New Roman"/>
          <w:b w:val="false"/>
          <w:i w:val="false"/>
          <w:color w:val="000000"/>
          <w:sz w:val="28"/>
        </w:rPr>
        <w:t>
      33) почтовый индекс – условное цифровое и буквенное обозначение адреса, присваиваемое объектам недвижимости для их административно-территориальной идентификации и систематизации в целях ускорения пересылки почтового отправления или почтового перевода денег;</w:t>
      </w:r>
    </w:p>
    <w:bookmarkEnd w:id="36"/>
    <w:bookmarkStart w:name="z229" w:id="37"/>
    <w:p>
      <w:pPr>
        <w:spacing w:after="0"/>
        <w:ind w:left="0"/>
        <w:jc w:val="both"/>
      </w:pPr>
      <w:r>
        <w:rPr>
          <w:rFonts w:ascii="Times New Roman"/>
          <w:b w:val="false"/>
          <w:i w:val="false"/>
          <w:color w:val="000000"/>
          <w:sz w:val="28"/>
        </w:rPr>
        <w:t>
      34) почтовая карточка – нерегистрируемое или регистрируемое почтовое отправление с письменным сообщением на специальном стандартном бланке;</w:t>
      </w:r>
    </w:p>
    <w:bookmarkEnd w:id="37"/>
    <w:bookmarkStart w:name="z230" w:id="38"/>
    <w:p>
      <w:pPr>
        <w:spacing w:after="0"/>
        <w:ind w:left="0"/>
        <w:jc w:val="both"/>
      </w:pPr>
      <w:r>
        <w:rPr>
          <w:rFonts w:ascii="Times New Roman"/>
          <w:b w:val="false"/>
          <w:i w:val="false"/>
          <w:color w:val="000000"/>
          <w:sz w:val="28"/>
        </w:rPr>
        <w:t>
      35) почтовая деятельность – предоставление услуг почтовой связи через почтовые сети;</w:t>
      </w:r>
    </w:p>
    <w:bookmarkEnd w:id="38"/>
    <w:bookmarkStart w:name="z231" w:id="39"/>
    <w:p>
      <w:pPr>
        <w:spacing w:after="0"/>
        <w:ind w:left="0"/>
        <w:jc w:val="both"/>
      </w:pPr>
      <w:r>
        <w:rPr>
          <w:rFonts w:ascii="Times New Roman"/>
          <w:b w:val="false"/>
          <w:i w:val="false"/>
          <w:color w:val="000000"/>
          <w:sz w:val="28"/>
        </w:rPr>
        <w:t>
      36) субъекты почтовой деятельности – операторы почты и пользователи услуг оператора почты;</w:t>
      </w:r>
    </w:p>
    <w:bookmarkEnd w:id="39"/>
    <w:bookmarkStart w:name="z232" w:id="40"/>
    <w:p>
      <w:pPr>
        <w:spacing w:after="0"/>
        <w:ind w:left="0"/>
        <w:jc w:val="both"/>
      </w:pPr>
      <w:r>
        <w:rPr>
          <w:rFonts w:ascii="Times New Roman"/>
          <w:b w:val="false"/>
          <w:i w:val="false"/>
          <w:color w:val="000000"/>
          <w:sz w:val="28"/>
        </w:rPr>
        <w:t>
      37) оператор почты – зарегистрированное на территории Республики Казахстан физическое или юридическое лицо, предоставляющее услуги в области почтовой деятельности;</w:t>
      </w:r>
    </w:p>
    <w:bookmarkEnd w:id="40"/>
    <w:bookmarkStart w:name="z233" w:id="41"/>
    <w:p>
      <w:pPr>
        <w:spacing w:after="0"/>
        <w:ind w:left="0"/>
        <w:jc w:val="both"/>
      </w:pPr>
      <w:r>
        <w:rPr>
          <w:rFonts w:ascii="Times New Roman"/>
          <w:b w:val="false"/>
          <w:i w:val="false"/>
          <w:color w:val="000000"/>
          <w:sz w:val="28"/>
        </w:rPr>
        <w:t>
      38) пользователь услуг оператора почты – физическое или юридическое лицо, являющееся потребителем услуг, предоставляемых оператором почты, в том числе на основании договоров, заключаемых им с оператором почты;</w:t>
      </w:r>
    </w:p>
    <w:bookmarkEnd w:id="41"/>
    <w:bookmarkStart w:name="z234" w:id="42"/>
    <w:p>
      <w:pPr>
        <w:spacing w:after="0"/>
        <w:ind w:left="0"/>
        <w:jc w:val="both"/>
      </w:pPr>
      <w:r>
        <w:rPr>
          <w:rFonts w:ascii="Times New Roman"/>
          <w:b w:val="false"/>
          <w:i w:val="false"/>
          <w:color w:val="000000"/>
          <w:sz w:val="28"/>
        </w:rPr>
        <w:t>
      39) уполномоченный орган в области почты (далее – уполномоченный орган) – центральный исполнительный орган Республики Казахстан, осуществляющий в пределах своей компетенции реализацию государственной политики, государственный контроль, координацию и регулирование деятельности в области почты на территории Республики Казахстан;</w:t>
      </w:r>
    </w:p>
    <w:bookmarkEnd w:id="42"/>
    <w:bookmarkStart w:name="z235" w:id="43"/>
    <w:p>
      <w:pPr>
        <w:spacing w:after="0"/>
        <w:ind w:left="0"/>
        <w:jc w:val="both"/>
      </w:pPr>
      <w:r>
        <w:rPr>
          <w:rFonts w:ascii="Times New Roman"/>
          <w:b w:val="false"/>
          <w:i w:val="false"/>
          <w:color w:val="000000"/>
          <w:sz w:val="28"/>
        </w:rPr>
        <w:t>
      40) знаки почтовой оплаты – знаки, подтверждающие оплату услуг почтовой связи, наносимые оператором почты на отправления письменной корреспонденции, в том числе почтовые марки, блоки, маркированные конверты и (или) почтовые карточки, оттиски франкировальных машин, электронные и иные знаки;</w:t>
      </w:r>
    </w:p>
    <w:bookmarkEnd w:id="43"/>
    <w:bookmarkStart w:name="z236" w:id="44"/>
    <w:p>
      <w:pPr>
        <w:spacing w:after="0"/>
        <w:ind w:left="0"/>
        <w:jc w:val="both"/>
      </w:pPr>
      <w:r>
        <w:rPr>
          <w:rFonts w:ascii="Times New Roman"/>
          <w:b w:val="false"/>
          <w:i w:val="false"/>
          <w:color w:val="000000"/>
          <w:sz w:val="28"/>
        </w:rPr>
        <w:t>
      41) государственные знаки почтовой оплаты – почтовые марки, блоки, маркированные конверты и (или) почтовые карточки, оттиски франкировальных машин, электронные и иные знаки, вводимые в обращение уполномоченным органом, которые подтверждают оплату услуг Национального оператора почты;</w:t>
      </w:r>
    </w:p>
    <w:bookmarkEnd w:id="44"/>
    <w:bookmarkStart w:name="z237" w:id="45"/>
    <w:p>
      <w:pPr>
        <w:spacing w:after="0"/>
        <w:ind w:left="0"/>
        <w:jc w:val="both"/>
      </w:pPr>
      <w:r>
        <w:rPr>
          <w:rFonts w:ascii="Times New Roman"/>
          <w:b w:val="false"/>
          <w:i w:val="false"/>
          <w:color w:val="000000"/>
          <w:sz w:val="28"/>
        </w:rPr>
        <w:t>
      42) почтовый штемпель – устройство для нанесения на документы и почтовые отправления оттисков с обозначением наименования производственного объекта, осуществившего прием почтового отправления, места отправления, даты и времени приема почтового отправления, наименования производственного объекта, осуществившего получение почтового отправления, места назначения, даты и времени получения, наименования производственного объекта, доставившего и (или) вручившего почтовое отправление, даты и времени доставки и (или) вручения;</w:t>
      </w:r>
    </w:p>
    <w:bookmarkEnd w:id="45"/>
    <w:bookmarkStart w:name="z238" w:id="46"/>
    <w:p>
      <w:pPr>
        <w:spacing w:after="0"/>
        <w:ind w:left="0"/>
        <w:jc w:val="both"/>
      </w:pPr>
      <w:r>
        <w:rPr>
          <w:rFonts w:ascii="Times New Roman"/>
          <w:b w:val="false"/>
          <w:i w:val="false"/>
          <w:color w:val="000000"/>
          <w:sz w:val="28"/>
        </w:rPr>
        <w:t>
      43) почтовый перевод денег – услуга почтовой связи по выполнению оператором почты поручения отправителя на пересылку денег адресату в соответствии с настоящим Законом и актами Всемирного почтового союза;</w:t>
      </w:r>
    </w:p>
    <w:bookmarkEnd w:id="46"/>
    <w:bookmarkStart w:name="z239" w:id="47"/>
    <w:p>
      <w:pPr>
        <w:spacing w:after="0"/>
        <w:ind w:left="0"/>
        <w:jc w:val="both"/>
      </w:pPr>
      <w:r>
        <w:rPr>
          <w:rFonts w:ascii="Times New Roman"/>
          <w:b w:val="false"/>
          <w:i w:val="false"/>
          <w:color w:val="000000"/>
          <w:sz w:val="28"/>
        </w:rPr>
        <w:t>
      44) почтовая тайна – сведения о почтовом адресе, персональных данных пользователей услуг оператора почты, почтовых отправлениях, их внутреннем содержании и месте нахождения;</w:t>
      </w:r>
    </w:p>
    <w:bookmarkEnd w:id="47"/>
    <w:bookmarkStart w:name="z240" w:id="48"/>
    <w:p>
      <w:pPr>
        <w:spacing w:after="0"/>
        <w:ind w:left="0"/>
        <w:jc w:val="both"/>
      </w:pPr>
      <w:r>
        <w:rPr>
          <w:rFonts w:ascii="Times New Roman"/>
          <w:b w:val="false"/>
          <w:i w:val="false"/>
          <w:color w:val="000000"/>
          <w:sz w:val="28"/>
        </w:rPr>
        <w:t>
      45) почтовый адрес (далее – адрес) – место, определяемое пользователем услуг оператора почты, для доставки и (или) вручения почтовых отправлений и почтовых переводов денег;</w:t>
      </w:r>
    </w:p>
    <w:bookmarkEnd w:id="48"/>
    <w:bookmarkStart w:name="z241" w:id="49"/>
    <w:p>
      <w:pPr>
        <w:spacing w:after="0"/>
        <w:ind w:left="0"/>
        <w:jc w:val="both"/>
      </w:pPr>
      <w:r>
        <w:rPr>
          <w:rFonts w:ascii="Times New Roman"/>
          <w:b w:val="false"/>
          <w:i w:val="false"/>
          <w:color w:val="000000"/>
          <w:sz w:val="28"/>
        </w:rPr>
        <w:t>
      46) почтомат – автоматизированное устройство, предназначенное для приема, отправки, хранения, доставки (вручения) и получения почтовых отправлений, за исключением почтового перевода денег;</w:t>
      </w:r>
    </w:p>
    <w:bookmarkEnd w:id="49"/>
    <w:bookmarkStart w:name="z242" w:id="50"/>
    <w:p>
      <w:pPr>
        <w:spacing w:after="0"/>
        <w:ind w:left="0"/>
        <w:jc w:val="both"/>
      </w:pPr>
      <w:r>
        <w:rPr>
          <w:rFonts w:ascii="Times New Roman"/>
          <w:b w:val="false"/>
          <w:i w:val="false"/>
          <w:color w:val="000000"/>
          <w:sz w:val="28"/>
        </w:rPr>
        <w:t>
      47) почтальон – работник, состоящий в трудовых отношениях с оператором почты, который осуществляет прием почтового отправления от отправителя, а также доставку и (или) вручение почтового отправления;</w:t>
      </w:r>
    </w:p>
    <w:bookmarkEnd w:id="50"/>
    <w:bookmarkStart w:name="z243" w:id="51"/>
    <w:p>
      <w:pPr>
        <w:spacing w:after="0"/>
        <w:ind w:left="0"/>
        <w:jc w:val="both"/>
      </w:pPr>
      <w:r>
        <w:rPr>
          <w:rFonts w:ascii="Times New Roman"/>
          <w:b w:val="false"/>
          <w:i w:val="false"/>
          <w:color w:val="000000"/>
          <w:sz w:val="28"/>
        </w:rPr>
        <w:t>
      48) идентификация – процедура сравнения представленных сведений со сведениями о физическом лице, необходимая для предоставления услуг;</w:t>
      </w:r>
    </w:p>
    <w:bookmarkEnd w:id="51"/>
    <w:bookmarkStart w:name="z244" w:id="52"/>
    <w:p>
      <w:pPr>
        <w:spacing w:after="0"/>
        <w:ind w:left="0"/>
        <w:jc w:val="both"/>
      </w:pPr>
      <w:r>
        <w:rPr>
          <w:rFonts w:ascii="Times New Roman"/>
          <w:b w:val="false"/>
          <w:i w:val="false"/>
          <w:color w:val="000000"/>
          <w:sz w:val="28"/>
        </w:rPr>
        <w:t>
      49) назначенный оператор – оператор почты, назначаемый уполномоченным органом для обеспечения оказания услуг почтовой связи и выполнения относящихся к ним обязательств, вытекающих из актов Всемирного почтового союза, на всей территории Республики Казахстан;</w:t>
      </w:r>
    </w:p>
    <w:bookmarkEnd w:id="52"/>
    <w:bookmarkStart w:name="z245" w:id="53"/>
    <w:p>
      <w:pPr>
        <w:spacing w:after="0"/>
        <w:ind w:left="0"/>
        <w:jc w:val="both"/>
      </w:pPr>
      <w:r>
        <w:rPr>
          <w:rFonts w:ascii="Times New Roman"/>
          <w:b w:val="false"/>
          <w:i w:val="false"/>
          <w:color w:val="000000"/>
          <w:sz w:val="28"/>
        </w:rPr>
        <w:t>
      50) тариф – размер оплаты услуг оператора почты;</w:t>
      </w:r>
    </w:p>
    <w:bookmarkEnd w:id="53"/>
    <w:bookmarkStart w:name="z246" w:id="54"/>
    <w:p>
      <w:pPr>
        <w:spacing w:after="0"/>
        <w:ind w:left="0"/>
        <w:jc w:val="both"/>
      </w:pPr>
      <w:r>
        <w:rPr>
          <w:rFonts w:ascii="Times New Roman"/>
          <w:b w:val="false"/>
          <w:i w:val="false"/>
          <w:color w:val="000000"/>
          <w:sz w:val="28"/>
        </w:rPr>
        <w:t>
      51) регистрируемое почтовое отправление – письменная корреспонденция, посылка, принимаемые с выдачей отправителю подтверждающего документа на бумажном носителе либо в электронной форме с присвоением почтовому отправлению номера почтовой регистрации (идентификационного буквенно-цифрового штрих-кода) и вручаемые под роспись либо иным способом с использованием автоматизированных (электронных) устройств, оборудования, информационных систем, подтверждающих такое вручение;</w:t>
      </w:r>
    </w:p>
    <w:bookmarkEnd w:id="54"/>
    <w:bookmarkStart w:name="z247" w:id="55"/>
    <w:p>
      <w:pPr>
        <w:spacing w:after="0"/>
        <w:ind w:left="0"/>
        <w:jc w:val="both"/>
      </w:pPr>
      <w:r>
        <w:rPr>
          <w:rFonts w:ascii="Times New Roman"/>
          <w:b w:val="false"/>
          <w:i w:val="false"/>
          <w:color w:val="000000"/>
          <w:sz w:val="28"/>
        </w:rPr>
        <w:t>
      52) нерегистрируемое почтовое отправление – письменная корреспонденция, принимаемая через производственные объекты без выдачи отправителям квитанции об их приеме (без присвоения номера почтовой регистрации, идентификационного буквенно-цифрового штрих-кода) и доставляемая без получения расписки;</w:t>
      </w:r>
    </w:p>
    <w:bookmarkEnd w:id="55"/>
    <w:bookmarkStart w:name="z248" w:id="56"/>
    <w:p>
      <w:pPr>
        <w:spacing w:after="0"/>
        <w:ind w:left="0"/>
        <w:jc w:val="both"/>
      </w:pPr>
      <w:r>
        <w:rPr>
          <w:rFonts w:ascii="Times New Roman"/>
          <w:b w:val="false"/>
          <w:i w:val="false"/>
          <w:color w:val="000000"/>
          <w:sz w:val="28"/>
        </w:rPr>
        <w:t>
      53) национальная почтовая сеть – почтовая сеть Национального оператора почты, действующая на всей территории Республики Казахстан, через которую предоставляются пользователям услуг оператора почты услуги;</w:t>
      </w:r>
    </w:p>
    <w:bookmarkEnd w:id="56"/>
    <w:bookmarkStart w:name="z249" w:id="57"/>
    <w:p>
      <w:pPr>
        <w:spacing w:after="0"/>
        <w:ind w:left="0"/>
        <w:jc w:val="both"/>
      </w:pPr>
      <w:r>
        <w:rPr>
          <w:rFonts w:ascii="Times New Roman"/>
          <w:b w:val="false"/>
          <w:i w:val="false"/>
          <w:color w:val="000000"/>
          <w:sz w:val="28"/>
        </w:rPr>
        <w:t>
      54) Национальный оператор почты – оператор почты, определяемый уполномоченным органом в области почты, созданный в организационно-правовой форме акционерного общества, на которого возложены обязательства, предусмотренные настоящим Законом;</w:t>
      </w:r>
    </w:p>
    <w:bookmarkEnd w:id="57"/>
    <w:bookmarkStart w:name="z250" w:id="58"/>
    <w:p>
      <w:pPr>
        <w:spacing w:after="0"/>
        <w:ind w:left="0"/>
        <w:jc w:val="both"/>
      </w:pPr>
      <w:r>
        <w:rPr>
          <w:rFonts w:ascii="Times New Roman"/>
          <w:b w:val="false"/>
          <w:i w:val="false"/>
          <w:color w:val="000000"/>
          <w:sz w:val="28"/>
        </w:rPr>
        <w:t>
      55) почтовое отправление с наложенным платежом – почтовое отправление, при подаче которого отправитель поручает оператору почты получить с адресата установленную им сумму денег (сумму наложенного платежа) и выслать ее по адресу отправителя;</w:t>
      </w:r>
    </w:p>
    <w:bookmarkEnd w:id="58"/>
    <w:bookmarkStart w:name="z251" w:id="59"/>
    <w:p>
      <w:pPr>
        <w:spacing w:after="0"/>
        <w:ind w:left="0"/>
        <w:jc w:val="both"/>
      </w:pPr>
      <w:r>
        <w:rPr>
          <w:rFonts w:ascii="Times New Roman"/>
          <w:b w:val="false"/>
          <w:i w:val="false"/>
          <w:color w:val="000000"/>
          <w:sz w:val="28"/>
        </w:rPr>
        <w:t>
      56) филателистическая продукция – государственные знаки почтовой оплаты, являющиеся объектами коллекционирования, снятые с почтового обращения в соответствии с правилами выпуска, реализации государственных знаков почтовой оплаты и филателистической продукции;</w:t>
      </w:r>
    </w:p>
    <w:bookmarkEnd w:id="59"/>
    <w:bookmarkStart w:name="z252" w:id="60"/>
    <w:p>
      <w:pPr>
        <w:spacing w:after="0"/>
        <w:ind w:left="0"/>
        <w:jc w:val="both"/>
      </w:pPr>
      <w:r>
        <w:rPr>
          <w:rFonts w:ascii="Times New Roman"/>
          <w:b w:val="false"/>
          <w:i w:val="false"/>
          <w:color w:val="000000"/>
          <w:sz w:val="28"/>
        </w:rPr>
        <w:t>
      57) франкировальная машина – устройство, предназначенное для нанесения на письменную корреспонденцию оттисков, подтверждающих оплату услуг почтовой связи, дату приема письменной корреспонденции и другую информацию;</w:t>
      </w:r>
    </w:p>
    <w:bookmarkEnd w:id="60"/>
    <w:bookmarkStart w:name="z253" w:id="61"/>
    <w:p>
      <w:pPr>
        <w:spacing w:after="0"/>
        <w:ind w:left="0"/>
        <w:jc w:val="both"/>
      </w:pPr>
      <w:r>
        <w:rPr>
          <w:rFonts w:ascii="Times New Roman"/>
          <w:b w:val="false"/>
          <w:i w:val="false"/>
          <w:color w:val="000000"/>
          <w:sz w:val="28"/>
        </w:rPr>
        <w:t>
      58) международный ответный купон – документ, вводимый в обращение Всемирным почтовым союзом, подлежащий обмену в любой стране-члене Всемирного почтового союза на почтовые марки, представляющий собой минимальную плату простого международного письма массой до двадцати грамм, пересылаемого воздушным транспортом;</w:t>
      </w:r>
    </w:p>
    <w:bookmarkEnd w:id="61"/>
    <w:bookmarkStart w:name="z254" w:id="62"/>
    <w:p>
      <w:pPr>
        <w:spacing w:after="0"/>
        <w:ind w:left="0"/>
        <w:jc w:val="both"/>
      </w:pPr>
      <w:r>
        <w:rPr>
          <w:rFonts w:ascii="Times New Roman"/>
          <w:b w:val="false"/>
          <w:i w:val="false"/>
          <w:color w:val="000000"/>
          <w:sz w:val="28"/>
        </w:rPr>
        <w:t>
      59) место международного почтового обмена – производственный объект, в котором осуществляется обработка входящих и исходящих международных почтовых отправлений, а также производится органами государственных доходов таможенный контроль указанных отправлений;</w:t>
      </w:r>
    </w:p>
    <w:bookmarkEnd w:id="62"/>
    <w:bookmarkStart w:name="z255" w:id="63"/>
    <w:p>
      <w:pPr>
        <w:spacing w:after="0"/>
        <w:ind w:left="0"/>
        <w:jc w:val="both"/>
      </w:pPr>
      <w:r>
        <w:rPr>
          <w:rFonts w:ascii="Times New Roman"/>
          <w:b w:val="false"/>
          <w:i w:val="false"/>
          <w:color w:val="000000"/>
          <w:sz w:val="28"/>
        </w:rPr>
        <w:t>
      60) международное почтовое отправление – почтовое отправление, принимаемое для пересылки за пределы территории Республики Казахстан, поступающее на территорию Республики Казахстан либо следующее транзитом через территорию Республики Казахстан;</w:t>
      </w:r>
    </w:p>
    <w:bookmarkEnd w:id="63"/>
    <w:bookmarkStart w:name="z256" w:id="64"/>
    <w:p>
      <w:pPr>
        <w:spacing w:after="0"/>
        <w:ind w:left="0"/>
        <w:jc w:val="both"/>
      </w:pPr>
      <w:r>
        <w:rPr>
          <w:rFonts w:ascii="Times New Roman"/>
          <w:b w:val="false"/>
          <w:i w:val="false"/>
          <w:color w:val="000000"/>
          <w:sz w:val="28"/>
        </w:rPr>
        <w:t>
      61) письмо – нерегистрируемое и регистрируемое почтовое отправление, пересылаемое с письменным сообщением и другими мелкими предметами, размеры, масса и упаковка которого предусмотрены в соответствии с правилами предоставления услуг почтовой связи;</w:t>
      </w:r>
    </w:p>
    <w:bookmarkEnd w:id="64"/>
    <w:bookmarkStart w:name="z257" w:id="65"/>
    <w:p>
      <w:pPr>
        <w:spacing w:after="0"/>
        <w:ind w:left="0"/>
        <w:jc w:val="both"/>
      </w:pPr>
      <w:r>
        <w:rPr>
          <w:rFonts w:ascii="Times New Roman"/>
          <w:b w:val="false"/>
          <w:i w:val="false"/>
          <w:color w:val="000000"/>
          <w:sz w:val="28"/>
        </w:rPr>
        <w:t>
      62) внутреннее почтовое отправление – почтовое отправление, принимаемое для пересылки в пределах территории Республики Казахстан;</w:t>
      </w:r>
    </w:p>
    <w:bookmarkEnd w:id="65"/>
    <w:bookmarkStart w:name="z258" w:id="66"/>
    <w:p>
      <w:pPr>
        <w:spacing w:after="0"/>
        <w:ind w:left="0"/>
        <w:jc w:val="both"/>
      </w:pPr>
      <w:r>
        <w:rPr>
          <w:rFonts w:ascii="Times New Roman"/>
          <w:b w:val="false"/>
          <w:i w:val="false"/>
          <w:color w:val="000000"/>
          <w:sz w:val="28"/>
        </w:rPr>
        <w:t>
      63) электронный абонентский почтовый ящик – доменное имя пользователя услуг оператора почты, являющееся адресом электронной почты и создаваемое в информационной системе оператора почты, Национального оператора почты для передачи электронных писем (сообщений), документов, информации и (или) гибридных отправлений и их хранения;</w:t>
      </w:r>
    </w:p>
    <w:bookmarkEnd w:id="66"/>
    <w:bookmarkStart w:name="z259" w:id="67"/>
    <w:p>
      <w:pPr>
        <w:spacing w:after="0"/>
        <w:ind w:left="0"/>
        <w:jc w:val="both"/>
      </w:pPr>
      <w:r>
        <w:rPr>
          <w:rFonts w:ascii="Times New Roman"/>
          <w:b w:val="false"/>
          <w:i w:val="false"/>
          <w:color w:val="000000"/>
          <w:sz w:val="28"/>
        </w:rPr>
        <w:t>
      64) электронное письмо (сообщение) – информация, пересылаемая в электронной форме с использованием сети телекоммуникаций, интернета или электронных носителей.</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28.12.2017 </w:t>
      </w:r>
      <w:r>
        <w:rPr>
          <w:rFonts w:ascii="Times New Roman"/>
          <w:b w:val="false"/>
          <w:i w:val="false"/>
          <w:color w:val="000000"/>
          <w:sz w:val="28"/>
        </w:rPr>
        <w:t xml:space="preserve">№ 128-VI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6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 Сфера действия настоящего Закона</w:t>
      </w:r>
    </w:p>
    <w:bookmarkEnd w:id="68"/>
    <w:p>
      <w:pPr>
        <w:spacing w:after="0"/>
        <w:ind w:left="0"/>
        <w:jc w:val="both"/>
      </w:pPr>
      <w:r>
        <w:rPr>
          <w:rFonts w:ascii="Times New Roman"/>
          <w:b w:val="false"/>
          <w:i w:val="false"/>
          <w:color w:val="000000"/>
          <w:sz w:val="28"/>
        </w:rPr>
        <w:t>
      Действие настоящего Закона распространяется на пользователей услуг оператора почты, а также на физических и юридических лиц, осуществляющих деятельность в области почты на территории Республики Казахстан.</w:t>
      </w:r>
    </w:p>
    <w:bookmarkStart w:name="z3" w:id="6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 Законодательство Республики Казахстан о почте</w:t>
      </w:r>
    </w:p>
    <w:bookmarkEnd w:id="69"/>
    <w:bookmarkStart w:name="z48" w:id="70"/>
    <w:p>
      <w:pPr>
        <w:spacing w:after="0"/>
        <w:ind w:left="0"/>
        <w:jc w:val="both"/>
      </w:pPr>
      <w:r>
        <w:rPr>
          <w:rFonts w:ascii="Times New Roman"/>
          <w:b w:val="false"/>
          <w:i w:val="false"/>
          <w:color w:val="000000"/>
          <w:sz w:val="28"/>
        </w:rPr>
        <w:t xml:space="preserve">
      1. Законодательство Республики Казахстан о почте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70"/>
    <w:bookmarkStart w:name="z49" w:id="71"/>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71"/>
    <w:bookmarkStart w:name="z4" w:id="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 </w:t>
      </w:r>
      <w:r>
        <w:rPr>
          <w:rFonts w:ascii="Times New Roman"/>
          <w:b/>
          <w:i w:val="false"/>
          <w:color w:val="000000"/>
          <w:sz w:val="28"/>
        </w:rPr>
        <w:t>Основные цели, задачи и принципы государственного регулирования в области почтовой связи</w:t>
      </w:r>
    </w:p>
    <w:bookmarkEnd w:id="72"/>
    <w:bookmarkStart w:name="z833" w:id="73"/>
    <w:p>
      <w:pPr>
        <w:spacing w:after="0"/>
        <w:ind w:left="0"/>
        <w:jc w:val="both"/>
      </w:pPr>
      <w:r>
        <w:rPr>
          <w:rFonts w:ascii="Times New Roman"/>
          <w:b w:val="false"/>
          <w:i w:val="false"/>
          <w:color w:val="000000"/>
          <w:sz w:val="28"/>
        </w:rPr>
        <w:t>
      1. Основными целями государственного регулирования в области почтовой связи являются развитие отрасли почтовой связи, регулирование и расширение рынка услуг в области почтовой связи.</w:t>
      </w:r>
    </w:p>
    <w:bookmarkEnd w:id="73"/>
    <w:bookmarkStart w:name="z834" w:id="74"/>
    <w:p>
      <w:pPr>
        <w:spacing w:after="0"/>
        <w:ind w:left="0"/>
        <w:jc w:val="both"/>
      </w:pPr>
      <w:r>
        <w:rPr>
          <w:rFonts w:ascii="Times New Roman"/>
          <w:b w:val="false"/>
          <w:i w:val="false"/>
          <w:color w:val="000000"/>
          <w:sz w:val="28"/>
        </w:rPr>
        <w:t>
      2. Основными задачами государственного регулирования в области почтовой связи являются:</w:t>
      </w:r>
    </w:p>
    <w:bookmarkEnd w:id="74"/>
    <w:bookmarkStart w:name="z835" w:id="75"/>
    <w:p>
      <w:pPr>
        <w:spacing w:after="0"/>
        <w:ind w:left="0"/>
        <w:jc w:val="both"/>
      </w:pPr>
      <w:r>
        <w:rPr>
          <w:rFonts w:ascii="Times New Roman"/>
          <w:b w:val="false"/>
          <w:i w:val="false"/>
          <w:color w:val="000000"/>
          <w:sz w:val="28"/>
        </w:rPr>
        <w:t>
      1) формирование и развитие почтовой деятельности, предоставление услуг почтовой связи в Республике Казахстан и организация их реализации;</w:t>
      </w:r>
    </w:p>
    <w:bookmarkEnd w:id="75"/>
    <w:bookmarkStart w:name="z836" w:id="76"/>
    <w:p>
      <w:pPr>
        <w:spacing w:after="0"/>
        <w:ind w:left="0"/>
        <w:jc w:val="both"/>
      </w:pPr>
      <w:r>
        <w:rPr>
          <w:rFonts w:ascii="Times New Roman"/>
          <w:b w:val="false"/>
          <w:i w:val="false"/>
          <w:color w:val="000000"/>
          <w:sz w:val="28"/>
        </w:rPr>
        <w:t>
      2) регулирование деятельности по почтовым обращениям государственных знаков почтовой оплаты.</w:t>
      </w:r>
    </w:p>
    <w:bookmarkEnd w:id="76"/>
    <w:bookmarkStart w:name="z837" w:id="77"/>
    <w:p>
      <w:pPr>
        <w:spacing w:after="0"/>
        <w:ind w:left="0"/>
        <w:jc w:val="both"/>
      </w:pPr>
      <w:r>
        <w:rPr>
          <w:rFonts w:ascii="Times New Roman"/>
          <w:b w:val="false"/>
          <w:i w:val="false"/>
          <w:color w:val="000000"/>
          <w:sz w:val="28"/>
        </w:rPr>
        <w:t>
      3. Основными принципами государственного регулирования в области почтовой связи являются:</w:t>
      </w:r>
    </w:p>
    <w:bookmarkEnd w:id="77"/>
    <w:bookmarkStart w:name="z838" w:id="78"/>
    <w:p>
      <w:pPr>
        <w:spacing w:after="0"/>
        <w:ind w:left="0"/>
        <w:jc w:val="both"/>
      </w:pPr>
      <w:r>
        <w:rPr>
          <w:rFonts w:ascii="Times New Roman"/>
          <w:b w:val="false"/>
          <w:i w:val="false"/>
          <w:color w:val="000000"/>
          <w:sz w:val="28"/>
        </w:rPr>
        <w:t>
      1) соблюдение законности при осуществлении деятельности в области почтовой связи;</w:t>
      </w:r>
    </w:p>
    <w:bookmarkEnd w:id="78"/>
    <w:bookmarkStart w:name="z839" w:id="79"/>
    <w:p>
      <w:pPr>
        <w:spacing w:after="0"/>
        <w:ind w:left="0"/>
        <w:jc w:val="both"/>
      </w:pPr>
      <w:r>
        <w:rPr>
          <w:rFonts w:ascii="Times New Roman"/>
          <w:b w:val="false"/>
          <w:i w:val="false"/>
          <w:color w:val="000000"/>
          <w:sz w:val="28"/>
        </w:rPr>
        <w:t>
      2) доступность услуг почтовой связи пользователям услуг оператора почты на территории Республики Казахстан;</w:t>
      </w:r>
    </w:p>
    <w:bookmarkEnd w:id="79"/>
    <w:bookmarkStart w:name="z840" w:id="80"/>
    <w:p>
      <w:pPr>
        <w:spacing w:after="0"/>
        <w:ind w:left="0"/>
        <w:jc w:val="both"/>
      </w:pPr>
      <w:r>
        <w:rPr>
          <w:rFonts w:ascii="Times New Roman"/>
          <w:b w:val="false"/>
          <w:i w:val="false"/>
          <w:color w:val="000000"/>
          <w:sz w:val="28"/>
        </w:rPr>
        <w:t>
      3) соблюдение операторами почты прав и законных интересов пользователей услуг оператора почты;</w:t>
      </w:r>
    </w:p>
    <w:bookmarkEnd w:id="80"/>
    <w:bookmarkStart w:name="z841" w:id="81"/>
    <w:p>
      <w:pPr>
        <w:spacing w:after="0"/>
        <w:ind w:left="0"/>
        <w:jc w:val="both"/>
      </w:pPr>
      <w:r>
        <w:rPr>
          <w:rFonts w:ascii="Times New Roman"/>
          <w:b w:val="false"/>
          <w:i w:val="false"/>
          <w:color w:val="000000"/>
          <w:sz w:val="28"/>
        </w:rPr>
        <w:t>
      4) свобода перемещения почтовых отправлений на территории Республики Казахстан и транзита международных почтовых отправлений через территорию Республики Казахстан;</w:t>
      </w:r>
    </w:p>
    <w:bookmarkEnd w:id="81"/>
    <w:bookmarkStart w:name="z842" w:id="82"/>
    <w:p>
      <w:pPr>
        <w:spacing w:after="0"/>
        <w:ind w:left="0"/>
        <w:jc w:val="both"/>
      </w:pPr>
      <w:r>
        <w:rPr>
          <w:rFonts w:ascii="Times New Roman"/>
          <w:b w:val="false"/>
          <w:i w:val="false"/>
          <w:color w:val="000000"/>
          <w:sz w:val="28"/>
        </w:rPr>
        <w:t>
      5) равенство прав физических и юридических лиц при предоставлении услуг почтовой связи и использовании результатов этой деятельности;</w:t>
      </w:r>
    </w:p>
    <w:bookmarkEnd w:id="82"/>
    <w:bookmarkStart w:name="z843" w:id="83"/>
    <w:p>
      <w:pPr>
        <w:spacing w:after="0"/>
        <w:ind w:left="0"/>
        <w:jc w:val="both"/>
      </w:pPr>
      <w:r>
        <w:rPr>
          <w:rFonts w:ascii="Times New Roman"/>
          <w:b w:val="false"/>
          <w:i w:val="false"/>
          <w:color w:val="000000"/>
          <w:sz w:val="28"/>
        </w:rPr>
        <w:t>
      6) обеспечение почтовой тайны;</w:t>
      </w:r>
    </w:p>
    <w:bookmarkEnd w:id="83"/>
    <w:bookmarkStart w:name="z844" w:id="84"/>
    <w:p>
      <w:pPr>
        <w:spacing w:after="0"/>
        <w:ind w:left="0"/>
        <w:jc w:val="both"/>
      </w:pPr>
      <w:r>
        <w:rPr>
          <w:rFonts w:ascii="Times New Roman"/>
          <w:b w:val="false"/>
          <w:i w:val="false"/>
          <w:color w:val="000000"/>
          <w:sz w:val="28"/>
        </w:rPr>
        <w:t>
      7) обеспечение развития и функционирования национальной почтовой сети в Республике Казахстан;</w:t>
      </w:r>
    </w:p>
    <w:bookmarkEnd w:id="84"/>
    <w:bookmarkStart w:name="z845" w:id="85"/>
    <w:p>
      <w:pPr>
        <w:spacing w:after="0"/>
        <w:ind w:left="0"/>
        <w:jc w:val="both"/>
      </w:pPr>
      <w:r>
        <w:rPr>
          <w:rFonts w:ascii="Times New Roman"/>
          <w:b w:val="false"/>
          <w:i w:val="false"/>
          <w:color w:val="000000"/>
          <w:sz w:val="28"/>
        </w:rPr>
        <w:t>
      8) единство правил и требований в области почтовой связи для операторов почты при оказании услуг почтовой связи пользователям услуг оператора почты.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 в редакции Закона РК от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86"/>
    <w:p>
      <w:pPr>
        <w:spacing w:after="0"/>
        <w:ind w:left="0"/>
        <w:jc w:val="left"/>
      </w:pPr>
      <w:r>
        <w:rPr>
          <w:rFonts w:ascii="Times New Roman"/>
          <w:b/>
          <w:i w:val="false"/>
          <w:color w:val="000000"/>
        </w:rPr>
        <w:t xml:space="preserve"> Глава 2. ГОСУДАРСТВЕННОЕ РЕГУЛИРОВАНИЕ В ОБЛАСТИ ПОЧТЫ</w:t>
      </w:r>
    </w:p>
    <w:bookmarkEnd w:id="86"/>
    <w:p>
      <w:pPr>
        <w:spacing w:after="0"/>
        <w:ind w:left="0"/>
        <w:jc w:val="both"/>
      </w:pPr>
      <w:r>
        <w:rPr>
          <w:rFonts w:ascii="Times New Roman"/>
          <w:b/>
          <w:i w:val="false"/>
          <w:color w:val="000000"/>
          <w:sz w:val="28"/>
        </w:rPr>
        <w:t>Статья 5. Компетенция государственных органов в области почты</w:t>
      </w:r>
    </w:p>
    <w:bookmarkStart w:name="z50" w:id="87"/>
    <w:p>
      <w:pPr>
        <w:spacing w:after="0"/>
        <w:ind w:left="0"/>
        <w:jc w:val="both"/>
      </w:pPr>
      <w:r>
        <w:rPr>
          <w:rFonts w:ascii="Times New Roman"/>
          <w:b w:val="false"/>
          <w:i w:val="false"/>
          <w:color w:val="000000"/>
          <w:sz w:val="28"/>
        </w:rPr>
        <w:t>
      1. Уполномоченный орган:</w:t>
      </w:r>
    </w:p>
    <w:bookmarkEnd w:id="87"/>
    <w:p>
      <w:pPr>
        <w:spacing w:after="0"/>
        <w:ind w:left="0"/>
        <w:jc w:val="both"/>
      </w:pPr>
      <w:r>
        <w:rPr>
          <w:rFonts w:ascii="Times New Roman"/>
          <w:b w:val="false"/>
          <w:i w:val="false"/>
          <w:color w:val="000000"/>
          <w:sz w:val="28"/>
        </w:rPr>
        <w:t>
      1) осуществляет стратегические, регулятивные, реализационные и контрольные функции в пределах своей компетенции;</w:t>
      </w:r>
    </w:p>
    <w:bookmarkStart w:name="z846" w:id="88"/>
    <w:p>
      <w:pPr>
        <w:spacing w:after="0"/>
        <w:ind w:left="0"/>
        <w:jc w:val="both"/>
      </w:pPr>
      <w:r>
        <w:rPr>
          <w:rFonts w:ascii="Times New Roman"/>
          <w:b w:val="false"/>
          <w:i w:val="false"/>
          <w:color w:val="000000"/>
          <w:sz w:val="28"/>
        </w:rPr>
        <w:t>
      1-1)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государственную политику в области почтовой связи в соответствии с законодательством Республики Казахстан;</w:t>
      </w:r>
    </w:p>
    <w:bookmarkEnd w:id="88"/>
    <w:p>
      <w:pPr>
        <w:spacing w:after="0"/>
        <w:ind w:left="0"/>
        <w:jc w:val="both"/>
      </w:pPr>
      <w:r>
        <w:rPr>
          <w:rFonts w:ascii="Times New Roman"/>
          <w:b w:val="false"/>
          <w:i w:val="false"/>
          <w:color w:val="000000"/>
          <w:sz w:val="28"/>
        </w:rPr>
        <w:t>
      2) разрабатывает и утверждает нормативные правовые акты в области почтовой связи в соответствии с основными целями и задачами настоящего Закона и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утверждает правила по присвоению почтовых индексов в Республике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утверждает по согласованию с органами национальной безопасности требования к сетям и средствам почтовой связи для целей проведения оперативно-розыскных, контрразведывательных мероприятий, а также правила взаимодействия при внедрении и эксплуатации аппаратно-программных и технических средств проведения оперативно-розыскных, контрразведывательных мероприятий на почтовых сетях Республики Казахстан;</w:t>
      </w:r>
    </w:p>
    <w:p>
      <w:pPr>
        <w:spacing w:after="0"/>
        <w:ind w:left="0"/>
        <w:jc w:val="both"/>
      </w:pPr>
      <w:r>
        <w:rPr>
          <w:rFonts w:ascii="Times New Roman"/>
          <w:b w:val="false"/>
          <w:i w:val="false"/>
          <w:color w:val="000000"/>
          <w:sz w:val="28"/>
        </w:rPr>
        <w:t>
      11) выступает от имени Правительства Республики Казахстан и в пределах полномочий, определенных Правительством Республики Казахстан, представляет и защищает интересы Казахстана в области почтовой связи при взаимодействии с другими государствами, международными союзами и международными организациями;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утверждает правила назначения и отзыва полномочий назначенного оператора;</w:t>
      </w:r>
    </w:p>
    <w:p>
      <w:pPr>
        <w:spacing w:after="0"/>
        <w:ind w:left="0"/>
        <w:jc w:val="both"/>
      </w:pPr>
      <w:r>
        <w:rPr>
          <w:rFonts w:ascii="Times New Roman"/>
          <w:b w:val="false"/>
          <w:i w:val="false"/>
          <w:color w:val="000000"/>
          <w:sz w:val="28"/>
        </w:rPr>
        <w:t>
      14) назначает и отзывает полномочия назначенного оператора;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утверждает правила предоставления услуг почтовой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исключен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18) исключен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19)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20)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утверждает показатели качества универсальных услуг почтовой связи;</w:t>
      </w:r>
    </w:p>
    <w:p>
      <w:pPr>
        <w:spacing w:after="0"/>
        <w:ind w:left="0"/>
        <w:jc w:val="both"/>
      </w:pPr>
      <w:r>
        <w:rPr>
          <w:rFonts w:ascii="Times New Roman"/>
          <w:b w:val="false"/>
          <w:i w:val="false"/>
          <w:color w:val="000000"/>
          <w:sz w:val="28"/>
        </w:rPr>
        <w:t>
      22) утверждает единый перечень персональных данных пользователей услуг оператора почты, необходимый и достаточный для оказания услуг операторами почты;</w:t>
      </w:r>
    </w:p>
    <w:p>
      <w:pPr>
        <w:spacing w:after="0"/>
        <w:ind w:left="0"/>
        <w:jc w:val="both"/>
      </w:pPr>
      <w:r>
        <w:rPr>
          <w:rFonts w:ascii="Times New Roman"/>
          <w:b w:val="false"/>
          <w:i w:val="false"/>
          <w:color w:val="000000"/>
          <w:sz w:val="28"/>
        </w:rPr>
        <w:t>
      23) определяет Национального оператора почты;</w:t>
      </w:r>
    </w:p>
    <w:bookmarkStart w:name="z818" w:id="89"/>
    <w:p>
      <w:pPr>
        <w:spacing w:after="0"/>
        <w:ind w:left="0"/>
        <w:jc w:val="both"/>
      </w:pPr>
      <w:r>
        <w:rPr>
          <w:rFonts w:ascii="Times New Roman"/>
          <w:b w:val="false"/>
          <w:i w:val="false"/>
          <w:color w:val="000000"/>
          <w:sz w:val="28"/>
        </w:rPr>
        <w:t>
      23-1) утверждает правила возмещения затрат по государственным услугам, оказываемым Национальным оператором почты в сельских населенных пунктах;</w:t>
      </w:r>
    </w:p>
    <w:bookmarkEnd w:id="89"/>
    <w:p>
      <w:pPr>
        <w:spacing w:after="0"/>
        <w:ind w:left="0"/>
        <w:jc w:val="both"/>
      </w:pPr>
      <w:r>
        <w:rPr>
          <w:rFonts w:ascii="Times New Roman"/>
          <w:b w:val="false"/>
          <w:i w:val="false"/>
          <w:color w:val="000000"/>
          <w:sz w:val="28"/>
        </w:rPr>
        <w:t>
      24)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w:t>
      </w:r>
    </w:p>
    <w:p>
      <w:pPr>
        <w:spacing w:after="0"/>
        <w:ind w:left="0"/>
        <w:jc w:val="both"/>
      </w:pPr>
      <w:r>
        <w:rPr>
          <w:rFonts w:ascii="Times New Roman"/>
          <w:b w:val="false"/>
          <w:i w:val="false"/>
          <w:color w:val="000000"/>
          <w:sz w:val="28"/>
        </w:rPr>
        <w:t>
      1) оказывают содействие операторам почты в размещении на их территории производственных объектов;</w:t>
      </w:r>
    </w:p>
    <w:p>
      <w:pPr>
        <w:spacing w:after="0"/>
        <w:ind w:left="0"/>
        <w:jc w:val="both"/>
      </w:pPr>
      <w:r>
        <w:rPr>
          <w:rFonts w:ascii="Times New Roman"/>
          <w:b w:val="false"/>
          <w:i w:val="false"/>
          <w:color w:val="000000"/>
          <w:sz w:val="28"/>
        </w:rPr>
        <w:t>
      2) содействуют эффективному функционированию почтовой связи на территории административно-территориальной единицы, в том числе при необходимости принимают меры по сохранению отделений почтовой связи;</w:t>
      </w:r>
    </w:p>
    <w:p>
      <w:pPr>
        <w:spacing w:after="0"/>
        <w:ind w:left="0"/>
        <w:jc w:val="both"/>
      </w:pPr>
      <w:r>
        <w:rPr>
          <w:rFonts w:ascii="Times New Roman"/>
          <w:b w:val="false"/>
          <w:i w:val="false"/>
          <w:color w:val="000000"/>
          <w:sz w:val="28"/>
        </w:rPr>
        <w:t>
      3) проводят работу с органами управления объектами кондоминиума, собственниками жилых и нежилых зданий по обеспечению ими абонентских почтовых ящиков и их надлежащей эксплуатации.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28.12.2017 </w:t>
      </w:r>
      <w:r>
        <w:rPr>
          <w:rFonts w:ascii="Times New Roman"/>
          <w:b w:val="false"/>
          <w:i w:val="false"/>
          <w:color w:val="000000"/>
          <w:sz w:val="28"/>
        </w:rPr>
        <w:t xml:space="preserve">№ 128-VI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9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 Обеспечение тайны в области почты</w:t>
      </w:r>
    </w:p>
    <w:bookmarkEnd w:id="90"/>
    <w:bookmarkStart w:name="z51" w:id="91"/>
    <w:p>
      <w:pPr>
        <w:spacing w:after="0"/>
        <w:ind w:left="0"/>
        <w:jc w:val="both"/>
      </w:pPr>
      <w:r>
        <w:rPr>
          <w:rFonts w:ascii="Times New Roman"/>
          <w:b w:val="false"/>
          <w:i w:val="false"/>
          <w:color w:val="000000"/>
          <w:sz w:val="28"/>
        </w:rPr>
        <w:t>
      1. Каждому пользователю услуг оператора почты государством гарантируется право на почтовую тайну. Ограничения этого права допускаются только в случаях и порядке, прямо установленных законами Республики Казахстан.</w:t>
      </w:r>
    </w:p>
    <w:bookmarkEnd w:id="91"/>
    <w:bookmarkStart w:name="z52" w:id="92"/>
    <w:p>
      <w:pPr>
        <w:spacing w:after="0"/>
        <w:ind w:left="0"/>
        <w:jc w:val="both"/>
      </w:pPr>
      <w:r>
        <w:rPr>
          <w:rFonts w:ascii="Times New Roman"/>
          <w:b w:val="false"/>
          <w:i w:val="false"/>
          <w:color w:val="000000"/>
          <w:sz w:val="28"/>
        </w:rPr>
        <w:t xml:space="preserve">
      2. Тайна в области почты подразделяется на почтовую тайну и банковскую тайну. Требования по соблюдению и обеспечению почтовой тайны и банковской тайны устанавливаются настоящим Законом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w:t>
      </w:r>
    </w:p>
    <w:bookmarkEnd w:id="92"/>
    <w:bookmarkStart w:name="z53" w:id="93"/>
    <w:p>
      <w:pPr>
        <w:spacing w:after="0"/>
        <w:ind w:left="0"/>
        <w:jc w:val="both"/>
      </w:pPr>
      <w:r>
        <w:rPr>
          <w:rFonts w:ascii="Times New Roman"/>
          <w:b w:val="false"/>
          <w:i w:val="false"/>
          <w:color w:val="000000"/>
          <w:sz w:val="28"/>
        </w:rPr>
        <w:t>
      3. Операторы почты обязаны соблюдать требования по обеспечению тайны в области почты. Работники операторов почты, принимающие участие в процессе вскрытия почтовых отправлений, в случаях, предусмотренных законодательством Республики Казахстан, не вправе оглашать информацию, связанную с соблюдением почтовой тайны, за исключением случаев, прямо установленных законами Республики Казахстан.</w:t>
      </w:r>
    </w:p>
    <w:bookmarkEnd w:id="93"/>
    <w:bookmarkStart w:name="z54" w:id="94"/>
    <w:p>
      <w:pPr>
        <w:spacing w:after="0"/>
        <w:ind w:left="0"/>
        <w:jc w:val="both"/>
      </w:pPr>
      <w:r>
        <w:rPr>
          <w:rFonts w:ascii="Times New Roman"/>
          <w:b w:val="false"/>
          <w:i w:val="false"/>
          <w:color w:val="000000"/>
          <w:sz w:val="28"/>
        </w:rPr>
        <w:t>
      4. Должностные лица и другие работники операторов почты, а также иные физические и юридические лица, допустившие нарушения тайны в области почты, привлекаются к ответственности в соответствии с законами Республики Казахстан.</w:t>
      </w:r>
    </w:p>
    <w:bookmarkEnd w:id="94"/>
    <w:bookmarkStart w:name="z55" w:id="95"/>
    <w:p>
      <w:pPr>
        <w:spacing w:after="0"/>
        <w:ind w:left="0"/>
        <w:jc w:val="both"/>
      </w:pPr>
      <w:r>
        <w:rPr>
          <w:rFonts w:ascii="Times New Roman"/>
          <w:b w:val="false"/>
          <w:i w:val="false"/>
          <w:color w:val="000000"/>
          <w:sz w:val="28"/>
        </w:rPr>
        <w:t>
      5. Осмотр, выемка и арест почтовых отправлений осуществляются судами, правоохранительными и специальными государственными органами только в случаях, предусмотренных законодательными актами Республики Казахстан.</w:t>
      </w:r>
    </w:p>
    <w:bookmarkEnd w:id="95"/>
    <w:p>
      <w:pPr>
        <w:spacing w:after="0"/>
        <w:ind w:left="0"/>
        <w:jc w:val="both"/>
      </w:pPr>
      <w:r>
        <w:rPr>
          <w:rFonts w:ascii="Times New Roman"/>
          <w:b/>
          <w:i w:val="false"/>
          <w:color w:val="000000"/>
          <w:sz w:val="28"/>
        </w:rPr>
        <w:t>Статья 7. Взаимодействие операторов почты с органами, осуществляющими оперативно-розыскную, контрразведывательную деятельность</w:t>
      </w:r>
    </w:p>
    <w:bookmarkStart w:name="z56" w:id="96"/>
    <w:p>
      <w:pPr>
        <w:spacing w:after="0"/>
        <w:ind w:left="0"/>
        <w:jc w:val="both"/>
      </w:pPr>
      <w:r>
        <w:rPr>
          <w:rFonts w:ascii="Times New Roman"/>
          <w:b w:val="false"/>
          <w:i w:val="false"/>
          <w:color w:val="000000"/>
          <w:sz w:val="28"/>
        </w:rPr>
        <w:t>
      1. Операторы почты, осуществляющие почтовую деятельность на территории Республики Казахстан, обязаны в соответствии с законодательными актами Республики Казахстан обеспечивать органам, осуществляющим оперативно-розыскную, контрразведывательную деятельность на сетях почтовой связи, организационные и технические возможности проведения оперативно-розыскных, контрразведывательных мероприятий на всех сетях почтовой связи, доступ к служебной информации о пользователях услуг оператора почты, а также принимать меры по недопущению раскрытия форм и методов проведения указанных мероприятий.</w:t>
      </w:r>
    </w:p>
    <w:bookmarkEnd w:id="96"/>
    <w:p>
      <w:pPr>
        <w:spacing w:after="0"/>
        <w:ind w:left="0"/>
        <w:jc w:val="both"/>
      </w:pPr>
      <w:r>
        <w:rPr>
          <w:rFonts w:ascii="Times New Roman"/>
          <w:b w:val="false"/>
          <w:i w:val="false"/>
          <w:color w:val="000000"/>
          <w:sz w:val="28"/>
        </w:rPr>
        <w:t>
      Уполномоченный орган по согласованию с органами национальной безопасности определяет требования к сетям и средствам почтовой связи для целей проведения оперативно-розыскных, контрразведывательных мероприятий, а также правила взаимодействия при внедрении и эксплуатации аппаратно-программных и технических средств проведения оперативно-розыскных, контрразведывательных мероприятий на почтовых сетях Республики Казахстан.</w:t>
      </w:r>
    </w:p>
    <w:bookmarkStart w:name="z808" w:id="97"/>
    <w:p>
      <w:pPr>
        <w:spacing w:after="0"/>
        <w:ind w:left="0"/>
        <w:jc w:val="both"/>
      </w:pPr>
      <w:r>
        <w:rPr>
          <w:rFonts w:ascii="Times New Roman"/>
          <w:b w:val="false"/>
          <w:i w:val="false"/>
          <w:color w:val="000000"/>
          <w:sz w:val="28"/>
        </w:rPr>
        <w:t>
      Операторы почты обязаны устанавливать на почтовых сетях технические средства и оборудование, которые обеспечивают проведение оперативно-розыскных, контрразведывательных мероприятий, сбор и хранение информации о персональных данных. Сроки хранения информации о персональных данных определяются правилами предоставления услуг почтовой связи.</w:t>
      </w:r>
    </w:p>
    <w:bookmarkEnd w:id="97"/>
    <w:bookmarkStart w:name="z57" w:id="98"/>
    <w:p>
      <w:pPr>
        <w:spacing w:after="0"/>
        <w:ind w:left="0"/>
        <w:jc w:val="both"/>
      </w:pPr>
      <w:r>
        <w:rPr>
          <w:rFonts w:ascii="Times New Roman"/>
          <w:b w:val="false"/>
          <w:i w:val="false"/>
          <w:color w:val="000000"/>
          <w:sz w:val="28"/>
        </w:rPr>
        <w:t>
      2. Взаимоотношения операторов почты с органами, осуществляющими оперативно-розыскную, контрразведывательную деятельность, регулируются законами Республики Казахстан "</w:t>
      </w:r>
      <w:r>
        <w:rPr>
          <w:rFonts w:ascii="Times New Roman"/>
          <w:b w:val="false"/>
          <w:i w:val="false"/>
          <w:color w:val="000000"/>
          <w:sz w:val="28"/>
        </w:rPr>
        <w:t>Об оперативно-розыскной деятельности</w:t>
      </w:r>
      <w:r>
        <w:rPr>
          <w:rFonts w:ascii="Times New Roman"/>
          <w:b w:val="false"/>
          <w:i w:val="false"/>
          <w:color w:val="000000"/>
          <w:sz w:val="28"/>
        </w:rPr>
        <w:t>", "</w:t>
      </w:r>
      <w:r>
        <w:rPr>
          <w:rFonts w:ascii="Times New Roman"/>
          <w:b w:val="false"/>
          <w:i w:val="false"/>
          <w:color w:val="000000"/>
          <w:sz w:val="28"/>
        </w:rPr>
        <w:t>О контрразведывательной деятельности</w:t>
      </w:r>
      <w:r>
        <w:rPr>
          <w:rFonts w:ascii="Times New Roman"/>
          <w:b w:val="false"/>
          <w:i w:val="false"/>
          <w:color w:val="000000"/>
          <w:sz w:val="28"/>
        </w:rPr>
        <w:t>" и настоящим Законом.</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28.12.2016 </w:t>
      </w:r>
      <w:r>
        <w:rPr>
          <w:rFonts w:ascii="Times New Roman"/>
          <w:b w:val="false"/>
          <w:i w:val="false"/>
          <w:color w:val="000000"/>
          <w:sz w:val="28"/>
        </w:rPr>
        <w:t>№ 36-VІ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8" w:id="9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 Тарифы на услуги в области почты</w:t>
      </w:r>
    </w:p>
    <w:bookmarkEnd w:id="99"/>
    <w:bookmarkStart w:name="z58" w:id="100"/>
    <w:p>
      <w:pPr>
        <w:spacing w:after="0"/>
        <w:ind w:left="0"/>
        <w:jc w:val="both"/>
      </w:pPr>
      <w:r>
        <w:rPr>
          <w:rFonts w:ascii="Times New Roman"/>
          <w:b w:val="false"/>
          <w:i w:val="false"/>
          <w:color w:val="000000"/>
          <w:sz w:val="28"/>
        </w:rPr>
        <w:t>
      1. Тарифы на услуги в области почты устанавливаются операторами почты самостоятельно на основе обоснованных затрат, если иное не предусмотрено законодательством Республики Казахстан.</w:t>
      </w:r>
    </w:p>
    <w:bookmarkEnd w:id="100"/>
    <w:bookmarkStart w:name="z59" w:id="101"/>
    <w:p>
      <w:pPr>
        <w:spacing w:after="0"/>
        <w:ind w:left="0"/>
        <w:jc w:val="both"/>
      </w:pPr>
      <w:r>
        <w:rPr>
          <w:rFonts w:ascii="Times New Roman"/>
          <w:b w:val="false"/>
          <w:i w:val="false"/>
          <w:color w:val="000000"/>
          <w:sz w:val="28"/>
        </w:rPr>
        <w:t>
      2. Предельный уровень цен на субсидируемые универсальные услуги в области почты регулируется уполномоченным органом в порядке, определенном уполномоченным органом.</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300" w:id="102"/>
    <w:p>
      <w:pPr>
        <w:spacing w:after="0"/>
        <w:ind w:left="0"/>
        <w:jc w:val="left"/>
      </w:pPr>
      <w:r>
        <w:rPr>
          <w:rFonts w:ascii="Times New Roman"/>
          <w:b/>
          <w:i w:val="false"/>
          <w:color w:val="000000"/>
        </w:rPr>
        <w:t xml:space="preserve"> Глава 3. ДЕЯТЕЛЬНОСТЬ В ОБЛАСТИ ПОЧТЫ</w:t>
      </w:r>
    </w:p>
    <w:bookmarkEnd w:id="102"/>
    <w:p>
      <w:pPr>
        <w:spacing w:after="0"/>
        <w:ind w:left="0"/>
        <w:jc w:val="both"/>
      </w:pPr>
      <w:r>
        <w:rPr>
          <w:rFonts w:ascii="Times New Roman"/>
          <w:b/>
          <w:i w:val="false"/>
          <w:color w:val="000000"/>
          <w:sz w:val="28"/>
        </w:rPr>
        <w:t>Статья 9. Деятельность в области почты</w:t>
      </w:r>
    </w:p>
    <w:bookmarkStart w:name="z60" w:id="103"/>
    <w:p>
      <w:pPr>
        <w:spacing w:after="0"/>
        <w:ind w:left="0"/>
        <w:jc w:val="both"/>
      </w:pPr>
      <w:r>
        <w:rPr>
          <w:rFonts w:ascii="Times New Roman"/>
          <w:b w:val="false"/>
          <w:i w:val="false"/>
          <w:color w:val="000000"/>
          <w:sz w:val="28"/>
        </w:rPr>
        <w:t>
      1. В Республике Казахстан действуют следующие виды деятельности в области почты:</w:t>
      </w:r>
    </w:p>
    <w:bookmarkEnd w:id="103"/>
    <w:p>
      <w:pPr>
        <w:spacing w:after="0"/>
        <w:ind w:left="0"/>
        <w:jc w:val="both"/>
      </w:pPr>
      <w:r>
        <w:rPr>
          <w:rFonts w:ascii="Times New Roman"/>
          <w:b w:val="false"/>
          <w:i w:val="false"/>
          <w:color w:val="000000"/>
          <w:sz w:val="28"/>
        </w:rPr>
        <w:t>
      1) почтовая деятельность;</w:t>
      </w:r>
    </w:p>
    <w:p>
      <w:pPr>
        <w:spacing w:after="0"/>
        <w:ind w:left="0"/>
        <w:jc w:val="both"/>
      </w:pPr>
      <w:r>
        <w:rPr>
          <w:rFonts w:ascii="Times New Roman"/>
          <w:b w:val="false"/>
          <w:i w:val="false"/>
          <w:color w:val="000000"/>
          <w:sz w:val="28"/>
        </w:rPr>
        <w:t>
      2) иная деятельность в области почты в соответствии с настоящим Законом.</w:t>
      </w:r>
    </w:p>
    <w:bookmarkStart w:name="z61" w:id="104"/>
    <w:p>
      <w:pPr>
        <w:spacing w:after="0"/>
        <w:ind w:left="0"/>
        <w:jc w:val="both"/>
      </w:pPr>
      <w:r>
        <w:rPr>
          <w:rFonts w:ascii="Times New Roman"/>
          <w:b w:val="false"/>
          <w:i w:val="false"/>
          <w:color w:val="000000"/>
          <w:sz w:val="28"/>
        </w:rPr>
        <w:t>
      2. К почтовой деятельности относятся следующие услуги почтовой связи:</w:t>
      </w:r>
    </w:p>
    <w:bookmarkEnd w:id="104"/>
    <w:p>
      <w:pPr>
        <w:spacing w:after="0"/>
        <w:ind w:left="0"/>
        <w:jc w:val="both"/>
      </w:pPr>
      <w:r>
        <w:rPr>
          <w:rFonts w:ascii="Times New Roman"/>
          <w:b w:val="false"/>
          <w:i w:val="false"/>
          <w:color w:val="000000"/>
          <w:sz w:val="28"/>
        </w:rPr>
        <w:t>
      1) универсальные услуги почтовой связи;</w:t>
      </w:r>
    </w:p>
    <w:p>
      <w:pPr>
        <w:spacing w:after="0"/>
        <w:ind w:left="0"/>
        <w:jc w:val="both"/>
      </w:pPr>
      <w:r>
        <w:rPr>
          <w:rFonts w:ascii="Times New Roman"/>
          <w:b w:val="false"/>
          <w:i w:val="false"/>
          <w:color w:val="000000"/>
          <w:sz w:val="28"/>
        </w:rPr>
        <w:t>
      2) услуги по пересылке регистрируемых почтовых отправлений;</w:t>
      </w:r>
    </w:p>
    <w:p>
      <w:pPr>
        <w:spacing w:after="0"/>
        <w:ind w:left="0"/>
        <w:jc w:val="both"/>
      </w:pPr>
      <w:r>
        <w:rPr>
          <w:rFonts w:ascii="Times New Roman"/>
          <w:b w:val="false"/>
          <w:i w:val="false"/>
          <w:color w:val="000000"/>
          <w:sz w:val="28"/>
        </w:rPr>
        <w:t>
      3) услуги ускоренной и курьерской почтовой связи;</w:t>
      </w:r>
    </w:p>
    <w:p>
      <w:pPr>
        <w:spacing w:after="0"/>
        <w:ind w:left="0"/>
        <w:jc w:val="both"/>
      </w:pPr>
      <w:r>
        <w:rPr>
          <w:rFonts w:ascii="Times New Roman"/>
          <w:b w:val="false"/>
          <w:i w:val="false"/>
          <w:color w:val="000000"/>
          <w:sz w:val="28"/>
        </w:rPr>
        <w:t>
      4) почтовые переводы денег;</w:t>
      </w:r>
    </w:p>
    <w:p>
      <w:pPr>
        <w:spacing w:after="0"/>
        <w:ind w:left="0"/>
        <w:jc w:val="both"/>
      </w:pPr>
      <w:r>
        <w:rPr>
          <w:rFonts w:ascii="Times New Roman"/>
          <w:b w:val="false"/>
          <w:i w:val="false"/>
          <w:color w:val="000000"/>
          <w:sz w:val="28"/>
        </w:rPr>
        <w:t>
      5) услуги по распространению периодических печатных изданий по подписке и розничной продаже;</w:t>
      </w:r>
    </w:p>
    <w:p>
      <w:pPr>
        <w:spacing w:after="0"/>
        <w:ind w:left="0"/>
        <w:jc w:val="both"/>
      </w:pPr>
      <w:r>
        <w:rPr>
          <w:rFonts w:ascii="Times New Roman"/>
          <w:b w:val="false"/>
          <w:i w:val="false"/>
          <w:color w:val="000000"/>
          <w:sz w:val="28"/>
        </w:rPr>
        <w:t>
      6) услуги по реализации знаков почтовой оплаты и филателистической продукции;</w:t>
      </w:r>
    </w:p>
    <w:p>
      <w:pPr>
        <w:spacing w:after="0"/>
        <w:ind w:left="0"/>
        <w:jc w:val="both"/>
      </w:pPr>
      <w:r>
        <w:rPr>
          <w:rFonts w:ascii="Times New Roman"/>
          <w:b w:val="false"/>
          <w:i w:val="false"/>
          <w:color w:val="000000"/>
          <w:sz w:val="28"/>
        </w:rPr>
        <w:t>
      7) услуги по пересылке гибридного отправления;</w:t>
      </w:r>
    </w:p>
    <w:bookmarkStart w:name="z260" w:id="105"/>
    <w:p>
      <w:pPr>
        <w:spacing w:after="0"/>
        <w:ind w:left="0"/>
        <w:jc w:val="both"/>
      </w:pPr>
      <w:r>
        <w:rPr>
          <w:rFonts w:ascii="Times New Roman"/>
          <w:b w:val="false"/>
          <w:i w:val="false"/>
          <w:color w:val="000000"/>
          <w:sz w:val="28"/>
        </w:rPr>
        <w:t xml:space="preserve">
      8) услуги специальной почтовой связи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связи";</w:t>
      </w:r>
    </w:p>
    <w:bookmarkEnd w:id="105"/>
    <w:p>
      <w:pPr>
        <w:spacing w:after="0"/>
        <w:ind w:left="0"/>
        <w:jc w:val="both"/>
      </w:pPr>
      <w:r>
        <w:rPr>
          <w:rFonts w:ascii="Times New Roman"/>
          <w:b w:val="false"/>
          <w:i w:val="false"/>
          <w:color w:val="000000"/>
          <w:sz w:val="28"/>
        </w:rPr>
        <w:t>
      9) иные услуги, предоставление которых неразрывно связано с услугами почтовой связи.</w:t>
      </w:r>
    </w:p>
    <w:bookmarkStart w:name="z62" w:id="106"/>
    <w:p>
      <w:pPr>
        <w:spacing w:after="0"/>
        <w:ind w:left="0"/>
        <w:jc w:val="both"/>
      </w:pPr>
      <w:r>
        <w:rPr>
          <w:rFonts w:ascii="Times New Roman"/>
          <w:b w:val="false"/>
          <w:i w:val="false"/>
          <w:color w:val="000000"/>
          <w:sz w:val="28"/>
        </w:rPr>
        <w:t>
      3. К иной деятельности в области почты относятся:</w:t>
      </w:r>
    </w:p>
    <w:bookmarkEnd w:id="106"/>
    <w:p>
      <w:pPr>
        <w:spacing w:after="0"/>
        <w:ind w:left="0"/>
        <w:jc w:val="both"/>
      </w:pPr>
      <w:r>
        <w:rPr>
          <w:rFonts w:ascii="Times New Roman"/>
          <w:b w:val="false"/>
          <w:i w:val="false"/>
          <w:color w:val="000000"/>
          <w:sz w:val="28"/>
        </w:rPr>
        <w:t>
      1) банковские операции, финансовые услуги, предусмотренные законами Республики Казахстан;</w:t>
      </w:r>
    </w:p>
    <w:p>
      <w:pPr>
        <w:spacing w:after="0"/>
        <w:ind w:left="0"/>
        <w:jc w:val="both"/>
      </w:pPr>
      <w:r>
        <w:rPr>
          <w:rFonts w:ascii="Times New Roman"/>
          <w:b w:val="false"/>
          <w:i w:val="false"/>
          <w:color w:val="000000"/>
          <w:sz w:val="28"/>
        </w:rPr>
        <w:t>
      2) услуги по перевозке, обработке, складированию и хранению товаров (грузов);</w:t>
      </w:r>
    </w:p>
    <w:p>
      <w:pPr>
        <w:spacing w:after="0"/>
        <w:ind w:left="0"/>
        <w:jc w:val="both"/>
      </w:pPr>
      <w:r>
        <w:rPr>
          <w:rFonts w:ascii="Times New Roman"/>
          <w:b w:val="false"/>
          <w:i w:val="false"/>
          <w:color w:val="000000"/>
          <w:sz w:val="28"/>
        </w:rPr>
        <w:t>
      3) совершение юридических действий на условиях договора поручения и (или) комиссии в соответствии с требованиями законодательства Республики Казахстан;</w:t>
      </w:r>
    </w:p>
    <w:p>
      <w:pPr>
        <w:spacing w:after="0"/>
        <w:ind w:left="0"/>
        <w:jc w:val="both"/>
      </w:pPr>
      <w:r>
        <w:rPr>
          <w:rFonts w:ascii="Times New Roman"/>
          <w:b w:val="false"/>
          <w:i w:val="false"/>
          <w:color w:val="000000"/>
          <w:sz w:val="28"/>
        </w:rPr>
        <w:t>
      4) услуги по доставке пенсий, пособий и иных социальных выплат.</w:t>
      </w:r>
    </w:p>
    <w:p>
      <w:pPr>
        <w:spacing w:after="0"/>
        <w:ind w:left="0"/>
        <w:jc w:val="both"/>
      </w:pPr>
      <w:r>
        <w:rPr>
          <w:rFonts w:ascii="Times New Roman"/>
          <w:b/>
          <w:i w:val="false"/>
          <w:color w:val="000000"/>
          <w:sz w:val="28"/>
        </w:rPr>
        <w:t>Статья 9-1. Служба специальной почтовой связи</w:t>
      </w:r>
    </w:p>
    <w:bookmarkStart w:name="z803" w:id="107"/>
    <w:p>
      <w:pPr>
        <w:spacing w:after="0"/>
        <w:ind w:left="0"/>
        <w:jc w:val="both"/>
      </w:pPr>
      <w:r>
        <w:rPr>
          <w:rFonts w:ascii="Times New Roman"/>
          <w:b w:val="false"/>
          <w:i w:val="false"/>
          <w:color w:val="000000"/>
          <w:sz w:val="28"/>
        </w:rPr>
        <w:t>
      1. Служба специальной почтовой связи выполняет особые уставные задачи по обеспечению защиты сведений, составляющих государственные секреты, при пересылке специальных отправлений по каналам специальной почтовой связи.</w:t>
      </w:r>
    </w:p>
    <w:bookmarkEnd w:id="107"/>
    <w:bookmarkStart w:name="z804" w:id="108"/>
    <w:p>
      <w:pPr>
        <w:spacing w:after="0"/>
        <w:ind w:left="0"/>
        <w:jc w:val="both"/>
      </w:pPr>
      <w:r>
        <w:rPr>
          <w:rFonts w:ascii="Times New Roman"/>
          <w:b w:val="false"/>
          <w:i w:val="false"/>
          <w:color w:val="000000"/>
          <w:sz w:val="28"/>
        </w:rPr>
        <w:t>
      2. Служба специальной почтовой связи является единым структурным подразделением Национального оператора почты, предоставляет услуги специальной почтовой связи в соответствии с законодательством Республики Казахстан.</w:t>
      </w:r>
    </w:p>
    <w:bookmarkEnd w:id="108"/>
    <w:bookmarkStart w:name="z805" w:id="109"/>
    <w:p>
      <w:pPr>
        <w:spacing w:after="0"/>
        <w:ind w:left="0"/>
        <w:jc w:val="both"/>
      </w:pPr>
      <w:r>
        <w:rPr>
          <w:rFonts w:ascii="Times New Roman"/>
          <w:b w:val="false"/>
          <w:i w:val="false"/>
          <w:color w:val="000000"/>
          <w:sz w:val="28"/>
        </w:rPr>
        <w:t>
      3. Личный состав службы специальной почтовой связи обеспечивается форменной одеждой в соответствии с утвержденными Национальным оператором почты образцами форменной одежды, а также служебным оружием, специальными средствами защиты и связи в соответствии с законодательством Республики Казахстан.</w:t>
      </w:r>
    </w:p>
    <w:bookmarkEnd w:id="109"/>
    <w:bookmarkStart w:name="z806" w:id="110"/>
    <w:p>
      <w:pPr>
        <w:spacing w:after="0"/>
        <w:ind w:left="0"/>
        <w:jc w:val="both"/>
      </w:pPr>
      <w:r>
        <w:rPr>
          <w:rFonts w:ascii="Times New Roman"/>
          <w:b w:val="false"/>
          <w:i w:val="false"/>
          <w:color w:val="000000"/>
          <w:sz w:val="28"/>
        </w:rPr>
        <w:t>
      4. Организационная деятельность службы специальной почтовой связи, а также порядок предоставления услуг и перечень пользователей услугами специальной почтовой связи определяются уполномоченным органом.</w:t>
      </w:r>
    </w:p>
    <w:bookmarkEnd w:id="110"/>
    <w:bookmarkStart w:name="z807" w:id="111"/>
    <w:p>
      <w:pPr>
        <w:spacing w:after="0"/>
        <w:ind w:left="0"/>
        <w:jc w:val="both"/>
      </w:pPr>
      <w:r>
        <w:rPr>
          <w:rFonts w:ascii="Times New Roman"/>
          <w:b w:val="false"/>
          <w:i w:val="false"/>
          <w:color w:val="000000"/>
          <w:sz w:val="28"/>
        </w:rPr>
        <w:t>
      5. Специальные отправления, перевозимые сотрудниками службы специальной почтовой связи, не подлежат досмотру и задержанию, за исключением случаев, предусмотренных законодательными актами Республики Казахстан.</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9-1 в соответствии с Законом РК от 28.12.2017 </w:t>
      </w:r>
      <w:r>
        <w:rPr>
          <w:rFonts w:ascii="Times New Roman"/>
          <w:b w:val="false"/>
          <w:i w:val="false"/>
          <w:color w:val="000000"/>
          <w:sz w:val="28"/>
        </w:rPr>
        <w:t xml:space="preserve">№ 128-VI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11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 Универсальные услуги почтовой связи</w:t>
      </w:r>
    </w:p>
    <w:bookmarkEnd w:id="112"/>
    <w:bookmarkStart w:name="z63" w:id="113"/>
    <w:p>
      <w:pPr>
        <w:spacing w:after="0"/>
        <w:ind w:left="0"/>
        <w:jc w:val="both"/>
      </w:pPr>
      <w:r>
        <w:rPr>
          <w:rFonts w:ascii="Times New Roman"/>
          <w:b w:val="false"/>
          <w:i w:val="false"/>
          <w:color w:val="000000"/>
          <w:sz w:val="28"/>
        </w:rPr>
        <w:t>
      1. Оператор почты при предоставлении универсальных услуг почтовой связи оказывает услуги по пересылке нерегистрируемых почтовых отправлений пользователей услуг оператора почты, принятых на производственных объектах и доставляемых без получения расписки о вручении почтового отправления.</w:t>
      </w:r>
    </w:p>
    <w:bookmarkEnd w:id="113"/>
    <w:p>
      <w:pPr>
        <w:spacing w:after="0"/>
        <w:ind w:left="0"/>
        <w:jc w:val="both"/>
      </w:pPr>
      <w:r>
        <w:rPr>
          <w:rFonts w:ascii="Times New Roman"/>
          <w:b w:val="false"/>
          <w:i w:val="false"/>
          <w:color w:val="000000"/>
          <w:sz w:val="28"/>
        </w:rPr>
        <w:t>
      Предоставление оператором почты универсальных услуг почтовой связи осуществляется в соответствии с показателями качества универсальных услуг почтовой связи, утвержденными уполномоченным органом, в которых устанавливаются требования, удовлетворяющие потребности пользователей услуг оператора почты в доступности, качестве и цене предоставления универсальных услуг почтовой связи.</w:t>
      </w:r>
    </w:p>
    <w:bookmarkStart w:name="z64" w:id="114"/>
    <w:p>
      <w:pPr>
        <w:spacing w:after="0"/>
        <w:ind w:left="0"/>
        <w:jc w:val="both"/>
      </w:pPr>
      <w:r>
        <w:rPr>
          <w:rFonts w:ascii="Times New Roman"/>
          <w:b w:val="false"/>
          <w:i w:val="false"/>
          <w:color w:val="000000"/>
          <w:sz w:val="28"/>
        </w:rPr>
        <w:t>
      2. К универсальным услугам почтовой связи относятся:</w:t>
      </w:r>
    </w:p>
    <w:bookmarkEnd w:id="114"/>
    <w:bookmarkStart w:name="z847" w:id="115"/>
    <w:p>
      <w:pPr>
        <w:spacing w:after="0"/>
        <w:ind w:left="0"/>
        <w:jc w:val="both"/>
      </w:pPr>
      <w:r>
        <w:rPr>
          <w:rFonts w:ascii="Times New Roman"/>
          <w:b w:val="false"/>
          <w:i w:val="false"/>
          <w:color w:val="000000"/>
          <w:sz w:val="28"/>
        </w:rPr>
        <w:t>
      1) услуги по пересылке нерегистрируемого письма;</w:t>
      </w:r>
    </w:p>
    <w:bookmarkEnd w:id="115"/>
    <w:bookmarkStart w:name="z848" w:id="116"/>
    <w:p>
      <w:pPr>
        <w:spacing w:after="0"/>
        <w:ind w:left="0"/>
        <w:jc w:val="both"/>
      </w:pPr>
      <w:r>
        <w:rPr>
          <w:rFonts w:ascii="Times New Roman"/>
          <w:b w:val="false"/>
          <w:i w:val="false"/>
          <w:color w:val="000000"/>
          <w:sz w:val="28"/>
        </w:rPr>
        <w:t>
      2) услуги по распространению периодических печатных изданий по подписке.</w:t>
      </w:r>
    </w:p>
    <w:bookmarkEnd w:id="116"/>
    <w:bookmarkStart w:name="z65" w:id="117"/>
    <w:p>
      <w:pPr>
        <w:spacing w:after="0"/>
        <w:ind w:left="0"/>
        <w:jc w:val="both"/>
      </w:pPr>
      <w:r>
        <w:rPr>
          <w:rFonts w:ascii="Times New Roman"/>
          <w:b w:val="false"/>
          <w:i w:val="false"/>
          <w:color w:val="000000"/>
          <w:sz w:val="28"/>
        </w:rPr>
        <w:t>
      3. Нерегистрируемые почтовые отправления принимаются к пересылке как по территории Республики Казахстан, так и за ее пределы. Требования к вещам и предметам, пересылаемым нерегистрируемыми почтовыми отправлениями, определяются правилами предоставления услуг почтовой связи.</w:t>
      </w:r>
    </w:p>
    <w:bookmarkEnd w:id="117"/>
    <w:bookmarkStart w:name="z66" w:id="118"/>
    <w:p>
      <w:pPr>
        <w:spacing w:after="0"/>
        <w:ind w:left="0"/>
        <w:jc w:val="both"/>
      </w:pPr>
      <w:r>
        <w:rPr>
          <w:rFonts w:ascii="Times New Roman"/>
          <w:b w:val="false"/>
          <w:i w:val="false"/>
          <w:color w:val="000000"/>
          <w:sz w:val="28"/>
        </w:rPr>
        <w:t>
      4. Запрещаются пересылка нерегистрируемых почтовых отправлений между государственными органами и государственными юридическими лицами, а также направление письменных ответов физическим и юридическим лицам в виде нерегистрируемых почтовых отправлений.</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1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 Услуги по пересылке регистрируемых почтовых отправлений</w:t>
      </w:r>
    </w:p>
    <w:bookmarkEnd w:id="119"/>
    <w:bookmarkStart w:name="z67" w:id="120"/>
    <w:p>
      <w:pPr>
        <w:spacing w:after="0"/>
        <w:ind w:left="0"/>
        <w:jc w:val="both"/>
      </w:pPr>
      <w:r>
        <w:rPr>
          <w:rFonts w:ascii="Times New Roman"/>
          <w:b w:val="false"/>
          <w:i w:val="false"/>
          <w:color w:val="000000"/>
          <w:sz w:val="28"/>
        </w:rPr>
        <w:t>
      1. Пересылка регистрируемого почтового отправления осуществляется путем документального либо электронного подтверждения приема почтового отправления, выдачи отправителю подтверждающего документа на бумажном носителе либо в электронной форме с присвоением почтовому отправлению номера почтовой регистрации (идентификационного буквенно-цифрового штрих-кода), а также вручения почтового отправления под роспись либо иным способом с использованием автоматизированных (электронных) устройств, оборудования, информационных систем, подтверждающих такое вручение.</w:t>
      </w:r>
    </w:p>
    <w:bookmarkEnd w:id="120"/>
    <w:bookmarkStart w:name="z68" w:id="121"/>
    <w:p>
      <w:pPr>
        <w:spacing w:after="0"/>
        <w:ind w:left="0"/>
        <w:jc w:val="both"/>
      </w:pPr>
      <w:r>
        <w:rPr>
          <w:rFonts w:ascii="Times New Roman"/>
          <w:b w:val="false"/>
          <w:i w:val="false"/>
          <w:color w:val="000000"/>
          <w:sz w:val="28"/>
        </w:rPr>
        <w:t>
      2. К регистрируемым почтовым отправлениям относятся: письмо (заказное, с объявленной ценностью), почтовая карточка (заказная), бандероль (заказная, с объявленной ценностью), мелкий пакет (заказной, с объявленной ценностью), посылки (простые, с объявленной ценностью).</w:t>
      </w:r>
    </w:p>
    <w:bookmarkEnd w:id="121"/>
    <w:p>
      <w:pPr>
        <w:spacing w:after="0"/>
        <w:ind w:left="0"/>
        <w:jc w:val="both"/>
      </w:pPr>
      <w:r>
        <w:rPr>
          <w:rFonts w:ascii="Times New Roman"/>
          <w:b w:val="false"/>
          <w:i w:val="false"/>
          <w:color w:val="000000"/>
          <w:sz w:val="28"/>
        </w:rPr>
        <w:t>
      Дополнительный перечень видов и категорий почтовых отправлений, включаемых в услугу по пересылке регистрируемых почтовых отправлений, устанавливается правилами предоставления услуг почтовой связи.</w:t>
      </w:r>
    </w:p>
    <w:p>
      <w:pPr>
        <w:spacing w:after="0"/>
        <w:ind w:left="0"/>
        <w:jc w:val="both"/>
      </w:pPr>
      <w:r>
        <w:rPr>
          <w:rFonts w:ascii="Times New Roman"/>
          <w:b w:val="false"/>
          <w:i w:val="false"/>
          <w:color w:val="000000"/>
          <w:sz w:val="28"/>
        </w:rPr>
        <w:t>
      Регистрируемые почтовые отправления принимаются с обязательным указанием обратного адреса.</w:t>
      </w:r>
    </w:p>
    <w:bookmarkStart w:name="z69" w:id="122"/>
    <w:p>
      <w:pPr>
        <w:spacing w:after="0"/>
        <w:ind w:left="0"/>
        <w:jc w:val="both"/>
      </w:pPr>
      <w:r>
        <w:rPr>
          <w:rFonts w:ascii="Times New Roman"/>
          <w:b w:val="false"/>
          <w:i w:val="false"/>
          <w:color w:val="000000"/>
          <w:sz w:val="28"/>
        </w:rPr>
        <w:t>
      3. Регистрируемые почтовые отправления принимаются к пересылке как по территории Республики Казахстан, так и за ее пределы. Требования к вещам, предметам и товарам, пересылаемым регистрируемыми почтовыми отправлениями, определяются правилами предоставления услуг почтовой связи.</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2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 Услуги ускоренной и курьерской почтовой связи</w:t>
      </w:r>
    </w:p>
    <w:bookmarkEnd w:id="123"/>
    <w:bookmarkStart w:name="z70" w:id="124"/>
    <w:p>
      <w:pPr>
        <w:spacing w:after="0"/>
        <w:ind w:left="0"/>
        <w:jc w:val="both"/>
      </w:pPr>
      <w:r>
        <w:rPr>
          <w:rFonts w:ascii="Times New Roman"/>
          <w:b w:val="false"/>
          <w:i w:val="false"/>
          <w:color w:val="000000"/>
          <w:sz w:val="28"/>
        </w:rPr>
        <w:t>
      1. Деятельность оператора почты по предоставлению услуг ускоренной и (или) курьерской почтовой связи заключается в пересылке почтовых отправлений с учетом их ускоренной (экспресс) обработки, перевозки, доставки и (или) вручения почтовых отправлений и (или) с учетом перевозки и вручения таких почтовых отправлений курьером оператора почты.</w:t>
      </w:r>
    </w:p>
    <w:bookmarkEnd w:id="124"/>
    <w:bookmarkStart w:name="z71" w:id="125"/>
    <w:p>
      <w:pPr>
        <w:spacing w:after="0"/>
        <w:ind w:left="0"/>
        <w:jc w:val="both"/>
      </w:pPr>
      <w:r>
        <w:rPr>
          <w:rFonts w:ascii="Times New Roman"/>
          <w:b w:val="false"/>
          <w:i w:val="false"/>
          <w:color w:val="000000"/>
          <w:sz w:val="28"/>
        </w:rPr>
        <w:t>
      2. Услуга ускоренной и курьерской почтовой связи включает в себя:</w:t>
      </w:r>
    </w:p>
    <w:bookmarkEnd w:id="125"/>
    <w:p>
      <w:pPr>
        <w:spacing w:after="0"/>
        <w:ind w:left="0"/>
        <w:jc w:val="both"/>
      </w:pPr>
      <w:r>
        <w:rPr>
          <w:rFonts w:ascii="Times New Roman"/>
          <w:b w:val="false"/>
          <w:i w:val="false"/>
          <w:color w:val="000000"/>
          <w:sz w:val="28"/>
        </w:rPr>
        <w:t>
      1) прием почтовых отправлений;</w:t>
      </w:r>
    </w:p>
    <w:p>
      <w:pPr>
        <w:spacing w:after="0"/>
        <w:ind w:left="0"/>
        <w:jc w:val="both"/>
      </w:pPr>
      <w:r>
        <w:rPr>
          <w:rFonts w:ascii="Times New Roman"/>
          <w:b w:val="false"/>
          <w:i w:val="false"/>
          <w:color w:val="000000"/>
          <w:sz w:val="28"/>
        </w:rPr>
        <w:t>
      2) обработку, сортировку, хранение, перевозку и доставку почтовых отправлений;</w:t>
      </w:r>
    </w:p>
    <w:p>
      <w:pPr>
        <w:spacing w:after="0"/>
        <w:ind w:left="0"/>
        <w:jc w:val="both"/>
      </w:pPr>
      <w:r>
        <w:rPr>
          <w:rFonts w:ascii="Times New Roman"/>
          <w:b w:val="false"/>
          <w:i w:val="false"/>
          <w:color w:val="000000"/>
          <w:sz w:val="28"/>
        </w:rPr>
        <w:t>
      3) вручение почтовых отправлений;</w:t>
      </w:r>
    </w:p>
    <w:p>
      <w:pPr>
        <w:spacing w:after="0"/>
        <w:ind w:left="0"/>
        <w:jc w:val="both"/>
      </w:pPr>
      <w:r>
        <w:rPr>
          <w:rFonts w:ascii="Times New Roman"/>
          <w:b w:val="false"/>
          <w:i w:val="false"/>
          <w:color w:val="000000"/>
          <w:sz w:val="28"/>
        </w:rPr>
        <w:t>
      4) уведомление отправителя о вручении почтового отправления.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2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 Почтовый перевод денег</w:t>
      </w:r>
    </w:p>
    <w:bookmarkEnd w:id="126"/>
    <w:bookmarkStart w:name="z72" w:id="127"/>
    <w:p>
      <w:pPr>
        <w:spacing w:after="0"/>
        <w:ind w:left="0"/>
        <w:jc w:val="both"/>
      </w:pPr>
      <w:r>
        <w:rPr>
          <w:rFonts w:ascii="Times New Roman"/>
          <w:b w:val="false"/>
          <w:i w:val="false"/>
          <w:color w:val="000000"/>
          <w:sz w:val="28"/>
        </w:rPr>
        <w:t>
      1. Почтовый перевод денег является регистрируемым почтовым отправлением. Порядок и требования к почтовому переводу денег, а также формы бланка почтового отправления устанавливаются правилами предоставления услуг почтовой связи.</w:t>
      </w:r>
    </w:p>
    <w:bookmarkEnd w:id="127"/>
    <w:bookmarkStart w:name="z73" w:id="128"/>
    <w:p>
      <w:pPr>
        <w:spacing w:after="0"/>
        <w:ind w:left="0"/>
        <w:jc w:val="both"/>
      </w:pPr>
      <w:r>
        <w:rPr>
          <w:rFonts w:ascii="Times New Roman"/>
          <w:b w:val="false"/>
          <w:i w:val="false"/>
          <w:color w:val="000000"/>
          <w:sz w:val="28"/>
        </w:rPr>
        <w:t>
      2. Сумма почтового перевода денег, пересылаемого внутри Республики Казахстан, не ограничивается, если иное не предусмотрено законодательством Республики Казахстан в области противодействия легализации (отмыванию) доходов, полученных преступным путем, и финансированию терроризма. Почтовые переводы денег принимаются в национальной валюте Республики Казахстан и других валютах в соответствии с валютным законодательством Республики Казахстан.</w:t>
      </w:r>
    </w:p>
    <w:bookmarkEnd w:id="128"/>
    <w:p>
      <w:pPr>
        <w:spacing w:after="0"/>
        <w:ind w:left="0"/>
        <w:jc w:val="both"/>
      </w:pPr>
      <w:r>
        <w:rPr>
          <w:rFonts w:ascii="Times New Roman"/>
          <w:b w:val="false"/>
          <w:i w:val="false"/>
          <w:color w:val="000000"/>
          <w:sz w:val="28"/>
        </w:rPr>
        <w:t>
      При осуществлении почтовых переводов денег в иностранной валюте отправитель (получатель) представляет дополнительные сведения и документы в соответствии с требованиями валютного законодательства Республики Казахстан.</w:t>
      </w:r>
    </w:p>
    <w:bookmarkStart w:name="z74" w:id="129"/>
    <w:p>
      <w:pPr>
        <w:spacing w:after="0"/>
        <w:ind w:left="0"/>
        <w:jc w:val="both"/>
      </w:pPr>
      <w:r>
        <w:rPr>
          <w:rFonts w:ascii="Times New Roman"/>
          <w:b w:val="false"/>
          <w:i w:val="false"/>
          <w:color w:val="000000"/>
          <w:sz w:val="28"/>
        </w:rPr>
        <w:t>
      3. Прием денег для осуществления почтовых переводов производится наличным и безналичным способами. Почтовый перевод денег при безналичном способе производится после поступления денег и суммы комиссионного вознаграждения на банковский счет оператора почты.</w:t>
      </w:r>
    </w:p>
    <w:bookmarkEnd w:id="129"/>
    <w:bookmarkStart w:name="z14" w:id="13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 Распространение периодических печатных изданий по подписке</w:t>
      </w:r>
    </w:p>
    <w:bookmarkEnd w:id="130"/>
    <w:bookmarkStart w:name="z75" w:id="131"/>
    <w:p>
      <w:pPr>
        <w:spacing w:after="0"/>
        <w:ind w:left="0"/>
        <w:jc w:val="both"/>
      </w:pPr>
      <w:r>
        <w:rPr>
          <w:rFonts w:ascii="Times New Roman"/>
          <w:b w:val="false"/>
          <w:i w:val="false"/>
          <w:color w:val="000000"/>
          <w:sz w:val="28"/>
        </w:rPr>
        <w:t>
      1. Предоставление пользователям услуг оператора почты услуги по распространению периодических печатных изданий по подписке осуществляется после заключения оператором почты договора с собственником средств массовой информации или его представителем по включению периодического печатного издания в подписной каталог оператора почты.</w:t>
      </w:r>
    </w:p>
    <w:bookmarkEnd w:id="131"/>
    <w:p>
      <w:pPr>
        <w:spacing w:after="0"/>
        <w:ind w:left="0"/>
        <w:jc w:val="both"/>
      </w:pPr>
      <w:r>
        <w:rPr>
          <w:rFonts w:ascii="Times New Roman"/>
          <w:b w:val="false"/>
          <w:i w:val="false"/>
          <w:color w:val="000000"/>
          <w:sz w:val="28"/>
        </w:rPr>
        <w:t>
      Оператор почты ведет единый подписной каталог на бумажном носителе или в электронной форме, который должен содержать в себе разделы по республиканским, местным и иностранным периодическим печатным изданиям, в зависимости от территории распространения периодического печатного издания.</w:t>
      </w:r>
    </w:p>
    <w:bookmarkStart w:name="z76" w:id="132"/>
    <w:p>
      <w:pPr>
        <w:spacing w:after="0"/>
        <w:ind w:left="0"/>
        <w:jc w:val="both"/>
      </w:pPr>
      <w:r>
        <w:rPr>
          <w:rFonts w:ascii="Times New Roman"/>
          <w:b w:val="false"/>
          <w:i w:val="false"/>
          <w:color w:val="000000"/>
          <w:sz w:val="28"/>
        </w:rPr>
        <w:t>
      2. Распространение периодических печатных изданий по подписке состоит из следующих этапов:</w:t>
      </w:r>
    </w:p>
    <w:bookmarkEnd w:id="132"/>
    <w:p>
      <w:pPr>
        <w:spacing w:after="0"/>
        <w:ind w:left="0"/>
        <w:jc w:val="both"/>
      </w:pPr>
      <w:r>
        <w:rPr>
          <w:rFonts w:ascii="Times New Roman"/>
          <w:b w:val="false"/>
          <w:i w:val="false"/>
          <w:color w:val="000000"/>
          <w:sz w:val="28"/>
        </w:rPr>
        <w:t>
      1) заключение договора с собственником средств массовой информации или его представителем на распространение периодических печатных изданий, а также прием заказа от пользователя услуг оператора почты и оформление подписки, в том числе с использованием интернет-ресурса и обработки информации по принятой подписке оператором почты на периодические печатные издания;</w:t>
      </w:r>
    </w:p>
    <w:p>
      <w:pPr>
        <w:spacing w:after="0"/>
        <w:ind w:left="0"/>
        <w:jc w:val="both"/>
      </w:pPr>
      <w:r>
        <w:rPr>
          <w:rFonts w:ascii="Times New Roman"/>
          <w:b w:val="false"/>
          <w:i w:val="false"/>
          <w:color w:val="000000"/>
          <w:sz w:val="28"/>
        </w:rPr>
        <w:t>
      2) прием, обработка, перевозка, доставка периодического печатного издания пользователю услуг оператора почты оператором почты либо пересылка периодического печатного издания в электронной форме на электронный абонентский почтовый ящик пользователя услуг оператора почты.</w:t>
      </w:r>
    </w:p>
    <w:bookmarkStart w:name="z77" w:id="133"/>
    <w:p>
      <w:pPr>
        <w:spacing w:after="0"/>
        <w:ind w:left="0"/>
        <w:jc w:val="both"/>
      </w:pPr>
      <w:r>
        <w:rPr>
          <w:rFonts w:ascii="Times New Roman"/>
          <w:b w:val="false"/>
          <w:i w:val="false"/>
          <w:color w:val="000000"/>
          <w:sz w:val="28"/>
        </w:rPr>
        <w:t>
      3. Подписка на республиканские, местные и иностранные периодические печатные издания осуществляется оператором почты или пользователем услуг оператора почты через производственные объекты или интернет-ресурсы. Распространение республиканских периодических печатных изданий по подписке осуществляется на всей территории Республики Казахстан в соответствии с документом, выдаваемым уполномоченным органом в области масс-медиа, а распространение местных периодических печатных изданий осуществляется на территории области, города республиканского значения, столицы, указанной в соответствующем документе, выдаваемом местными исполнительными органами областей, городов республиканского значения, столицы.</w:t>
      </w:r>
    </w:p>
    <w:bookmarkEnd w:id="133"/>
    <w:bookmarkStart w:name="z78" w:id="134"/>
    <w:p>
      <w:pPr>
        <w:spacing w:after="0"/>
        <w:ind w:left="0"/>
        <w:jc w:val="both"/>
      </w:pPr>
      <w:r>
        <w:rPr>
          <w:rFonts w:ascii="Times New Roman"/>
          <w:b w:val="false"/>
          <w:i w:val="false"/>
          <w:color w:val="000000"/>
          <w:sz w:val="28"/>
        </w:rPr>
        <w:t>
      4. Распространение иностранных периодических печатных изданий по подписке осуществляется на территории, указанной в документе об учете иностранных периодических печатных изданий, распространяемых в Республике Казахстан, выдаваемом уполномоченным органом в области масс-медиа, местными исполнительными органами областей, городов республиканского значения, столицы в соответствии с Законом Республики Казахстан "О масс-медиа".</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3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 Розничная продажа периодических печатных изданий</w:t>
      </w:r>
    </w:p>
    <w:bookmarkEnd w:id="135"/>
    <w:bookmarkStart w:name="z79" w:id="136"/>
    <w:p>
      <w:pPr>
        <w:spacing w:after="0"/>
        <w:ind w:left="0"/>
        <w:jc w:val="both"/>
      </w:pPr>
      <w:r>
        <w:rPr>
          <w:rFonts w:ascii="Times New Roman"/>
          <w:b w:val="false"/>
          <w:i w:val="false"/>
          <w:color w:val="000000"/>
          <w:sz w:val="28"/>
        </w:rPr>
        <w:t>
      1. Предоставление пользователям услуг оператора почты услуги по розничной продаже периодических печатных изданий осуществляется оператором почты на основании договора, заключенного с собственником средств массовой информации или его представителем.</w:t>
      </w:r>
    </w:p>
    <w:bookmarkEnd w:id="136"/>
    <w:bookmarkStart w:name="z80" w:id="137"/>
    <w:p>
      <w:pPr>
        <w:spacing w:after="0"/>
        <w:ind w:left="0"/>
        <w:jc w:val="both"/>
      </w:pPr>
      <w:r>
        <w:rPr>
          <w:rFonts w:ascii="Times New Roman"/>
          <w:b w:val="false"/>
          <w:i w:val="false"/>
          <w:color w:val="000000"/>
          <w:sz w:val="28"/>
        </w:rPr>
        <w:t>
      2. Розничная продажа иностранных периодических печатных изданий осуществляется оператором почты на территории, указанной в документе об учете иностранных периодических печатных изданий, распространяемых в Республике Казахстан, выдаваемом уполномоченным органом в области масс-медиа, местными исполнительными органами областей, городов республиканского значения, столицы в соответствии с Законом Республики Казахстан "О масс-медиа".</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3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 Реализация знаков почтовой оплаты</w:t>
      </w:r>
    </w:p>
    <w:bookmarkEnd w:id="138"/>
    <w:bookmarkStart w:name="z81" w:id="139"/>
    <w:p>
      <w:pPr>
        <w:spacing w:after="0"/>
        <w:ind w:left="0"/>
        <w:jc w:val="both"/>
      </w:pPr>
      <w:r>
        <w:rPr>
          <w:rFonts w:ascii="Times New Roman"/>
          <w:b w:val="false"/>
          <w:i w:val="false"/>
          <w:color w:val="000000"/>
          <w:sz w:val="28"/>
        </w:rPr>
        <w:t>
      1. Знаки почтовой оплаты предназначены для подтверждения оплаты услуг оператора почты по пересылке письменной корреспонденции согласно действующим тарифам. Применение знаков почтовой оплаты осуществляется только к отправлениям письменной корреспонденции.</w:t>
      </w:r>
    </w:p>
    <w:bookmarkEnd w:id="139"/>
    <w:bookmarkStart w:name="z82" w:id="140"/>
    <w:p>
      <w:pPr>
        <w:spacing w:after="0"/>
        <w:ind w:left="0"/>
        <w:jc w:val="both"/>
      </w:pPr>
      <w:r>
        <w:rPr>
          <w:rFonts w:ascii="Times New Roman"/>
          <w:b w:val="false"/>
          <w:i w:val="false"/>
          <w:color w:val="000000"/>
          <w:sz w:val="28"/>
        </w:rPr>
        <w:t>
      2. Оператор почты использует знаки почтовой оплаты, согласованные с уполномоченным органом, за исключением государственных знаков почтовой оплаты.</w:t>
      </w:r>
    </w:p>
    <w:bookmarkEnd w:id="140"/>
    <w:bookmarkStart w:name="z83" w:id="141"/>
    <w:p>
      <w:pPr>
        <w:spacing w:after="0"/>
        <w:ind w:left="0"/>
        <w:jc w:val="both"/>
      </w:pPr>
      <w:r>
        <w:rPr>
          <w:rFonts w:ascii="Times New Roman"/>
          <w:b w:val="false"/>
          <w:i w:val="false"/>
          <w:color w:val="000000"/>
          <w:sz w:val="28"/>
        </w:rPr>
        <w:t>
      3. Операторы почты на территории Республики Казахстан осуществляют пересылку внутренней и международной письменной корреспонденции только при наличии знаков почтовой оплаты.</w:t>
      </w:r>
    </w:p>
    <w:bookmarkEnd w:id="141"/>
    <w:bookmarkStart w:name="z84" w:id="142"/>
    <w:p>
      <w:pPr>
        <w:spacing w:after="0"/>
        <w:ind w:left="0"/>
        <w:jc w:val="both"/>
      </w:pPr>
      <w:r>
        <w:rPr>
          <w:rFonts w:ascii="Times New Roman"/>
          <w:b w:val="false"/>
          <w:i w:val="false"/>
          <w:color w:val="000000"/>
          <w:sz w:val="28"/>
        </w:rPr>
        <w:t>
      4. Проданные знаки почтовой оплаты, в том числе государственные, возврату и обмену не подлежат.</w:t>
      </w:r>
    </w:p>
    <w:bookmarkEnd w:id="142"/>
    <w:bookmarkStart w:name="z85" w:id="143"/>
    <w:p>
      <w:pPr>
        <w:spacing w:after="0"/>
        <w:ind w:left="0"/>
        <w:jc w:val="both"/>
      </w:pPr>
      <w:r>
        <w:rPr>
          <w:rFonts w:ascii="Times New Roman"/>
          <w:b w:val="false"/>
          <w:i w:val="false"/>
          <w:color w:val="000000"/>
          <w:sz w:val="28"/>
        </w:rPr>
        <w:t>
      5. При отсутствии на почтовом отправлении знаков почтовой оплаты или частичной уплате установленного тарифа оператор почты возвращает такое почтовое отправление отправителю.</w:t>
      </w:r>
    </w:p>
    <w:bookmarkEnd w:id="143"/>
    <w:bookmarkStart w:name="z86" w:id="144"/>
    <w:p>
      <w:pPr>
        <w:spacing w:after="0"/>
        <w:ind w:left="0"/>
        <w:jc w:val="both"/>
      </w:pPr>
      <w:r>
        <w:rPr>
          <w:rFonts w:ascii="Times New Roman"/>
          <w:b w:val="false"/>
          <w:i w:val="false"/>
          <w:color w:val="000000"/>
          <w:sz w:val="28"/>
        </w:rPr>
        <w:t>
      6. Загрязненные, поврежденные, использованные (погашенные), изъятые из обращения знаки почтовой оплаты, а также знаки почтовой оплаты других государств для оплаты услуг почтовой связи не принимаются.</w:t>
      </w:r>
    </w:p>
    <w:bookmarkEnd w:id="144"/>
    <w:bookmarkStart w:name="z87" w:id="145"/>
    <w:p>
      <w:pPr>
        <w:spacing w:after="0"/>
        <w:ind w:left="0"/>
        <w:jc w:val="both"/>
      </w:pPr>
      <w:r>
        <w:rPr>
          <w:rFonts w:ascii="Times New Roman"/>
          <w:b w:val="false"/>
          <w:i w:val="false"/>
          <w:color w:val="000000"/>
          <w:sz w:val="28"/>
        </w:rPr>
        <w:t>
      7. Приобретенные знаки почтовой оплаты, подтверждающие оплату услуг почтовой связи, должны использоваться у оператора почты, выпустившего в обращение данный знак почтовой оплаты.</w:t>
      </w:r>
    </w:p>
    <w:bookmarkEnd w:id="145"/>
    <w:bookmarkStart w:name="z88" w:id="146"/>
    <w:p>
      <w:pPr>
        <w:spacing w:after="0"/>
        <w:ind w:left="0"/>
        <w:jc w:val="both"/>
      </w:pPr>
      <w:r>
        <w:rPr>
          <w:rFonts w:ascii="Times New Roman"/>
          <w:b w:val="false"/>
          <w:i w:val="false"/>
          <w:color w:val="000000"/>
          <w:sz w:val="28"/>
        </w:rPr>
        <w:t>
      8. В целях идентификации знаков почтовой оплаты по принадлежности к операторам почты знаки почтовой оплаты, кроме государственных знаков почтовой оплаты, должны содержать на лицевой стороне наименование оператора почты.</w:t>
      </w:r>
    </w:p>
    <w:bookmarkEnd w:id="146"/>
    <w:bookmarkStart w:name="z17" w:id="14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 Государственные знаки почтовой оплаты и филателистическая продукция</w:t>
      </w:r>
    </w:p>
    <w:bookmarkEnd w:id="147"/>
    <w:bookmarkStart w:name="z89" w:id="148"/>
    <w:p>
      <w:pPr>
        <w:spacing w:after="0"/>
        <w:ind w:left="0"/>
        <w:jc w:val="both"/>
      </w:pPr>
      <w:r>
        <w:rPr>
          <w:rFonts w:ascii="Times New Roman"/>
          <w:b w:val="false"/>
          <w:i w:val="false"/>
          <w:color w:val="000000"/>
          <w:sz w:val="28"/>
        </w:rPr>
        <w:t>
      1. Уполномоченный орган осуществляет ввод в обращение государственных знаков почтовой оплаты.</w:t>
      </w:r>
    </w:p>
    <w:bookmarkEnd w:id="148"/>
    <w:bookmarkStart w:name="z90" w:id="149"/>
    <w:p>
      <w:pPr>
        <w:spacing w:after="0"/>
        <w:ind w:left="0"/>
        <w:jc w:val="both"/>
      </w:pPr>
      <w:r>
        <w:rPr>
          <w:rFonts w:ascii="Times New Roman"/>
          <w:b w:val="false"/>
          <w:i w:val="false"/>
          <w:color w:val="000000"/>
          <w:sz w:val="28"/>
        </w:rPr>
        <w:t>
      2. Требования к государственным знакам почтовой оплаты определяются уполномоченным органом в соответствии с актами Всемирного почтового союза. Порядок утверждения видов и объемов государственных знаков почтовой оплаты, ввод в почтовое обращение и снятие их из обращения, а также организация изготовления, выпуска и реализации определяются правилами выпуска, реализации государственных знаков почтовой оплаты и филателистической продукции, утверждаемыми уполномоченным органом.</w:t>
      </w:r>
    </w:p>
    <w:bookmarkEnd w:id="149"/>
    <w:bookmarkStart w:name="z91" w:id="150"/>
    <w:p>
      <w:pPr>
        <w:spacing w:after="0"/>
        <w:ind w:left="0"/>
        <w:jc w:val="both"/>
      </w:pPr>
      <w:r>
        <w:rPr>
          <w:rFonts w:ascii="Times New Roman"/>
          <w:b w:val="false"/>
          <w:i w:val="false"/>
          <w:color w:val="000000"/>
          <w:sz w:val="28"/>
        </w:rPr>
        <w:t>
      3. Организация изготовления, выпуска и реализации государственных знаков почтовой оплаты осуществляется Национальным оператором почты.</w:t>
      </w:r>
    </w:p>
    <w:bookmarkEnd w:id="150"/>
    <w:bookmarkStart w:name="z92" w:id="151"/>
    <w:p>
      <w:pPr>
        <w:spacing w:after="0"/>
        <w:ind w:left="0"/>
        <w:jc w:val="both"/>
      </w:pPr>
      <w:r>
        <w:rPr>
          <w:rFonts w:ascii="Times New Roman"/>
          <w:b w:val="false"/>
          <w:i w:val="false"/>
          <w:color w:val="000000"/>
          <w:sz w:val="28"/>
        </w:rPr>
        <w:t>
      4. В целях защиты от оборота незаконно выпущенных государственных знаков почтовой оплаты Национальный оператор почты направляет в адрес Всемирного почтового союза по три почтовые марки каждого нового выпуска и каждого номинала в сопровождении необходимой информации (дата выпуска, техническое описание и другие необходимые данные) для включения в реестр подлинных марок стран-членов Всемирного почтового союза.</w:t>
      </w:r>
    </w:p>
    <w:bookmarkEnd w:id="151"/>
    <w:bookmarkStart w:name="z93" w:id="152"/>
    <w:p>
      <w:pPr>
        <w:spacing w:after="0"/>
        <w:ind w:left="0"/>
        <w:jc w:val="both"/>
      </w:pPr>
      <w:r>
        <w:rPr>
          <w:rFonts w:ascii="Times New Roman"/>
          <w:b w:val="false"/>
          <w:i w:val="false"/>
          <w:color w:val="000000"/>
          <w:sz w:val="28"/>
        </w:rPr>
        <w:t>
      5. Уполномоченный орган по предложению Национального оператора почты осуществляет снятие с почтового обращения государственных знаков почтовой оплаты в целях использования в качестве филателистической продукции.</w:t>
      </w:r>
    </w:p>
    <w:bookmarkEnd w:id="152"/>
    <w:bookmarkStart w:name="z94" w:id="153"/>
    <w:p>
      <w:pPr>
        <w:spacing w:after="0"/>
        <w:ind w:left="0"/>
        <w:jc w:val="both"/>
      </w:pPr>
      <w:r>
        <w:rPr>
          <w:rFonts w:ascii="Times New Roman"/>
          <w:b w:val="false"/>
          <w:i w:val="false"/>
          <w:color w:val="000000"/>
          <w:sz w:val="28"/>
        </w:rPr>
        <w:t>
      6. Почтовое обращение государственного знака почтовой оплаты осуществляется не менее двух лет после даты ввода его в обращение.</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изменением, внесенным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5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 Услуги по пересылке гибридного отправления</w:t>
      </w:r>
    </w:p>
    <w:bookmarkEnd w:id="154"/>
    <w:bookmarkStart w:name="z95" w:id="155"/>
    <w:p>
      <w:pPr>
        <w:spacing w:after="0"/>
        <w:ind w:left="0"/>
        <w:jc w:val="both"/>
      </w:pPr>
      <w:r>
        <w:rPr>
          <w:rFonts w:ascii="Times New Roman"/>
          <w:b w:val="false"/>
          <w:i w:val="false"/>
          <w:color w:val="000000"/>
          <w:sz w:val="28"/>
        </w:rPr>
        <w:t>
      1. Оказание оператором почты услуги по пересылке гибридного отправления осуществляется путем пересылки отправления на первоначальном этапе в форме электронного письма (сообщения) посредством использования информационных систем, интернет-ресурсов и других электронных носителей, доставляемого на последующем этапе в виде письма (почтовой карточки) либо пересылки на первоначальном этапе письма (почтовой карточки), доставляемого на последующем этапе в форме электронного письма (сообщения) путем использования информационных систем, интернет-ресурсов на электронную почту или электронный абонентский почтовый ящик.</w:t>
      </w:r>
    </w:p>
    <w:bookmarkEnd w:id="155"/>
    <w:bookmarkStart w:name="z96" w:id="156"/>
    <w:p>
      <w:pPr>
        <w:spacing w:after="0"/>
        <w:ind w:left="0"/>
        <w:jc w:val="both"/>
      </w:pPr>
      <w:r>
        <w:rPr>
          <w:rFonts w:ascii="Times New Roman"/>
          <w:b w:val="false"/>
          <w:i w:val="false"/>
          <w:color w:val="000000"/>
          <w:sz w:val="28"/>
        </w:rPr>
        <w:t>
      2. Прием или доставка электронных писем (сообщений) от отправителей осуществляется путем передачи информации из используемых информационных систем, которые на основании договора интегрированы с информационной системой оператора почты.</w:t>
      </w:r>
    </w:p>
    <w:bookmarkEnd w:id="156"/>
    <w:bookmarkStart w:name="z97" w:id="157"/>
    <w:p>
      <w:pPr>
        <w:spacing w:after="0"/>
        <w:ind w:left="0"/>
        <w:jc w:val="both"/>
      </w:pPr>
      <w:r>
        <w:rPr>
          <w:rFonts w:ascii="Times New Roman"/>
          <w:b w:val="false"/>
          <w:i w:val="false"/>
          <w:color w:val="000000"/>
          <w:sz w:val="28"/>
        </w:rPr>
        <w:t>
      3. В целях приема или доставки электронных писем (сообщений) операторы почты используют собственные информационные системы и сети телекоммуникаций или информационные системы и сети телекоммуникаций третьих лиц на основании договора.</w:t>
      </w:r>
    </w:p>
    <w:bookmarkEnd w:id="157"/>
    <w:bookmarkStart w:name="z98" w:id="158"/>
    <w:p>
      <w:pPr>
        <w:spacing w:after="0"/>
        <w:ind w:left="0"/>
        <w:jc w:val="both"/>
      </w:pPr>
      <w:r>
        <w:rPr>
          <w:rFonts w:ascii="Times New Roman"/>
          <w:b w:val="false"/>
          <w:i w:val="false"/>
          <w:color w:val="000000"/>
          <w:sz w:val="28"/>
        </w:rPr>
        <w:t>
      4. Оператор почты вправе привлекать третье лицо на основании договора, которое производит распечатывание и конвертирование полученных электронных писем (сообщений).</w:t>
      </w:r>
    </w:p>
    <w:bookmarkEnd w:id="158"/>
    <w:bookmarkStart w:name="z99" w:id="159"/>
    <w:p>
      <w:pPr>
        <w:spacing w:after="0"/>
        <w:ind w:left="0"/>
        <w:jc w:val="both"/>
      </w:pPr>
      <w:r>
        <w:rPr>
          <w:rFonts w:ascii="Times New Roman"/>
          <w:b w:val="false"/>
          <w:i w:val="false"/>
          <w:color w:val="000000"/>
          <w:sz w:val="28"/>
        </w:rPr>
        <w:t>
      5. Пересылка электронного письма (сообщения) в виде почтового отправления производится в соответствии с требованиями, установленными настоящим Законом и правилами предоставления услуг почтовой связи.</w:t>
      </w:r>
    </w:p>
    <w:bookmarkEnd w:id="159"/>
    <w:p>
      <w:pPr>
        <w:spacing w:after="0"/>
        <w:ind w:left="0"/>
        <w:jc w:val="both"/>
      </w:pPr>
      <w:r>
        <w:rPr>
          <w:rFonts w:ascii="Times New Roman"/>
          <w:b/>
          <w:i w:val="false"/>
          <w:color w:val="000000"/>
          <w:sz w:val="28"/>
        </w:rPr>
        <w:t>Статья 18-1. Услуги электронной, гибридной почты</w:t>
      </w:r>
    </w:p>
    <w:p>
      <w:pPr>
        <w:spacing w:after="0"/>
        <w:ind w:left="0"/>
        <w:jc w:val="both"/>
      </w:pPr>
      <w:r>
        <w:rPr>
          <w:rFonts w:ascii="Times New Roman"/>
          <w:b w:val="false"/>
          <w:i w:val="false"/>
          <w:color w:val="000000"/>
          <w:sz w:val="28"/>
        </w:rPr>
        <w:t>
      Услуги электронной почты заключаются в электронной передаче сообщений, информации, писем и документов между аутентифицированными пользователями услуг с подтверждением отправки и доставки такой передачи и обеспечением безопасного хранения полученных сообщений, информации, писем и документов.</w:t>
      </w:r>
    </w:p>
    <w:p>
      <w:pPr>
        <w:spacing w:after="0"/>
        <w:ind w:left="0"/>
        <w:jc w:val="both"/>
      </w:pPr>
      <w:r>
        <w:rPr>
          <w:rFonts w:ascii="Times New Roman"/>
          <w:b w:val="false"/>
          <w:i w:val="false"/>
          <w:color w:val="000000"/>
          <w:sz w:val="28"/>
        </w:rPr>
        <w:t>
      К услугам гибридной почты относятся услуги по пересылке гибридного отправления.</w:t>
      </w:r>
    </w:p>
    <w:p>
      <w:pPr>
        <w:spacing w:after="0"/>
        <w:ind w:left="0"/>
        <w:jc w:val="both"/>
      </w:pPr>
      <w:r>
        <w:rPr>
          <w:rFonts w:ascii="Times New Roman"/>
          <w:b w:val="false"/>
          <w:i w:val="false"/>
          <w:color w:val="000000"/>
          <w:sz w:val="28"/>
        </w:rPr>
        <w:t>
      Операторы почты осуществляют регистрацию пользователей услуг на добровольной основе согласно поданному пользователем услуг заявлению на бумажном носителе или в электронной форме. Порядок аутентификации и предоставления услуг электронной почты определяется на основании пользовательского соглашения между оператором почты и пользователем услуг.</w:t>
      </w:r>
    </w:p>
    <w:p>
      <w:pPr>
        <w:spacing w:after="0"/>
        <w:ind w:left="0"/>
        <w:jc w:val="both"/>
      </w:pPr>
      <w:r>
        <w:rPr>
          <w:rFonts w:ascii="Times New Roman"/>
          <w:b w:val="false"/>
          <w:i w:val="false"/>
          <w:color w:val="000000"/>
          <w:sz w:val="28"/>
        </w:rPr>
        <w:t>
      Аутентификация пользователя услуг электронной почты осуществляется посредством электронной цифровой подписи.</w:t>
      </w:r>
    </w:p>
    <w:p>
      <w:pPr>
        <w:spacing w:after="0"/>
        <w:ind w:left="0"/>
        <w:jc w:val="both"/>
      </w:pPr>
      <w:r>
        <w:rPr>
          <w:rFonts w:ascii="Times New Roman"/>
          <w:b w:val="false"/>
          <w:i w:val="false"/>
          <w:color w:val="000000"/>
          <w:sz w:val="28"/>
        </w:rPr>
        <w:t>
      Операторы почты применяют электронный почтовый штемпель, который является подтверждением передачи сообщений, информации, писем и документов в электронном виде и соответствующей форме подлинности операции, проведенной в определенное время одним или несколькими пользователями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18-1 в соответствии с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6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 Оплата услуг оператора почты</w:t>
      </w:r>
    </w:p>
    <w:bookmarkEnd w:id="160"/>
    <w:bookmarkStart w:name="z101" w:id="161"/>
    <w:p>
      <w:pPr>
        <w:spacing w:after="0"/>
        <w:ind w:left="0"/>
        <w:jc w:val="both"/>
      </w:pPr>
      <w:r>
        <w:rPr>
          <w:rFonts w:ascii="Times New Roman"/>
          <w:b w:val="false"/>
          <w:i w:val="false"/>
          <w:color w:val="000000"/>
          <w:sz w:val="28"/>
        </w:rPr>
        <w:t>
      1. Оплата услуг оператора почты производится в порядке, установленном правилами предоставления услуг почтовой связи.</w:t>
      </w:r>
    </w:p>
    <w:bookmarkEnd w:id="161"/>
    <w:bookmarkStart w:name="z102" w:id="162"/>
    <w:p>
      <w:pPr>
        <w:spacing w:after="0"/>
        <w:ind w:left="0"/>
        <w:jc w:val="both"/>
      </w:pPr>
      <w:r>
        <w:rPr>
          <w:rFonts w:ascii="Times New Roman"/>
          <w:b w:val="false"/>
          <w:i w:val="false"/>
          <w:color w:val="000000"/>
          <w:sz w:val="28"/>
        </w:rPr>
        <w:t>
      2. Оплата услуг оператора почты производится следующими способами:</w:t>
      </w:r>
    </w:p>
    <w:bookmarkEnd w:id="162"/>
    <w:p>
      <w:pPr>
        <w:spacing w:after="0"/>
        <w:ind w:left="0"/>
        <w:jc w:val="both"/>
      </w:pPr>
      <w:r>
        <w:rPr>
          <w:rFonts w:ascii="Times New Roman"/>
          <w:b w:val="false"/>
          <w:i w:val="false"/>
          <w:color w:val="000000"/>
          <w:sz w:val="28"/>
        </w:rPr>
        <w:t>
      1) с использованием наличных денег;</w:t>
      </w:r>
    </w:p>
    <w:p>
      <w:pPr>
        <w:spacing w:after="0"/>
        <w:ind w:left="0"/>
        <w:jc w:val="both"/>
      </w:pPr>
      <w:r>
        <w:rPr>
          <w:rFonts w:ascii="Times New Roman"/>
          <w:b w:val="false"/>
          <w:i w:val="false"/>
          <w:color w:val="000000"/>
          <w:sz w:val="28"/>
        </w:rPr>
        <w:t>
      2) в безналичном порядке, в том числе электронными деньгами.</w:t>
      </w:r>
    </w:p>
    <w:bookmarkStart w:name="z103" w:id="163"/>
    <w:p>
      <w:pPr>
        <w:spacing w:after="0"/>
        <w:ind w:left="0"/>
        <w:jc w:val="both"/>
      </w:pPr>
      <w:r>
        <w:rPr>
          <w:rFonts w:ascii="Times New Roman"/>
          <w:b w:val="false"/>
          <w:i w:val="false"/>
          <w:color w:val="000000"/>
          <w:sz w:val="28"/>
        </w:rPr>
        <w:t>
      3. При заключении договора на оказываемые услуги пользователям услуг оператора почты оператором почты предусматриваются в условиях договора один или несколько способов оплаты услуг.</w:t>
      </w:r>
    </w:p>
    <w:bookmarkEnd w:id="163"/>
    <w:bookmarkStart w:name="z104" w:id="164"/>
    <w:p>
      <w:pPr>
        <w:spacing w:after="0"/>
        <w:ind w:left="0"/>
        <w:jc w:val="both"/>
      </w:pPr>
      <w:r>
        <w:rPr>
          <w:rFonts w:ascii="Times New Roman"/>
          <w:b w:val="false"/>
          <w:i w:val="false"/>
          <w:color w:val="000000"/>
          <w:sz w:val="28"/>
        </w:rPr>
        <w:t>
      4. Оператор почты по поручению отправителя обязуется получить с адресата при вручении ему почтового отправления сумму наложенного платежа, оговоренную отправителем, и выслать ее по указанному отправителем адресу. Почтовые отправления с наложенным платежом принимаются для пересылки по всей территории Республики Казахстан и в те страны, с операторами почты которых заключены соответствующие договоры.</w:t>
      </w:r>
    </w:p>
    <w:bookmarkEnd w:id="164"/>
    <w:bookmarkStart w:name="z105" w:id="165"/>
    <w:p>
      <w:pPr>
        <w:spacing w:after="0"/>
        <w:ind w:left="0"/>
        <w:jc w:val="both"/>
      </w:pPr>
      <w:r>
        <w:rPr>
          <w:rFonts w:ascii="Times New Roman"/>
          <w:b w:val="false"/>
          <w:i w:val="false"/>
          <w:color w:val="000000"/>
          <w:sz w:val="28"/>
        </w:rPr>
        <w:t>
      5. В случае отказа адресата от почтового отправления, в том числе с наложенным платежом, оператор почты возвращает почтовое отправление отправителю, который обязан при получении почтового отправления оплатить сумму за обратную пересылку.</w:t>
      </w:r>
    </w:p>
    <w:bookmarkEnd w:id="165"/>
    <w:p>
      <w:pPr>
        <w:spacing w:after="0"/>
        <w:ind w:left="0"/>
        <w:jc w:val="both"/>
      </w:pPr>
      <w:r>
        <w:rPr>
          <w:rFonts w:ascii="Times New Roman"/>
          <w:b/>
          <w:i w:val="false"/>
          <w:color w:val="000000"/>
          <w:sz w:val="28"/>
        </w:rPr>
        <w:t>Статья 20. Извещение, уведомление</w:t>
      </w:r>
    </w:p>
    <w:bookmarkStart w:name="z820" w:id="166"/>
    <w:p>
      <w:pPr>
        <w:spacing w:after="0"/>
        <w:ind w:left="0"/>
        <w:jc w:val="both"/>
      </w:pPr>
      <w:r>
        <w:rPr>
          <w:rFonts w:ascii="Times New Roman"/>
          <w:b w:val="false"/>
          <w:i w:val="false"/>
          <w:color w:val="000000"/>
          <w:sz w:val="28"/>
        </w:rPr>
        <w:t xml:space="preserve">
      1. Извещение о поступлении регистрируемого почтового отправления по месту назначения направляется электронным способом на электронный абонентский почтовый ящик получателя почтового отправления, в случае отсутствия электронного абонентского почтового ящика извещение направляется на абонентский номер сотовой связи при его наличии либо доставляется на бумажном носителе до абонентского почтового ящика и (или) абонементного ящика. </w:t>
      </w:r>
    </w:p>
    <w:bookmarkEnd w:id="166"/>
    <w:bookmarkStart w:name="z821" w:id="167"/>
    <w:p>
      <w:pPr>
        <w:spacing w:after="0"/>
        <w:ind w:left="0"/>
        <w:jc w:val="both"/>
      </w:pPr>
      <w:r>
        <w:rPr>
          <w:rFonts w:ascii="Times New Roman"/>
          <w:b w:val="false"/>
          <w:i w:val="false"/>
          <w:color w:val="000000"/>
          <w:sz w:val="28"/>
        </w:rPr>
        <w:t>
      2. Уведомление о вручении почтового отправления является дополнительной услугой почтовой связи, за которую взимается плата с отправителя при приеме регистрируемого почтового отправления, и направляется обратно отправителю при вручении получателю регистрируемого почтового отправления.</w:t>
      </w:r>
    </w:p>
    <w:bookmarkEnd w:id="167"/>
    <w:bookmarkStart w:name="z822" w:id="168"/>
    <w:p>
      <w:pPr>
        <w:spacing w:after="0"/>
        <w:ind w:left="0"/>
        <w:jc w:val="both"/>
      </w:pPr>
      <w:r>
        <w:rPr>
          <w:rFonts w:ascii="Times New Roman"/>
          <w:b w:val="false"/>
          <w:i w:val="false"/>
          <w:color w:val="000000"/>
          <w:sz w:val="28"/>
        </w:rPr>
        <w:t>
      3. Оформление и пересылка уведомления о получении регистрируемого почтового отправления осуществляются на бумажном носителе либо в электронной форме с использованием электронного абонентского почтового ящика.</w:t>
      </w:r>
    </w:p>
    <w:bookmarkEnd w:id="168"/>
    <w:bookmarkStart w:name="z823" w:id="169"/>
    <w:p>
      <w:pPr>
        <w:spacing w:after="0"/>
        <w:ind w:left="0"/>
        <w:jc w:val="both"/>
      </w:pPr>
      <w:r>
        <w:rPr>
          <w:rFonts w:ascii="Times New Roman"/>
          <w:b w:val="false"/>
          <w:i w:val="false"/>
          <w:color w:val="000000"/>
          <w:sz w:val="28"/>
        </w:rPr>
        <w:t>
      4. Тариф за уведомление о вручении почтового отправления оплачивается отправителем предварительно с получением квитанции оператора почты.</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7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 Возврат почтового отправления, изменение или исправление адреса</w:t>
      </w:r>
    </w:p>
    <w:bookmarkEnd w:id="170"/>
    <w:bookmarkStart w:name="z109" w:id="171"/>
    <w:p>
      <w:pPr>
        <w:spacing w:after="0"/>
        <w:ind w:left="0"/>
        <w:jc w:val="both"/>
      </w:pPr>
      <w:r>
        <w:rPr>
          <w:rFonts w:ascii="Times New Roman"/>
          <w:b w:val="false"/>
          <w:i w:val="false"/>
          <w:color w:val="000000"/>
          <w:sz w:val="28"/>
        </w:rPr>
        <w:t>
      1. Отправитель обращается к оператору почты с требованием о возврате почтового отправления, изменении или исправлении адреса в случаях, когда почтовое отправление:</w:t>
      </w:r>
    </w:p>
    <w:bookmarkEnd w:id="171"/>
    <w:p>
      <w:pPr>
        <w:spacing w:after="0"/>
        <w:ind w:left="0"/>
        <w:jc w:val="both"/>
      </w:pPr>
      <w:r>
        <w:rPr>
          <w:rFonts w:ascii="Times New Roman"/>
          <w:b w:val="false"/>
          <w:i w:val="false"/>
          <w:color w:val="000000"/>
          <w:sz w:val="28"/>
        </w:rPr>
        <w:t>
      1) не выдано адресату;</w:t>
      </w:r>
    </w:p>
    <w:p>
      <w:pPr>
        <w:spacing w:after="0"/>
        <w:ind w:left="0"/>
        <w:jc w:val="both"/>
      </w:pPr>
      <w:r>
        <w:rPr>
          <w:rFonts w:ascii="Times New Roman"/>
          <w:b w:val="false"/>
          <w:i w:val="false"/>
          <w:color w:val="000000"/>
          <w:sz w:val="28"/>
        </w:rPr>
        <w:t>
      2) не конфисковано или не уничтожено за предметы и вещества, запрещенные к пересылке;</w:t>
      </w:r>
    </w:p>
    <w:p>
      <w:pPr>
        <w:spacing w:after="0"/>
        <w:ind w:left="0"/>
        <w:jc w:val="both"/>
      </w:pPr>
      <w:r>
        <w:rPr>
          <w:rFonts w:ascii="Times New Roman"/>
          <w:b w:val="false"/>
          <w:i w:val="false"/>
          <w:color w:val="000000"/>
          <w:sz w:val="28"/>
        </w:rPr>
        <w:t>
      3) не изъято на основании законодательства страны назначения.</w:t>
      </w:r>
    </w:p>
    <w:bookmarkStart w:name="z110" w:id="172"/>
    <w:p>
      <w:pPr>
        <w:spacing w:after="0"/>
        <w:ind w:left="0"/>
        <w:jc w:val="both"/>
      </w:pPr>
      <w:r>
        <w:rPr>
          <w:rFonts w:ascii="Times New Roman"/>
          <w:b w:val="false"/>
          <w:i w:val="false"/>
          <w:color w:val="000000"/>
          <w:sz w:val="28"/>
        </w:rPr>
        <w:t>
      2. Возврат почтового отправления, изменение и исправление адреса осуществляются при дополнительной оплате отправителем.</w:t>
      </w:r>
    </w:p>
    <w:bookmarkEnd w:id="172"/>
    <w:bookmarkStart w:name="z22" w:id="17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22. Операторы почты</w:t>
      </w:r>
    </w:p>
    <w:bookmarkEnd w:id="173"/>
    <w:bookmarkStart w:name="z111" w:id="174"/>
    <w:p>
      <w:pPr>
        <w:spacing w:after="0"/>
        <w:ind w:left="0"/>
        <w:jc w:val="both"/>
      </w:pPr>
      <w:r>
        <w:rPr>
          <w:rFonts w:ascii="Times New Roman"/>
          <w:b w:val="false"/>
          <w:i w:val="false"/>
          <w:color w:val="000000"/>
          <w:sz w:val="28"/>
        </w:rPr>
        <w:t>
      1. Операторы почты должны располагать необходимой материально-технической базой и квалифицированными кадрами, средствами механизации, предоставлять для пользователей услуг оператора почты информацию о тарифах, сроках пересылки почтовых отправлений внутри Казахстана и за его пределы, а также иную информацию.</w:t>
      </w:r>
    </w:p>
    <w:bookmarkEnd w:id="174"/>
    <w:bookmarkStart w:name="z112" w:id="175"/>
    <w:p>
      <w:pPr>
        <w:spacing w:after="0"/>
        <w:ind w:left="0"/>
        <w:jc w:val="both"/>
      </w:pPr>
      <w:r>
        <w:rPr>
          <w:rFonts w:ascii="Times New Roman"/>
          <w:b w:val="false"/>
          <w:i w:val="false"/>
          <w:color w:val="000000"/>
          <w:sz w:val="28"/>
        </w:rPr>
        <w:t>
      2. Деятельность операторов почты по предоставлению услуг почтовой связи осуществляется в соответствии с правилами предоставления услуг почтовой связи.</w:t>
      </w:r>
    </w:p>
    <w:bookmarkEnd w:id="175"/>
    <w:bookmarkStart w:name="z113" w:id="176"/>
    <w:p>
      <w:pPr>
        <w:spacing w:after="0"/>
        <w:ind w:left="0"/>
        <w:jc w:val="both"/>
      </w:pPr>
      <w:r>
        <w:rPr>
          <w:rFonts w:ascii="Times New Roman"/>
          <w:b w:val="false"/>
          <w:i w:val="false"/>
          <w:color w:val="000000"/>
          <w:sz w:val="28"/>
        </w:rPr>
        <w:t>
      3. Операторы почты обязаны обеспечить сохранность принятых от пользователей услуг оператора почты почтовых отправлений и почтовых переводов денег.</w:t>
      </w:r>
    </w:p>
    <w:bookmarkEnd w:id="176"/>
    <w:bookmarkStart w:name="z114" w:id="177"/>
    <w:p>
      <w:pPr>
        <w:spacing w:after="0"/>
        <w:ind w:left="0"/>
        <w:jc w:val="both"/>
      </w:pPr>
      <w:r>
        <w:rPr>
          <w:rFonts w:ascii="Times New Roman"/>
          <w:b w:val="false"/>
          <w:i w:val="false"/>
          <w:color w:val="000000"/>
          <w:sz w:val="28"/>
        </w:rPr>
        <w:t>
      4. Операторы почты предоставляют сведения о почтовых отправлениях, почтовых переводах денег, отправителях и адресатах только отправителям и адресатам либо их законным представителям или поверенным на основании доверенности. Предоставление указанных сведений иным физическим и юридическим лицам осуществляется только в случаях, предусмотренных законами Республики Казахстан.</w:t>
      </w:r>
    </w:p>
    <w:bookmarkEnd w:id="177"/>
    <w:bookmarkStart w:name="z115" w:id="178"/>
    <w:p>
      <w:pPr>
        <w:spacing w:after="0"/>
        <w:ind w:left="0"/>
        <w:jc w:val="both"/>
      </w:pPr>
      <w:r>
        <w:rPr>
          <w:rFonts w:ascii="Times New Roman"/>
          <w:b w:val="false"/>
          <w:i w:val="false"/>
          <w:color w:val="000000"/>
          <w:sz w:val="28"/>
        </w:rPr>
        <w:t>
      5. Операторы почты оказывают услуги почтовой связи через производственные объекты, почтоматы, почтальонов или курьеров, а также при оказании услуг используют собственные знаки почтовой оплаты в соответствии с требованиями, установленными настоящим Законом.</w:t>
      </w:r>
    </w:p>
    <w:bookmarkEnd w:id="178"/>
    <w:p>
      <w:pPr>
        <w:spacing w:after="0"/>
        <w:ind w:left="0"/>
        <w:jc w:val="both"/>
      </w:pPr>
      <w:r>
        <w:rPr>
          <w:rFonts w:ascii="Times New Roman"/>
          <w:b w:val="false"/>
          <w:i w:val="false"/>
          <w:color w:val="000000"/>
          <w:sz w:val="28"/>
        </w:rPr>
        <w:t>
      Через абонентские почтовые ящики операторы почты доставляют почтовые отправления, перечень которых устанавливается правилами предоставления услуг почтовой связи.</w:t>
      </w:r>
    </w:p>
    <w:bookmarkStart w:name="z116" w:id="179"/>
    <w:p>
      <w:pPr>
        <w:spacing w:after="0"/>
        <w:ind w:left="0"/>
        <w:jc w:val="both"/>
      </w:pPr>
      <w:r>
        <w:rPr>
          <w:rFonts w:ascii="Times New Roman"/>
          <w:b w:val="false"/>
          <w:i w:val="false"/>
          <w:color w:val="000000"/>
          <w:sz w:val="28"/>
        </w:rPr>
        <w:t>
      6. Взаимодействие между операторами почты осуществляется на договорной основе.</w:t>
      </w:r>
    </w:p>
    <w:bookmarkEnd w:id="179"/>
    <w:bookmarkStart w:name="z117" w:id="180"/>
    <w:p>
      <w:pPr>
        <w:spacing w:after="0"/>
        <w:ind w:left="0"/>
        <w:jc w:val="both"/>
      </w:pPr>
      <w:r>
        <w:rPr>
          <w:rFonts w:ascii="Times New Roman"/>
          <w:b w:val="false"/>
          <w:i w:val="false"/>
          <w:color w:val="000000"/>
          <w:sz w:val="28"/>
        </w:rPr>
        <w:t>
      7. Оператором почты не может выступать физическое или юридическое лицо, учредителем или участником которого является физическое лицо, имеющее непогашенную или неснятую судимость за преступления, предусмотренные статьями 216 и 217 Уголовного кодекса Республики Казахстан.</w:t>
      </w:r>
    </w:p>
    <w:bookmarkEnd w:id="180"/>
    <w:bookmarkStart w:name="z118" w:id="181"/>
    <w:p>
      <w:pPr>
        <w:spacing w:after="0"/>
        <w:ind w:left="0"/>
        <w:jc w:val="both"/>
      </w:pPr>
      <w:r>
        <w:rPr>
          <w:rFonts w:ascii="Times New Roman"/>
          <w:b w:val="false"/>
          <w:i w:val="false"/>
          <w:color w:val="000000"/>
          <w:sz w:val="28"/>
        </w:rPr>
        <w:t>
      8. Операторы почты осуществляют деятельность в порядке, установленном настоящим Законом и законодательством Республики Казахстан.</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изменением, внесенным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8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23. Национальный оператор почты</w:t>
      </w:r>
    </w:p>
    <w:bookmarkEnd w:id="182"/>
    <w:bookmarkStart w:name="z119" w:id="183"/>
    <w:p>
      <w:pPr>
        <w:spacing w:after="0"/>
        <w:ind w:left="0"/>
        <w:jc w:val="both"/>
      </w:pPr>
      <w:r>
        <w:rPr>
          <w:rFonts w:ascii="Times New Roman"/>
          <w:b w:val="false"/>
          <w:i w:val="false"/>
          <w:color w:val="000000"/>
          <w:sz w:val="28"/>
        </w:rPr>
        <w:t>
      1. Национальный оператор почты несет следующие обязательства:</w:t>
      </w:r>
    </w:p>
    <w:bookmarkEnd w:id="183"/>
    <w:p>
      <w:pPr>
        <w:spacing w:after="0"/>
        <w:ind w:left="0"/>
        <w:jc w:val="both"/>
      </w:pPr>
      <w:r>
        <w:rPr>
          <w:rFonts w:ascii="Times New Roman"/>
          <w:b w:val="false"/>
          <w:i w:val="false"/>
          <w:color w:val="000000"/>
          <w:sz w:val="28"/>
        </w:rPr>
        <w:t>
      1) предоставляет универсальные услуги почтовой связи в соответствии с показателями качества универсальных услуг почтовой связи, утвержденными уполномоченным органом;</w:t>
      </w:r>
    </w:p>
    <w:bookmarkStart w:name="z824" w:id="184"/>
    <w:p>
      <w:pPr>
        <w:spacing w:after="0"/>
        <w:ind w:left="0"/>
        <w:jc w:val="both"/>
      </w:pPr>
      <w:r>
        <w:rPr>
          <w:rFonts w:ascii="Times New Roman"/>
          <w:b w:val="false"/>
          <w:i w:val="false"/>
          <w:color w:val="000000"/>
          <w:sz w:val="28"/>
        </w:rPr>
        <w:t>
      1-1) оказывает в сельских населенных пунктах услуги, предусмотренные статьей 23-1 настоящего Закона;</w:t>
      </w:r>
    </w:p>
    <w:bookmarkEnd w:id="184"/>
    <w:bookmarkStart w:name="z261" w:id="185"/>
    <w:p>
      <w:pPr>
        <w:spacing w:after="0"/>
        <w:ind w:left="0"/>
        <w:jc w:val="both"/>
      </w:pPr>
      <w:r>
        <w:rPr>
          <w:rFonts w:ascii="Times New Roman"/>
          <w:b w:val="false"/>
          <w:i w:val="false"/>
          <w:color w:val="000000"/>
          <w:sz w:val="28"/>
        </w:rPr>
        <w:t xml:space="preserve">
      2) оказывает услуги специальной почтовой связи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связи";</w:t>
      </w:r>
    </w:p>
    <w:bookmarkEnd w:id="185"/>
    <w:bookmarkStart w:name="z811" w:id="186"/>
    <w:p>
      <w:pPr>
        <w:spacing w:after="0"/>
        <w:ind w:left="0"/>
        <w:jc w:val="both"/>
      </w:pPr>
      <w:r>
        <w:rPr>
          <w:rFonts w:ascii="Times New Roman"/>
          <w:b w:val="false"/>
          <w:i w:val="false"/>
          <w:color w:val="000000"/>
          <w:sz w:val="28"/>
        </w:rPr>
        <w:t>
      3) осуществляет присвоение объектам недвижимости почтовых индексов в соответствии с правилами по присвоению почтовых индексов в Республике Казахстан;</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обеспечивает работников службы специальной почтовой связи форменной одеждой, а также своих работников – форменной одеждой (без погон);</w:t>
      </w:r>
    </w:p>
    <w:p>
      <w:pPr>
        <w:spacing w:after="0"/>
        <w:ind w:left="0"/>
        <w:jc w:val="both"/>
      </w:pPr>
      <w:r>
        <w:rPr>
          <w:rFonts w:ascii="Times New Roman"/>
          <w:b w:val="false"/>
          <w:i w:val="false"/>
          <w:color w:val="000000"/>
          <w:sz w:val="28"/>
        </w:rPr>
        <w:t>
      6) организует выпуск и реализацию государственных знаков почтовой оплаты Республики Казахстан;</w:t>
      </w:r>
    </w:p>
    <w:bookmarkStart w:name="z825" w:id="187"/>
    <w:p>
      <w:pPr>
        <w:spacing w:after="0"/>
        <w:ind w:left="0"/>
        <w:jc w:val="both"/>
      </w:pPr>
      <w:r>
        <w:rPr>
          <w:rFonts w:ascii="Times New Roman"/>
          <w:b w:val="false"/>
          <w:i w:val="false"/>
          <w:color w:val="000000"/>
          <w:sz w:val="28"/>
        </w:rPr>
        <w:t>
      7) создает единую систему электронных абонентских почтовых ящиков и обеспечивает ее функционирование.</w:t>
      </w:r>
    </w:p>
    <w:bookmarkEnd w:id="187"/>
    <w:bookmarkStart w:name="z120" w:id="188"/>
    <w:p>
      <w:pPr>
        <w:spacing w:after="0"/>
        <w:ind w:left="0"/>
        <w:jc w:val="both"/>
      </w:pPr>
      <w:r>
        <w:rPr>
          <w:rFonts w:ascii="Times New Roman"/>
          <w:b w:val="false"/>
          <w:i w:val="false"/>
          <w:color w:val="000000"/>
          <w:sz w:val="28"/>
        </w:rPr>
        <w:t>
      2. Национальный оператор почты вправе:</w:t>
      </w:r>
    </w:p>
    <w:bookmarkEnd w:id="188"/>
    <w:p>
      <w:pPr>
        <w:spacing w:after="0"/>
        <w:ind w:left="0"/>
        <w:jc w:val="both"/>
      </w:pPr>
      <w:r>
        <w:rPr>
          <w:rFonts w:ascii="Times New Roman"/>
          <w:b w:val="false"/>
          <w:i w:val="false"/>
          <w:color w:val="000000"/>
          <w:sz w:val="28"/>
        </w:rPr>
        <w:t>
      1) оказывать услуги, предусмотренные подпунктами 2), 3), 4), 5), 7) и 9) пункта 2 и пунктом 3 статьи 9 настоящего Закона;</w:t>
      </w:r>
    </w:p>
    <w:bookmarkStart w:name="z262" w:id="189"/>
    <w:p>
      <w:pPr>
        <w:spacing w:after="0"/>
        <w:ind w:left="0"/>
        <w:jc w:val="both"/>
      </w:pPr>
      <w:r>
        <w:rPr>
          <w:rFonts w:ascii="Times New Roman"/>
          <w:b w:val="false"/>
          <w:i w:val="false"/>
          <w:color w:val="000000"/>
          <w:sz w:val="28"/>
        </w:rPr>
        <w:t>
      2) осуществлять брокерскую, дилерскую и трансфер-агентскую деятельность в порядке, установленном уполномоченным органом по регулированию, контролю и надзору финансового рынка и финансовых организаций;</w:t>
      </w:r>
    </w:p>
    <w:bookmarkEnd w:id="189"/>
    <w:bookmarkStart w:name="z815" w:id="190"/>
    <w:p>
      <w:pPr>
        <w:spacing w:after="0"/>
        <w:ind w:left="0"/>
        <w:jc w:val="both"/>
      </w:pPr>
      <w:r>
        <w:rPr>
          <w:rFonts w:ascii="Times New Roman"/>
          <w:b w:val="false"/>
          <w:i w:val="false"/>
          <w:color w:val="000000"/>
          <w:sz w:val="28"/>
        </w:rPr>
        <w:t>
      2-1) оказывать услуги без взимания платы за прием наличных и безналичных денег от физических лиц и представителей государственных учреждений в уплату налогов и других обязательных платежей в бюджет по перечню доходов, утвержденному центральным уполномоченным органом по исполнению бюджета, с правом получения вознаграждения за оказанные услуги из бюджета на основании заключенного договора;</w:t>
      </w:r>
    </w:p>
    <w:bookmarkEnd w:id="190"/>
    <w:bookmarkStart w:name="z809" w:id="191"/>
    <w:p>
      <w:pPr>
        <w:spacing w:after="0"/>
        <w:ind w:left="0"/>
        <w:jc w:val="both"/>
      </w:pPr>
      <w:r>
        <w:rPr>
          <w:rFonts w:ascii="Times New Roman"/>
          <w:b w:val="false"/>
          <w:i w:val="false"/>
          <w:color w:val="000000"/>
          <w:sz w:val="28"/>
        </w:rPr>
        <w:t>
      3) осуществлять без лицензии отдельные виды банковских операций:</w:t>
      </w:r>
    </w:p>
    <w:bookmarkEnd w:id="191"/>
    <w:p>
      <w:pPr>
        <w:spacing w:after="0"/>
        <w:ind w:left="0"/>
        <w:jc w:val="both"/>
      </w:pPr>
      <w:r>
        <w:rPr>
          <w:rFonts w:ascii="Times New Roman"/>
          <w:b w:val="false"/>
          <w:i w:val="false"/>
          <w:color w:val="000000"/>
          <w:sz w:val="28"/>
        </w:rPr>
        <w:t>
      прием депозитов, открытие и ведение банковских счетов юридических лиц;</w:t>
      </w:r>
    </w:p>
    <w:p>
      <w:pPr>
        <w:spacing w:after="0"/>
        <w:ind w:left="0"/>
        <w:jc w:val="both"/>
      </w:pPr>
      <w:r>
        <w:rPr>
          <w:rFonts w:ascii="Times New Roman"/>
          <w:b w:val="false"/>
          <w:i w:val="false"/>
          <w:color w:val="000000"/>
          <w:sz w:val="28"/>
        </w:rPr>
        <w:t>
      открытие и ведение корреспондентских счетов банков и организаций, осуществляющих отдельные виды банковских операций;</w:t>
      </w:r>
    </w:p>
    <w:p>
      <w:pPr>
        <w:spacing w:after="0"/>
        <w:ind w:left="0"/>
        <w:jc w:val="both"/>
      </w:pPr>
      <w:r>
        <w:rPr>
          <w:rFonts w:ascii="Times New Roman"/>
          <w:b w:val="false"/>
          <w:i w:val="false"/>
          <w:color w:val="000000"/>
          <w:sz w:val="28"/>
        </w:rPr>
        <w:t>
      кассовые операции: прием и выдачу наличных денег, включая их размен, обмен, пересчет, сортировку, упаковку и хранение;</w:t>
      </w:r>
    </w:p>
    <w:p>
      <w:pPr>
        <w:spacing w:after="0"/>
        <w:ind w:left="0"/>
        <w:jc w:val="both"/>
      </w:pPr>
      <w:r>
        <w:rPr>
          <w:rFonts w:ascii="Times New Roman"/>
          <w:b w:val="false"/>
          <w:i w:val="false"/>
          <w:color w:val="000000"/>
          <w:sz w:val="28"/>
        </w:rPr>
        <w:t>
      переводные операции: выполнение поручений физических и юридических лиц по платежам и переводам денег;</w:t>
      </w:r>
    </w:p>
    <w:p>
      <w:pPr>
        <w:spacing w:after="0"/>
        <w:ind w:left="0"/>
        <w:jc w:val="both"/>
      </w:pPr>
      <w:r>
        <w:rPr>
          <w:rFonts w:ascii="Times New Roman"/>
          <w:b w:val="false"/>
          <w:i w:val="false"/>
          <w:color w:val="000000"/>
          <w:sz w:val="28"/>
        </w:rPr>
        <w:t>
      инкассацию банкнот, монет и ценностей, в том числе драгоценных металлов, драгоценных камней и изделий из них;</w:t>
      </w:r>
    </w:p>
    <w:p>
      <w:pPr>
        <w:spacing w:after="0"/>
        <w:ind w:left="0"/>
        <w:jc w:val="both"/>
      </w:pPr>
      <w:r>
        <w:rPr>
          <w:rFonts w:ascii="Times New Roman"/>
          <w:b w:val="false"/>
          <w:i w:val="false"/>
          <w:color w:val="000000"/>
          <w:sz w:val="28"/>
        </w:rPr>
        <w:t>
      обменные операции с иностранной валютой, включая обменные операции с наличной иностранной валютой;</w:t>
      </w:r>
    </w:p>
    <w:bookmarkStart w:name="z817" w:id="192"/>
    <w:p>
      <w:pPr>
        <w:spacing w:after="0"/>
        <w:ind w:left="0"/>
        <w:jc w:val="both"/>
      </w:pPr>
      <w:r>
        <w:rPr>
          <w:rFonts w:ascii="Times New Roman"/>
          <w:b w:val="false"/>
          <w:i w:val="false"/>
          <w:color w:val="000000"/>
          <w:sz w:val="28"/>
        </w:rPr>
        <w:t xml:space="preserve">
      открытие и ведение банковского счета физического лица, включенного в перечень организаций и лиц, связанных с финансированием терроризма и экстремизма, в целях проведения операций с деньгами и (или) иным имуществом, предусмотренных </w:t>
      </w:r>
      <w:r>
        <w:rPr>
          <w:rFonts w:ascii="Times New Roman"/>
          <w:b w:val="false"/>
          <w:i w:val="false"/>
          <w:color w:val="000000"/>
          <w:sz w:val="28"/>
        </w:rPr>
        <w:t>пунктом 8</w:t>
      </w:r>
      <w:r>
        <w:rPr>
          <w:rFonts w:ascii="Times New Roman"/>
          <w:b w:val="false"/>
          <w:i w:val="false"/>
          <w:color w:val="000000"/>
          <w:sz w:val="28"/>
        </w:rPr>
        <w:t xml:space="preserve"> статьи 12 Закона Республики Казахстан "О противодействии легализации (отмыванию) доходов, полученных преступным путем, и финансированию терроризма";</w:t>
      </w:r>
    </w:p>
    <w:bookmarkEnd w:id="192"/>
    <w:bookmarkStart w:name="z810" w:id="193"/>
    <w:p>
      <w:pPr>
        <w:spacing w:after="0"/>
        <w:ind w:left="0"/>
        <w:jc w:val="both"/>
      </w:pPr>
      <w:r>
        <w:rPr>
          <w:rFonts w:ascii="Times New Roman"/>
          <w:b w:val="false"/>
          <w:i w:val="false"/>
          <w:color w:val="000000"/>
          <w:sz w:val="28"/>
        </w:rPr>
        <w:t>
      4) осуществлять выпуск, реализацию и распространение платежных карточек.</w:t>
      </w:r>
    </w:p>
    <w:bookmarkEnd w:id="193"/>
    <w:bookmarkStart w:name="z849" w:id="194"/>
    <w:p>
      <w:pPr>
        <w:spacing w:after="0"/>
        <w:ind w:left="0"/>
        <w:jc w:val="both"/>
      </w:pPr>
      <w:r>
        <w:rPr>
          <w:rFonts w:ascii="Times New Roman"/>
          <w:b w:val="false"/>
          <w:i w:val="false"/>
          <w:color w:val="000000"/>
          <w:sz w:val="28"/>
        </w:rPr>
        <w:t>
      5) осуществлять транспортировку и хранение лекарственных средств и медицинских изделий согласно требованиям, установленным законодательством Республики Казахстан в области здравоохранения.</w:t>
      </w:r>
    </w:p>
    <w:bookmarkEnd w:id="194"/>
    <w:bookmarkStart w:name="z121" w:id="195"/>
    <w:p>
      <w:pPr>
        <w:spacing w:after="0"/>
        <w:ind w:left="0"/>
        <w:jc w:val="both"/>
      </w:pPr>
      <w:r>
        <w:rPr>
          <w:rFonts w:ascii="Times New Roman"/>
          <w:b w:val="false"/>
          <w:i w:val="false"/>
          <w:color w:val="000000"/>
          <w:sz w:val="28"/>
        </w:rPr>
        <w:t>
      3. Деятельность Национального оператора почты по приему депозитов, открытию и ведению банковских счетов физических лиц регулируется уполномоченным органом по регулированию, контролю и надзору финансового рынка и финансовых организаций, в том числе путем установления отдельных пруденциальных нормативов и выдачи лицензий.</w:t>
      </w:r>
    </w:p>
    <w:bookmarkEnd w:id="195"/>
    <w:bookmarkStart w:name="z816" w:id="196"/>
    <w:p>
      <w:pPr>
        <w:spacing w:after="0"/>
        <w:ind w:left="0"/>
        <w:jc w:val="both"/>
      </w:pPr>
      <w:r>
        <w:rPr>
          <w:rFonts w:ascii="Times New Roman"/>
          <w:b w:val="false"/>
          <w:i w:val="false"/>
          <w:color w:val="000000"/>
          <w:sz w:val="28"/>
        </w:rPr>
        <w:t>
      Перечень, формы отчетности о выполнении пруденциальных нормативов Национальным оператором почты, сроки и порядок ее представления в Национальный Банк Республики Казахстан устанавливаются нормативным правовым актом Национального Банка Республики Казахстан по согласованию с уполномоченным органом по регулированию, контролю и надзору финансового рынка и финансовых организаций.</w:t>
      </w:r>
    </w:p>
    <w:bookmarkEnd w:id="196"/>
    <w:bookmarkStart w:name="z813" w:id="197"/>
    <w:p>
      <w:pPr>
        <w:spacing w:after="0"/>
        <w:ind w:left="0"/>
        <w:jc w:val="both"/>
      </w:pPr>
      <w:r>
        <w:rPr>
          <w:rFonts w:ascii="Times New Roman"/>
          <w:b w:val="false"/>
          <w:i w:val="false"/>
          <w:color w:val="000000"/>
          <w:sz w:val="28"/>
        </w:rPr>
        <w:t>
      Сохранность вкладов населения, привлекаемых Национальным оператором почты на срочные депозиты, обеспечивается им путем размещения их в государственные ценные бумаги и иные ликвидные финансовые инструменты.</w:t>
      </w:r>
    </w:p>
    <w:bookmarkEnd w:id="197"/>
    <w:bookmarkStart w:name="z263" w:id="198"/>
    <w:p>
      <w:pPr>
        <w:spacing w:after="0"/>
        <w:ind w:left="0"/>
        <w:jc w:val="both"/>
      </w:pPr>
      <w:r>
        <w:rPr>
          <w:rFonts w:ascii="Times New Roman"/>
          <w:b w:val="false"/>
          <w:i w:val="false"/>
          <w:color w:val="000000"/>
          <w:sz w:val="28"/>
        </w:rPr>
        <w:t>
      Уполномоченный орган по регулированию, контролю и надзору финансового рынка и финансовых организаций осуществляет контроль и надзор за соблюдением Национальным оператором почты законодательства Республики Казахстан о противодействии легализации (отмыванию) доходов, полученных преступным путем, и финансированию терроризма при осуществлении им финансовой деятельности и предоставлении финансовых услуг.</w:t>
      </w:r>
    </w:p>
    <w:bookmarkEnd w:id="198"/>
    <w:bookmarkStart w:name="z814" w:id="199"/>
    <w:p>
      <w:pPr>
        <w:spacing w:after="0"/>
        <w:ind w:left="0"/>
        <w:jc w:val="both"/>
      </w:pPr>
      <w:r>
        <w:rPr>
          <w:rFonts w:ascii="Times New Roman"/>
          <w:b w:val="false"/>
          <w:i w:val="false"/>
          <w:color w:val="000000"/>
          <w:sz w:val="28"/>
        </w:rPr>
        <w:t>
      Уполномоченный орган осуществляет контроль за соблюдением Национальным оператором почты законодательства Республики Казахстан о противодействии легализации (отмыванию) доходов, полученных преступным путем, и финансированию терроризма при осуществлении им услуг почтовой связи.</w:t>
      </w:r>
    </w:p>
    <w:bookmarkEnd w:id="199"/>
    <w:bookmarkStart w:name="z122" w:id="200"/>
    <w:p>
      <w:pPr>
        <w:spacing w:after="0"/>
        <w:ind w:left="0"/>
        <w:jc w:val="both"/>
      </w:pPr>
      <w:r>
        <w:rPr>
          <w:rFonts w:ascii="Times New Roman"/>
          <w:b w:val="false"/>
          <w:i w:val="false"/>
          <w:color w:val="000000"/>
          <w:sz w:val="28"/>
        </w:rPr>
        <w:t>
      4. Национальный оператор почты запрашивает и получает сведения либо получает доступ к информационной системе "Адресный регистр" в целях реализации возложенных на него государством обязательств.</w:t>
      </w:r>
    </w:p>
    <w:bookmarkEnd w:id="200"/>
    <w:bookmarkStart w:name="z123" w:id="201"/>
    <w:p>
      <w:pPr>
        <w:spacing w:after="0"/>
        <w:ind w:left="0"/>
        <w:jc w:val="both"/>
      </w:pPr>
      <w:r>
        <w:rPr>
          <w:rFonts w:ascii="Times New Roman"/>
          <w:b w:val="false"/>
          <w:i w:val="false"/>
          <w:color w:val="000000"/>
          <w:sz w:val="28"/>
        </w:rPr>
        <w:t>
      5. Национальный оператор почты присваивает почтовый индекс каждому объекту недвижимости, который имеет адрес местонахождения и включен в информационную систему "Адресный регистр". Ведение единой базы почтовых индексов на территории Республики Казахстан осуществляет Национальный оператор почты в соответствии с правилами по присвоению почтовых индексов в Республике Казахстан.</w:t>
      </w:r>
    </w:p>
    <w:bookmarkEnd w:id="201"/>
    <w:bookmarkStart w:name="z124" w:id="202"/>
    <w:p>
      <w:pPr>
        <w:spacing w:after="0"/>
        <w:ind w:left="0"/>
        <w:jc w:val="both"/>
      </w:pPr>
      <w:r>
        <w:rPr>
          <w:rFonts w:ascii="Times New Roman"/>
          <w:b w:val="false"/>
          <w:i w:val="false"/>
          <w:color w:val="000000"/>
          <w:sz w:val="28"/>
        </w:rPr>
        <w:t>
      6. Взаимодействие Национального оператора почты с другими операторами почты осуществляется на договорной основе.</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23-1. Возмещение затрат Национального оператора почты, связанных с обеспечением доступа к государственным услугам</w:t>
      </w:r>
    </w:p>
    <w:bookmarkStart w:name="z827" w:id="203"/>
    <w:p>
      <w:pPr>
        <w:spacing w:after="0"/>
        <w:ind w:left="0"/>
        <w:jc w:val="both"/>
      </w:pPr>
      <w:r>
        <w:rPr>
          <w:rFonts w:ascii="Times New Roman"/>
          <w:b w:val="false"/>
          <w:i w:val="false"/>
          <w:color w:val="000000"/>
          <w:sz w:val="28"/>
        </w:rPr>
        <w:t>
      1. Доступ населения, проживающего в сельских населенных пунктах, к государственным услугам обеспечивается Национальным оператором почты в отделениях почтовой связи в соответствии с реестром государственных услуг, утверждаемым уполномоченным органом в сфере оказания государственных услуг.</w:t>
      </w:r>
    </w:p>
    <w:bookmarkEnd w:id="203"/>
    <w:bookmarkStart w:name="z828" w:id="204"/>
    <w:p>
      <w:pPr>
        <w:spacing w:after="0"/>
        <w:ind w:left="0"/>
        <w:jc w:val="both"/>
      </w:pPr>
      <w:r>
        <w:rPr>
          <w:rFonts w:ascii="Times New Roman"/>
          <w:b w:val="false"/>
          <w:i w:val="false"/>
          <w:color w:val="000000"/>
          <w:sz w:val="28"/>
        </w:rPr>
        <w:t>
      2. Затраты Национального оператора почты, связанные с созданием и обеспечением доступа населению, проживающему в сельских населенных пунктах, к государственным услугам, возмещаются в порядке, определенном уполномоченным органом.</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23-1 в соответствии с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0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24. Правила предоставления услуг почтовой связи</w:t>
      </w:r>
    </w:p>
    <w:bookmarkEnd w:id="205"/>
    <w:p>
      <w:pPr>
        <w:spacing w:after="0"/>
        <w:ind w:left="0"/>
        <w:jc w:val="both"/>
      </w:pPr>
      <w:r>
        <w:rPr>
          <w:rFonts w:ascii="Times New Roman"/>
          <w:b w:val="false"/>
          <w:i w:val="false"/>
          <w:color w:val="000000"/>
          <w:sz w:val="28"/>
        </w:rPr>
        <w:t>
       Правила предоставления услуг почтовой связи должны содержать порядок:</w:t>
      </w:r>
    </w:p>
    <w:p>
      <w:pPr>
        <w:spacing w:after="0"/>
        <w:ind w:left="0"/>
        <w:jc w:val="both"/>
      </w:pPr>
      <w:r>
        <w:rPr>
          <w:rFonts w:ascii="Times New Roman"/>
          <w:b w:val="false"/>
          <w:i w:val="false"/>
          <w:color w:val="000000"/>
          <w:sz w:val="28"/>
        </w:rPr>
        <w:t>
      1) организации почтовой сети и обслуживания операторами почты пользователей услуг оператора почты, в том числе беспрепятственного доступа лиц с инвалидностью к услугам почтовой связи;</w:t>
      </w:r>
    </w:p>
    <w:p>
      <w:pPr>
        <w:spacing w:after="0"/>
        <w:ind w:left="0"/>
        <w:jc w:val="both"/>
      </w:pPr>
      <w:r>
        <w:rPr>
          <w:rFonts w:ascii="Times New Roman"/>
          <w:b w:val="false"/>
          <w:i w:val="false"/>
          <w:color w:val="000000"/>
          <w:sz w:val="28"/>
        </w:rPr>
        <w:t>
      2) использования именных устройств операторов почты;</w:t>
      </w:r>
    </w:p>
    <w:p>
      <w:pPr>
        <w:spacing w:after="0"/>
        <w:ind w:left="0"/>
        <w:jc w:val="both"/>
      </w:pPr>
      <w:r>
        <w:rPr>
          <w:rFonts w:ascii="Times New Roman"/>
          <w:b w:val="false"/>
          <w:i w:val="false"/>
          <w:color w:val="000000"/>
          <w:sz w:val="28"/>
        </w:rPr>
        <w:t>
      3) оформления почтовых отправлений, а также виды почтовых отправлений и их технические характеристики;</w:t>
      </w:r>
    </w:p>
    <w:p>
      <w:pPr>
        <w:spacing w:after="0"/>
        <w:ind w:left="0"/>
        <w:jc w:val="both"/>
      </w:pPr>
      <w:r>
        <w:rPr>
          <w:rFonts w:ascii="Times New Roman"/>
          <w:b w:val="false"/>
          <w:i w:val="false"/>
          <w:color w:val="000000"/>
          <w:sz w:val="28"/>
        </w:rPr>
        <w:t>
      4) приема, обработки, перевозки и (или) передачи, доставки и (или) вручения почтовых отправлений и (или) почтовых переводов денег, а также форму бланка почтового отправления и (или) почтового перевода;</w:t>
      </w:r>
    </w:p>
    <w:p>
      <w:pPr>
        <w:spacing w:after="0"/>
        <w:ind w:left="0"/>
        <w:jc w:val="both"/>
      </w:pPr>
      <w:r>
        <w:rPr>
          <w:rFonts w:ascii="Times New Roman"/>
          <w:b w:val="false"/>
          <w:i w:val="false"/>
          <w:color w:val="000000"/>
          <w:sz w:val="28"/>
        </w:rPr>
        <w:t>
      5) приема, обработки и вручения международных почтовых отправлений;</w:t>
      </w:r>
    </w:p>
    <w:p>
      <w:pPr>
        <w:spacing w:after="0"/>
        <w:ind w:left="0"/>
        <w:jc w:val="both"/>
      </w:pPr>
      <w:r>
        <w:rPr>
          <w:rFonts w:ascii="Times New Roman"/>
          <w:b w:val="false"/>
          <w:i w:val="false"/>
          <w:color w:val="000000"/>
          <w:sz w:val="28"/>
        </w:rPr>
        <w:t>
      6) получения, обработки и проверки почтовых отправлений, а также сроки хранения почтовых отправлений;</w:t>
      </w:r>
    </w:p>
    <w:p>
      <w:pPr>
        <w:spacing w:after="0"/>
        <w:ind w:left="0"/>
        <w:jc w:val="both"/>
      </w:pPr>
      <w:r>
        <w:rPr>
          <w:rFonts w:ascii="Times New Roman"/>
          <w:b w:val="false"/>
          <w:i w:val="false"/>
          <w:color w:val="000000"/>
          <w:sz w:val="28"/>
        </w:rPr>
        <w:t>
      7) досылки и возврата почтовых отправлений;</w:t>
      </w:r>
    </w:p>
    <w:p>
      <w:pPr>
        <w:spacing w:after="0"/>
        <w:ind w:left="0"/>
        <w:jc w:val="both"/>
      </w:pPr>
      <w:r>
        <w:rPr>
          <w:rFonts w:ascii="Times New Roman"/>
          <w:b w:val="false"/>
          <w:i w:val="false"/>
          <w:color w:val="000000"/>
          <w:sz w:val="28"/>
        </w:rPr>
        <w:t>
      8) проведения операционного дня;</w:t>
      </w:r>
    </w:p>
    <w:p>
      <w:pPr>
        <w:spacing w:after="0"/>
        <w:ind w:left="0"/>
        <w:jc w:val="both"/>
      </w:pPr>
      <w:r>
        <w:rPr>
          <w:rFonts w:ascii="Times New Roman"/>
          <w:b w:val="false"/>
          <w:i w:val="false"/>
          <w:color w:val="000000"/>
          <w:sz w:val="28"/>
        </w:rPr>
        <w:t>
      9) задержки, осмотра и выемки почтовых отправлений, а также перечень предметов и веществ, запрещенных и ограниченных к пересылке по почтовым сетям;</w:t>
      </w:r>
    </w:p>
    <w:p>
      <w:pPr>
        <w:spacing w:after="0"/>
        <w:ind w:left="0"/>
        <w:jc w:val="both"/>
      </w:pPr>
      <w:r>
        <w:rPr>
          <w:rFonts w:ascii="Times New Roman"/>
          <w:b w:val="false"/>
          <w:i w:val="false"/>
          <w:color w:val="000000"/>
          <w:sz w:val="28"/>
        </w:rPr>
        <w:t>
      10) рассмотрения заявлений и жалоб пользователей услуг оператора почты;</w:t>
      </w:r>
    </w:p>
    <w:p>
      <w:pPr>
        <w:spacing w:after="0"/>
        <w:ind w:left="0"/>
        <w:jc w:val="both"/>
      </w:pPr>
      <w:r>
        <w:rPr>
          <w:rFonts w:ascii="Times New Roman"/>
          <w:b w:val="false"/>
          <w:i w:val="false"/>
          <w:color w:val="000000"/>
          <w:sz w:val="28"/>
        </w:rPr>
        <w:t>
      11) иные положения, связанные с предоставлением услуг почтовой связи, предусмотренные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0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25. Ограничения и запреты при предоставлении услуг почтовой связи</w:t>
      </w:r>
    </w:p>
    <w:bookmarkEnd w:id="206"/>
    <w:bookmarkStart w:name="z125" w:id="207"/>
    <w:p>
      <w:pPr>
        <w:spacing w:after="0"/>
        <w:ind w:left="0"/>
        <w:jc w:val="both"/>
      </w:pPr>
      <w:r>
        <w:rPr>
          <w:rFonts w:ascii="Times New Roman"/>
          <w:b w:val="false"/>
          <w:i w:val="false"/>
          <w:color w:val="000000"/>
          <w:sz w:val="28"/>
        </w:rPr>
        <w:t xml:space="preserve">
      1. Ограниченные и запрещенные к пересылке предметы и вещества, обнаруженные в почтовых отправлениях, задерживаются и изымаются на месте обнаружения в порядке, установленном настоящим Законом и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w:t>
      </w:r>
    </w:p>
    <w:bookmarkEnd w:id="207"/>
    <w:bookmarkStart w:name="z126" w:id="208"/>
    <w:p>
      <w:pPr>
        <w:spacing w:after="0"/>
        <w:ind w:left="0"/>
        <w:jc w:val="both"/>
      </w:pPr>
      <w:r>
        <w:rPr>
          <w:rFonts w:ascii="Times New Roman"/>
          <w:b w:val="false"/>
          <w:i w:val="false"/>
          <w:color w:val="000000"/>
          <w:sz w:val="28"/>
        </w:rPr>
        <w:t>
      2. Осмотр и выемка почтовых отправлений допускаются в случаях, установленных законами Республики Казахстан.</w:t>
      </w:r>
    </w:p>
    <w:bookmarkEnd w:id="208"/>
    <w:bookmarkStart w:name="z26" w:id="20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26. Использование языков в деятельности операторов почты</w:t>
      </w:r>
    </w:p>
    <w:bookmarkEnd w:id="209"/>
    <w:bookmarkStart w:name="z127" w:id="210"/>
    <w:p>
      <w:pPr>
        <w:spacing w:after="0"/>
        <w:ind w:left="0"/>
        <w:jc w:val="both"/>
      </w:pPr>
      <w:r>
        <w:rPr>
          <w:rFonts w:ascii="Times New Roman"/>
          <w:b w:val="false"/>
          <w:i w:val="false"/>
          <w:color w:val="000000"/>
          <w:sz w:val="28"/>
        </w:rPr>
        <w:t>
      1. На территории Республики Казахстан служебное делопроизводство операторов почты осуществляется на казахском и (или) русском языках. Назначенный оператор ведет переписку с назначенными операторами стран-членов Всемирного почтового союза и Всемирным почтовым союзом на языке, определенном актами Всемирного почтового союза.</w:t>
      </w:r>
    </w:p>
    <w:bookmarkEnd w:id="210"/>
    <w:bookmarkStart w:name="z128" w:id="211"/>
    <w:p>
      <w:pPr>
        <w:spacing w:after="0"/>
        <w:ind w:left="0"/>
        <w:jc w:val="both"/>
      </w:pPr>
      <w:r>
        <w:rPr>
          <w:rFonts w:ascii="Times New Roman"/>
          <w:b w:val="false"/>
          <w:i w:val="false"/>
          <w:color w:val="000000"/>
          <w:sz w:val="28"/>
        </w:rPr>
        <w:t>
      2. Адреса отправителя и получателя почтовых отправлений, пересылаемых в пределах Республики Казахстан, должны оформляться по желанию отправителя на казахском или русском языках, а за пределы Республики Казахстан на языке страны назначения или языке, установленном актами Всемирного почтового союза.</w:t>
      </w:r>
    </w:p>
    <w:bookmarkEnd w:id="211"/>
    <w:bookmarkStart w:name="z129" w:id="212"/>
    <w:p>
      <w:pPr>
        <w:spacing w:after="0"/>
        <w:ind w:left="0"/>
        <w:jc w:val="both"/>
      </w:pPr>
      <w:r>
        <w:rPr>
          <w:rFonts w:ascii="Times New Roman"/>
          <w:b w:val="false"/>
          <w:i w:val="false"/>
          <w:color w:val="000000"/>
          <w:sz w:val="28"/>
        </w:rPr>
        <w:t>
      3. Информационные, справочные и другие сведения, касающиеся деятельности операторов почты, а также образцы документов размещаются на казахском и русском языках в соответствии с требованиями Закона Республики Казахстан "О языках в Республике Казахстан" в местах, доступных для пользователей услуг оператора почты.</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изменением, внесенным Законом РК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1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27. Применение местного времени в области почтовой связи</w:t>
      </w:r>
    </w:p>
    <w:bookmarkEnd w:id="213"/>
    <w:bookmarkStart w:name="z130" w:id="214"/>
    <w:p>
      <w:pPr>
        <w:spacing w:after="0"/>
        <w:ind w:left="0"/>
        <w:jc w:val="both"/>
      </w:pPr>
      <w:r>
        <w:rPr>
          <w:rFonts w:ascii="Times New Roman"/>
          <w:b w:val="false"/>
          <w:i w:val="false"/>
          <w:color w:val="000000"/>
          <w:sz w:val="28"/>
        </w:rPr>
        <w:t>
      1. При осуществлении деятельности в области почты в технологических процессах пересылки почтовых отправлений операторами почты в зависимости от места их расположения на территории Республики Казахстан применяется местное время.</w:t>
      </w:r>
    </w:p>
    <w:bookmarkEnd w:id="214"/>
    <w:bookmarkStart w:name="z131" w:id="215"/>
    <w:p>
      <w:pPr>
        <w:spacing w:after="0"/>
        <w:ind w:left="0"/>
        <w:jc w:val="both"/>
      </w:pPr>
      <w:r>
        <w:rPr>
          <w:rFonts w:ascii="Times New Roman"/>
          <w:b w:val="false"/>
          <w:i w:val="false"/>
          <w:color w:val="000000"/>
          <w:sz w:val="28"/>
        </w:rPr>
        <w:t>
      2. Информирование пользователей услуг оператора почты о времени предоставления услуг производится по местному времени.</w:t>
      </w:r>
    </w:p>
    <w:bookmarkEnd w:id="215"/>
    <w:bookmarkStart w:name="z400" w:id="216"/>
    <w:p>
      <w:pPr>
        <w:spacing w:after="0"/>
        <w:ind w:left="0"/>
        <w:jc w:val="left"/>
      </w:pPr>
      <w:r>
        <w:rPr>
          <w:rFonts w:ascii="Times New Roman"/>
          <w:b/>
          <w:i w:val="false"/>
          <w:color w:val="000000"/>
        </w:rPr>
        <w:t xml:space="preserve"> Глава 4. ПОЧТОВАЯ СЕТЬ И СРЕДСТВА ПОЧТОВОЙ СВЯЗИ</w:t>
      </w:r>
    </w:p>
    <w:bookmarkEnd w:id="216"/>
    <w:p>
      <w:pPr>
        <w:spacing w:after="0"/>
        <w:ind w:left="0"/>
        <w:jc w:val="both"/>
      </w:pPr>
      <w:r>
        <w:rPr>
          <w:rFonts w:ascii="Times New Roman"/>
          <w:b/>
          <w:i w:val="false"/>
          <w:color w:val="000000"/>
          <w:sz w:val="28"/>
        </w:rPr>
        <w:t>Статья 28. Почтовые сети в Республике Казахстан</w:t>
      </w:r>
    </w:p>
    <w:bookmarkStart w:name="z132" w:id="217"/>
    <w:p>
      <w:pPr>
        <w:spacing w:after="0"/>
        <w:ind w:left="0"/>
        <w:jc w:val="both"/>
      </w:pPr>
      <w:r>
        <w:rPr>
          <w:rFonts w:ascii="Times New Roman"/>
          <w:b w:val="false"/>
          <w:i w:val="false"/>
          <w:color w:val="000000"/>
          <w:sz w:val="28"/>
        </w:rPr>
        <w:t>
      1. На территории Республики Казахстан действуют национальная почтовая сеть, создаваемая Национальным оператором почты, и почтовые сети, формируемые операторами почты.</w:t>
      </w:r>
    </w:p>
    <w:bookmarkEnd w:id="217"/>
    <w:bookmarkStart w:name="z133" w:id="218"/>
    <w:p>
      <w:pPr>
        <w:spacing w:after="0"/>
        <w:ind w:left="0"/>
        <w:jc w:val="both"/>
      </w:pPr>
      <w:r>
        <w:rPr>
          <w:rFonts w:ascii="Times New Roman"/>
          <w:b w:val="false"/>
          <w:i w:val="false"/>
          <w:color w:val="000000"/>
          <w:sz w:val="28"/>
        </w:rPr>
        <w:t>
      2. Национальная почтовая сеть является стратегическим объектом Республики Казахстан.</w:t>
      </w:r>
    </w:p>
    <w:bookmarkEnd w:id="218"/>
    <w:bookmarkStart w:name="z134" w:id="219"/>
    <w:p>
      <w:pPr>
        <w:spacing w:after="0"/>
        <w:ind w:left="0"/>
        <w:jc w:val="both"/>
      </w:pPr>
      <w:r>
        <w:rPr>
          <w:rFonts w:ascii="Times New Roman"/>
          <w:b w:val="false"/>
          <w:i w:val="false"/>
          <w:color w:val="000000"/>
          <w:sz w:val="28"/>
        </w:rPr>
        <w:t>
      3. Операторы почты самостоятельно формируют почтовые сети, за исключением случаев, прямо установленных настоящим Законом.</w:t>
      </w:r>
    </w:p>
    <w:bookmarkEnd w:id="219"/>
    <w:bookmarkStart w:name="z29" w:id="22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29. Планирование и развитие почтовых сетей операторов почты</w:t>
      </w:r>
    </w:p>
    <w:bookmarkEnd w:id="220"/>
    <w:bookmarkStart w:name="z135" w:id="221"/>
    <w:p>
      <w:pPr>
        <w:spacing w:after="0"/>
        <w:ind w:left="0"/>
        <w:jc w:val="both"/>
      </w:pPr>
      <w:r>
        <w:rPr>
          <w:rFonts w:ascii="Times New Roman"/>
          <w:b w:val="false"/>
          <w:i w:val="false"/>
          <w:color w:val="000000"/>
          <w:sz w:val="28"/>
        </w:rPr>
        <w:t>
      1. Операторы почты самостоятельно планируют и осуществляют развитие почтовых сетей.</w:t>
      </w:r>
    </w:p>
    <w:bookmarkEnd w:id="221"/>
    <w:p>
      <w:pPr>
        <w:spacing w:after="0"/>
        <w:ind w:left="0"/>
        <w:jc w:val="both"/>
      </w:pPr>
      <w:r>
        <w:rPr>
          <w:rFonts w:ascii="Times New Roman"/>
          <w:b w:val="false"/>
          <w:i w:val="false"/>
          <w:color w:val="000000"/>
          <w:sz w:val="28"/>
        </w:rPr>
        <w:t>
      Развитие почтовых сетей, обеспечивающих предоставление пользователям услуг оператора почты универсальных услуг почтовой связи, осуществляется в соответствии с показателями качества универсальных услуг почтовой связи, утверждаемыми уполномоченным органом.</w:t>
      </w:r>
    </w:p>
    <w:bookmarkStart w:name="z136" w:id="222"/>
    <w:p>
      <w:pPr>
        <w:spacing w:after="0"/>
        <w:ind w:left="0"/>
        <w:jc w:val="both"/>
      </w:pPr>
      <w:r>
        <w:rPr>
          <w:rFonts w:ascii="Times New Roman"/>
          <w:b w:val="false"/>
          <w:i w:val="false"/>
          <w:color w:val="000000"/>
          <w:sz w:val="28"/>
        </w:rPr>
        <w:t>
      2. При строительстве жилых домов заказчик строительства несет обязательства по проектированию и установке абонентских почтовых ящиков за счет собственных средств.</w:t>
      </w:r>
    </w:p>
    <w:bookmarkEnd w:id="222"/>
    <w:bookmarkStart w:name="z30" w:id="22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30. Отделения почтовой связи</w:t>
      </w:r>
    </w:p>
    <w:bookmarkEnd w:id="223"/>
    <w:bookmarkStart w:name="z137" w:id="224"/>
    <w:p>
      <w:pPr>
        <w:spacing w:after="0"/>
        <w:ind w:left="0"/>
        <w:jc w:val="both"/>
      </w:pPr>
      <w:r>
        <w:rPr>
          <w:rFonts w:ascii="Times New Roman"/>
          <w:b w:val="false"/>
          <w:i w:val="false"/>
          <w:color w:val="000000"/>
          <w:sz w:val="28"/>
        </w:rPr>
        <w:t>
      1. Отделения почтовой связи являются производственными объектами, через которые пользователям услуг оператора почты оказываются услуги в области почты.</w:t>
      </w:r>
    </w:p>
    <w:bookmarkEnd w:id="224"/>
    <w:bookmarkStart w:name="z850" w:id="225"/>
    <w:p>
      <w:pPr>
        <w:spacing w:after="0"/>
        <w:ind w:left="0"/>
        <w:jc w:val="both"/>
      </w:pPr>
      <w:r>
        <w:rPr>
          <w:rFonts w:ascii="Times New Roman"/>
          <w:b w:val="false"/>
          <w:i w:val="false"/>
          <w:color w:val="000000"/>
          <w:sz w:val="28"/>
        </w:rPr>
        <w:t>
      Необходимость открытия и содержания отделений почтовой связи устанавливается оператором почты на основе показателей качества универсальных услуг почтовой связи.</w:t>
      </w:r>
    </w:p>
    <w:bookmarkEnd w:id="225"/>
    <w:bookmarkStart w:name="z851" w:id="226"/>
    <w:p>
      <w:pPr>
        <w:spacing w:after="0"/>
        <w:ind w:left="0"/>
        <w:jc w:val="both"/>
      </w:pPr>
      <w:r>
        <w:rPr>
          <w:rFonts w:ascii="Times New Roman"/>
          <w:b w:val="false"/>
          <w:i w:val="false"/>
          <w:color w:val="000000"/>
          <w:sz w:val="28"/>
        </w:rPr>
        <w:t>
      При принятии решения о закрытии отделения почтовой связи оператор почты информирует об этом местные исполнительные органы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за три месяца до предполагаемой даты закрытия.</w:t>
      </w:r>
    </w:p>
    <w:bookmarkEnd w:id="226"/>
    <w:bookmarkStart w:name="z138" w:id="227"/>
    <w:p>
      <w:pPr>
        <w:spacing w:after="0"/>
        <w:ind w:left="0"/>
        <w:jc w:val="both"/>
      </w:pPr>
      <w:r>
        <w:rPr>
          <w:rFonts w:ascii="Times New Roman"/>
          <w:b w:val="false"/>
          <w:i w:val="false"/>
          <w:color w:val="000000"/>
          <w:sz w:val="28"/>
        </w:rPr>
        <w:t>
      2. Национальный оператор почты обеспечивает функционирование следующих видов отделений почтовой связи:</w:t>
      </w:r>
    </w:p>
    <w:bookmarkEnd w:id="227"/>
    <w:bookmarkStart w:name="z852" w:id="228"/>
    <w:p>
      <w:pPr>
        <w:spacing w:after="0"/>
        <w:ind w:left="0"/>
        <w:jc w:val="both"/>
      </w:pPr>
      <w:r>
        <w:rPr>
          <w:rFonts w:ascii="Times New Roman"/>
          <w:b w:val="false"/>
          <w:i w:val="false"/>
          <w:color w:val="000000"/>
          <w:sz w:val="28"/>
        </w:rPr>
        <w:t>
      1) стационарные отделения почтовой связи, размещение которых осуществляется в соответствии с показателями качества универсальных услуг почтовой связи, утверждаемыми уполномоченным органом, предназначенные для обслуживания пользователей услуг оператора почты;</w:t>
      </w:r>
    </w:p>
    <w:bookmarkEnd w:id="228"/>
    <w:bookmarkStart w:name="z853" w:id="229"/>
    <w:p>
      <w:pPr>
        <w:spacing w:after="0"/>
        <w:ind w:left="0"/>
        <w:jc w:val="both"/>
      </w:pPr>
      <w:r>
        <w:rPr>
          <w:rFonts w:ascii="Times New Roman"/>
          <w:b w:val="false"/>
          <w:i w:val="false"/>
          <w:color w:val="000000"/>
          <w:sz w:val="28"/>
        </w:rPr>
        <w:t>
      2) передвижные отделения почтовой связи, создаваемые на базе транспортных средств, в том числе по договорам с физическими и юридическими лицами, для оказания пользователям услуг оператора почты услуг в области почты.</w:t>
      </w:r>
    </w:p>
    <w:bookmarkEnd w:id="229"/>
    <w:bookmarkStart w:name="z139" w:id="230"/>
    <w:p>
      <w:pPr>
        <w:spacing w:after="0"/>
        <w:ind w:left="0"/>
        <w:jc w:val="both"/>
      </w:pPr>
      <w:r>
        <w:rPr>
          <w:rFonts w:ascii="Times New Roman"/>
          <w:b w:val="false"/>
          <w:i w:val="false"/>
          <w:color w:val="000000"/>
          <w:sz w:val="28"/>
        </w:rPr>
        <w:t>
      3. Обслуживание пользователей услуг оператора почты с помощью передвижных отделений почтовой связи осуществляется в центральной части населенного пункта. Нормативы обеспечения пользователей услуг оператора почты услугами, оказываемыми с помощью передвижных отделений почтовой связи, определяются оператором почты.</w:t>
      </w:r>
    </w:p>
    <w:bookmarkEnd w:id="230"/>
    <w:bookmarkStart w:name="z140" w:id="231"/>
    <w:p>
      <w:pPr>
        <w:spacing w:after="0"/>
        <w:ind w:left="0"/>
        <w:jc w:val="both"/>
      </w:pPr>
      <w:r>
        <w:rPr>
          <w:rFonts w:ascii="Times New Roman"/>
          <w:b w:val="false"/>
          <w:i w:val="false"/>
          <w:color w:val="000000"/>
          <w:sz w:val="28"/>
        </w:rPr>
        <w:t>
      4. Операторы почты самостоятельно определяют и используют необходимые виды отделений почтовой связи в своей деятельности.</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изменением, внесенным Законом РК от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3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31. Почтовые маршруты</w:t>
      </w:r>
    </w:p>
    <w:bookmarkEnd w:id="232"/>
    <w:bookmarkStart w:name="z141" w:id="233"/>
    <w:p>
      <w:pPr>
        <w:spacing w:after="0"/>
        <w:ind w:left="0"/>
        <w:jc w:val="both"/>
      </w:pPr>
      <w:r>
        <w:rPr>
          <w:rFonts w:ascii="Times New Roman"/>
          <w:b w:val="false"/>
          <w:i w:val="false"/>
          <w:color w:val="000000"/>
          <w:sz w:val="28"/>
        </w:rPr>
        <w:t>
      1. Почтовые маршруты операторов почты являются составной частью почтовой сети и представляют собой схему перевозки и доставки почтовых отправлений с использованием транспортных средств и (или) почтальонов, курьеров.</w:t>
      </w:r>
    </w:p>
    <w:bookmarkEnd w:id="233"/>
    <w:bookmarkStart w:name="z142" w:id="234"/>
    <w:p>
      <w:pPr>
        <w:spacing w:after="0"/>
        <w:ind w:left="0"/>
        <w:jc w:val="both"/>
      </w:pPr>
      <w:r>
        <w:rPr>
          <w:rFonts w:ascii="Times New Roman"/>
          <w:b w:val="false"/>
          <w:i w:val="false"/>
          <w:color w:val="000000"/>
          <w:sz w:val="28"/>
        </w:rPr>
        <w:t>
      2. Почтовые маршруты планируются оператором почты, исходя из существующих междугородных межобластных, межрайонных (междугородных внутриобластных), внутрирайонных, пригородных, городских (сельских) маршрутов, а также соединяющих населенные пункты с районными или областными центрами, городами республиканского значения, столицей.</w:t>
      </w:r>
    </w:p>
    <w:bookmarkEnd w:id="234"/>
    <w:bookmarkStart w:name="z143" w:id="235"/>
    <w:p>
      <w:pPr>
        <w:spacing w:after="0"/>
        <w:ind w:left="0"/>
        <w:jc w:val="both"/>
      </w:pPr>
      <w:r>
        <w:rPr>
          <w:rFonts w:ascii="Times New Roman"/>
          <w:b w:val="false"/>
          <w:i w:val="false"/>
          <w:color w:val="000000"/>
          <w:sz w:val="28"/>
        </w:rPr>
        <w:t>
      3. Составление почтового маршрута и расписания движения транспорта производится операторами почты в соответствии с действующими показателями качества универсальных услуг почтовой связи, внутренними нормативами и сроками обработки, перевозки и доставки почтовых отправлений.</w:t>
      </w:r>
    </w:p>
    <w:bookmarkEnd w:id="235"/>
    <w:bookmarkStart w:name="z144" w:id="236"/>
    <w:p>
      <w:pPr>
        <w:spacing w:after="0"/>
        <w:ind w:left="0"/>
        <w:jc w:val="both"/>
      </w:pPr>
      <w:r>
        <w:rPr>
          <w:rFonts w:ascii="Times New Roman"/>
          <w:b w:val="false"/>
          <w:i w:val="false"/>
          <w:color w:val="000000"/>
          <w:sz w:val="28"/>
        </w:rPr>
        <w:t xml:space="preserve">
      4. Сведения о почтовых маршрутах являются конфиденциальной информацией. Такая информация раскрывается третьим лицам с соблюдением требований </w:t>
      </w:r>
      <w:r>
        <w:rPr>
          <w:rFonts w:ascii="Times New Roman"/>
          <w:b w:val="false"/>
          <w:i w:val="false"/>
          <w:color w:val="000000"/>
          <w:sz w:val="28"/>
        </w:rPr>
        <w:t>Предпринимательского кодекса</w:t>
      </w:r>
      <w:r>
        <w:rPr>
          <w:rFonts w:ascii="Times New Roman"/>
          <w:b w:val="false"/>
          <w:i w:val="false"/>
          <w:color w:val="000000"/>
          <w:sz w:val="28"/>
        </w:rPr>
        <w:t xml:space="preserve"> Республики Казахстан.</w:t>
      </w:r>
    </w:p>
    <w:bookmarkEnd w:id="236"/>
    <w:p>
      <w:pPr>
        <w:spacing w:after="0"/>
        <w:ind w:left="0"/>
        <w:jc w:val="both"/>
      </w:pPr>
      <w:r>
        <w:rPr>
          <w:rFonts w:ascii="Times New Roman"/>
          <w:b/>
          <w:i w:val="false"/>
          <w:color w:val="000000"/>
          <w:sz w:val="28"/>
        </w:rPr>
        <w:t>Статья 32. Почтоматы</w:t>
      </w:r>
    </w:p>
    <w:bookmarkStart w:name="z145" w:id="237"/>
    <w:p>
      <w:pPr>
        <w:spacing w:after="0"/>
        <w:ind w:left="0"/>
        <w:jc w:val="both"/>
      </w:pPr>
      <w:r>
        <w:rPr>
          <w:rFonts w:ascii="Times New Roman"/>
          <w:b w:val="false"/>
          <w:i w:val="false"/>
          <w:color w:val="000000"/>
          <w:sz w:val="28"/>
        </w:rPr>
        <w:t>
      1. Почтоматы могут размещаться в зданиях и сооружениях либо многоквартирных жилых домах.</w:t>
      </w:r>
    </w:p>
    <w:bookmarkEnd w:id="237"/>
    <w:bookmarkStart w:name="z854" w:id="238"/>
    <w:p>
      <w:pPr>
        <w:spacing w:after="0"/>
        <w:ind w:left="0"/>
        <w:jc w:val="both"/>
      </w:pPr>
      <w:r>
        <w:rPr>
          <w:rFonts w:ascii="Times New Roman"/>
          <w:b w:val="false"/>
          <w:i w:val="false"/>
          <w:color w:val="000000"/>
          <w:sz w:val="28"/>
        </w:rPr>
        <w:t>
      2. Собственники зданий и сооружений либо их доверенные лица могут предоставлять площади операторам почты на основании договора для размещения ими почтоматов в целях предоставления услуг почтовой связи.</w:t>
      </w:r>
    </w:p>
    <w:bookmarkEnd w:id="238"/>
    <w:bookmarkStart w:name="z855" w:id="239"/>
    <w:p>
      <w:pPr>
        <w:spacing w:after="0"/>
        <w:ind w:left="0"/>
        <w:jc w:val="both"/>
      </w:pPr>
      <w:r>
        <w:rPr>
          <w:rFonts w:ascii="Times New Roman"/>
          <w:b w:val="false"/>
          <w:i w:val="false"/>
          <w:color w:val="000000"/>
          <w:sz w:val="28"/>
        </w:rPr>
        <w:t xml:space="preserve">
      3. Собственники квартир, нежилых помещений многоквартирного жилого дома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принимают на собрании решение о передаче части имущества объекта кондоминиума в имущественный наем операторам почты для размещения ими почтоматов в целях предоставления услуг почтовой связи.</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 в редакции Закона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4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33. Абонентские почтовые ящики</w:t>
      </w:r>
    </w:p>
    <w:bookmarkEnd w:id="240"/>
    <w:bookmarkStart w:name="z149" w:id="241"/>
    <w:p>
      <w:pPr>
        <w:spacing w:after="0"/>
        <w:ind w:left="0"/>
        <w:jc w:val="both"/>
      </w:pPr>
      <w:r>
        <w:rPr>
          <w:rFonts w:ascii="Times New Roman"/>
          <w:b w:val="false"/>
          <w:i w:val="false"/>
          <w:color w:val="000000"/>
          <w:sz w:val="28"/>
        </w:rPr>
        <w:t>
      1. Абонентские почтовые ящики находятся в жилых и нежилых зданиях, индивидуальных жилых домах в местах, доступных для пользователей услуг оператора почты и почтальонов операторов почты, и принадлежат их собственникам, которые обеспечивают размещение и содержание в надлежащем состоянии абонентских почтовых ящиков согласно требованиям, установленным уполномоченным органом.</w:t>
      </w:r>
    </w:p>
    <w:bookmarkEnd w:id="241"/>
    <w:bookmarkStart w:name="z150" w:id="242"/>
    <w:p>
      <w:pPr>
        <w:spacing w:after="0"/>
        <w:ind w:left="0"/>
        <w:jc w:val="both"/>
      </w:pPr>
      <w:r>
        <w:rPr>
          <w:rFonts w:ascii="Times New Roman"/>
          <w:b w:val="false"/>
          <w:i w:val="false"/>
          <w:color w:val="000000"/>
          <w:sz w:val="28"/>
        </w:rPr>
        <w:t>
      2. Собственники жилых и нежилых зданий, индивидуальных жилых домов обязаны обеспечить почтальонам, курьерам беспрепятственный доступ к абонентским почтовым ящикам. В случаях отсутствия или неисправности абонентского почтового ящика оператор почты осуществляет выдачу почтового отправления из производственного объекта.</w:t>
      </w:r>
    </w:p>
    <w:bookmarkEnd w:id="242"/>
    <w:bookmarkStart w:name="z151" w:id="243"/>
    <w:p>
      <w:pPr>
        <w:spacing w:after="0"/>
        <w:ind w:left="0"/>
        <w:jc w:val="both"/>
      </w:pPr>
      <w:r>
        <w:rPr>
          <w:rFonts w:ascii="Times New Roman"/>
          <w:b w:val="false"/>
          <w:i w:val="false"/>
          <w:color w:val="000000"/>
          <w:sz w:val="28"/>
        </w:rPr>
        <w:t>
      3. По решению собственников жилых и нежилых зданий, индивидуальных жилых домов обязательства по обеспечению установки, содержания и сохранности абонентских почтовых ящиков могут передаваться органу управления объекта кондоминиума по договору.</w:t>
      </w:r>
    </w:p>
    <w:bookmarkEnd w:id="243"/>
    <w:bookmarkStart w:name="z152" w:id="244"/>
    <w:p>
      <w:pPr>
        <w:spacing w:after="0"/>
        <w:ind w:left="0"/>
        <w:jc w:val="both"/>
      </w:pPr>
      <w:r>
        <w:rPr>
          <w:rFonts w:ascii="Times New Roman"/>
          <w:b w:val="false"/>
          <w:i w:val="false"/>
          <w:color w:val="000000"/>
          <w:sz w:val="28"/>
        </w:rPr>
        <w:t>
      4. Операторы почты при пересылке электронных писем (сообщений), документов и (или) гибридных отправлений используют электронные абонентские почтовые ящики. Создание и использование электронных абонентских почтовых ящиков операторами почты осуществляются самостоятельно. Электронные абонентские почтовые ящики предоставляются пользователям услуг оператора почты на основании пользовательского соглашения с оператором почты.</w:t>
      </w:r>
    </w:p>
    <w:bookmarkEnd w:id="244"/>
    <w:p>
      <w:pPr>
        <w:spacing w:after="0"/>
        <w:ind w:left="0"/>
        <w:jc w:val="both"/>
      </w:pPr>
      <w:r>
        <w:rPr>
          <w:rFonts w:ascii="Times New Roman"/>
          <w:b w:val="false"/>
          <w:i w:val="false"/>
          <w:color w:val="000000"/>
          <w:sz w:val="28"/>
        </w:rPr>
        <w:t>
      Операторы почты обеспечивают безопасность и конфиденциальность использования пользователями услуг оператора почты электронных абонентских почтовых ящиков, а также тайну личной переписки пользователя услуг оператора почты.</w:t>
      </w:r>
    </w:p>
    <w:bookmarkStart w:name="z153" w:id="245"/>
    <w:p>
      <w:pPr>
        <w:spacing w:after="0"/>
        <w:ind w:left="0"/>
        <w:jc w:val="both"/>
      </w:pPr>
      <w:r>
        <w:rPr>
          <w:rFonts w:ascii="Times New Roman"/>
          <w:b w:val="false"/>
          <w:i w:val="false"/>
          <w:color w:val="000000"/>
          <w:sz w:val="28"/>
        </w:rPr>
        <w:t>
      5. Национальный оператор почты создает любому пользователю услуг оператора почты при его обращении личный электронный абонентский почтовый ящик на безвозмездной основе и обеспечивает надлежащее его функционирование, а также тайну личной переписки пользователя услуг оператора почты.</w:t>
      </w:r>
    </w:p>
    <w:bookmarkEnd w:id="245"/>
    <w:bookmarkStart w:name="z154" w:id="246"/>
    <w:p>
      <w:pPr>
        <w:spacing w:after="0"/>
        <w:ind w:left="0"/>
        <w:jc w:val="both"/>
      </w:pPr>
      <w:r>
        <w:rPr>
          <w:rFonts w:ascii="Times New Roman"/>
          <w:b w:val="false"/>
          <w:i w:val="false"/>
          <w:color w:val="000000"/>
          <w:sz w:val="28"/>
        </w:rPr>
        <w:t>
      6. Единая система электронных абонентских почтовых ящиков является общедоступной информационной системой Национального оператора почты, обеспечивающей пересылку почтовых отправлений в электронной форме, в том числе в рамках электронного документооборота, на всей территории Республики Казахстан.</w:t>
      </w:r>
    </w:p>
    <w:bookmarkEnd w:id="246"/>
    <w:p>
      <w:pPr>
        <w:spacing w:after="0"/>
        <w:ind w:left="0"/>
        <w:jc w:val="both"/>
      </w:pPr>
      <w:r>
        <w:rPr>
          <w:rFonts w:ascii="Times New Roman"/>
          <w:b w:val="false"/>
          <w:i w:val="false"/>
          <w:color w:val="000000"/>
          <w:sz w:val="28"/>
        </w:rPr>
        <w:t>
      Создание, функционирование и развитие единой системы электронных абонентских почтовых ящиков на всей территории Республики Казахстан обеспечиваются Национальным оператором почты.</w:t>
      </w:r>
    </w:p>
    <w:bookmarkStart w:name="z829" w:id="247"/>
    <w:p>
      <w:pPr>
        <w:spacing w:after="0"/>
        <w:ind w:left="0"/>
        <w:jc w:val="both"/>
      </w:pPr>
      <w:r>
        <w:rPr>
          <w:rFonts w:ascii="Times New Roman"/>
          <w:b w:val="false"/>
          <w:i w:val="false"/>
          <w:color w:val="000000"/>
          <w:sz w:val="28"/>
        </w:rPr>
        <w:t>
      7. Идентификация пользователей услуг оператора почты происходит согласно их персональным данным (индивидуальный идентификационный номер), юридических лиц – по бизнес-идентификационному номеру. В целях подтверждения данных пользователей услуг оператора почты Национальный оператор почты получает доступ к государственным базам данных физических и юридических лиц государственных органов.</w:t>
      </w:r>
    </w:p>
    <w:bookmarkEnd w:id="247"/>
    <w:p>
      <w:pPr>
        <w:spacing w:after="0"/>
        <w:ind w:left="0"/>
        <w:jc w:val="both"/>
      </w:pPr>
      <w:r>
        <w:rPr>
          <w:rFonts w:ascii="Times New Roman"/>
          <w:b w:val="false"/>
          <w:i w:val="false"/>
          <w:color w:val="000000"/>
          <w:sz w:val="28"/>
        </w:rPr>
        <w:t xml:space="preserve">
      Интеграция информационных систем между Национальным оператором почты и государственными органами осуществляется в соответствии с требованиями,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w:t>
      </w:r>
    </w:p>
    <w:p>
      <w:pPr>
        <w:spacing w:after="0"/>
        <w:ind w:left="0"/>
        <w:jc w:val="both"/>
      </w:pPr>
      <w:r>
        <w:rPr>
          <w:rFonts w:ascii="Times New Roman"/>
          <w:b w:val="false"/>
          <w:i w:val="false"/>
          <w:color w:val="000000"/>
          <w:sz w:val="28"/>
        </w:rPr>
        <w:t xml:space="preserve">
      Передача электронных писем (сообщений), документов и (или) гибридных отправлений в рамках электронного документооборота осуществляется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"Об электронном документе и электронной цифровой подписи".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4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34. Именные устройства операторов почты</w:t>
      </w:r>
    </w:p>
    <w:bookmarkEnd w:id="248"/>
    <w:bookmarkStart w:name="z155" w:id="249"/>
    <w:p>
      <w:pPr>
        <w:spacing w:after="0"/>
        <w:ind w:left="0"/>
        <w:jc w:val="both"/>
      </w:pPr>
      <w:r>
        <w:rPr>
          <w:rFonts w:ascii="Times New Roman"/>
          <w:b w:val="false"/>
          <w:i w:val="false"/>
          <w:color w:val="000000"/>
          <w:sz w:val="28"/>
        </w:rPr>
        <w:t>
      1. Операторы почты обеспечивают производственные объекты именными устройствами, которые применяются в процессах пересылки почтовых отправлений.</w:t>
      </w:r>
    </w:p>
    <w:bookmarkEnd w:id="249"/>
    <w:bookmarkStart w:name="z156" w:id="250"/>
    <w:p>
      <w:pPr>
        <w:spacing w:after="0"/>
        <w:ind w:left="0"/>
        <w:jc w:val="both"/>
      </w:pPr>
      <w:r>
        <w:rPr>
          <w:rFonts w:ascii="Times New Roman"/>
          <w:b w:val="false"/>
          <w:i w:val="false"/>
          <w:color w:val="000000"/>
          <w:sz w:val="28"/>
        </w:rPr>
        <w:t>
      2. Именные устройства операторов почты должны отличаться от установленных для производственных объектов Национального оператора почты именных устройств путем указания наименования данного оператора почты.</w:t>
      </w:r>
    </w:p>
    <w:bookmarkEnd w:id="250"/>
    <w:bookmarkStart w:name="z157" w:id="251"/>
    <w:p>
      <w:pPr>
        <w:spacing w:after="0"/>
        <w:ind w:left="0"/>
        <w:jc w:val="both"/>
      </w:pPr>
      <w:r>
        <w:rPr>
          <w:rFonts w:ascii="Times New Roman"/>
          <w:b w:val="false"/>
          <w:i w:val="false"/>
          <w:color w:val="000000"/>
          <w:sz w:val="28"/>
        </w:rPr>
        <w:t>
      3. Порядок использования именных устройств определяется операторами почты самостоятельно.</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5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35. Использование транспортных средств</w:t>
      </w:r>
    </w:p>
    <w:bookmarkEnd w:id="252"/>
    <w:bookmarkStart w:name="z158" w:id="253"/>
    <w:p>
      <w:pPr>
        <w:spacing w:after="0"/>
        <w:ind w:left="0"/>
        <w:jc w:val="both"/>
      </w:pPr>
      <w:r>
        <w:rPr>
          <w:rFonts w:ascii="Times New Roman"/>
          <w:b w:val="false"/>
          <w:i w:val="false"/>
          <w:color w:val="000000"/>
          <w:sz w:val="28"/>
        </w:rPr>
        <w:t>
      1. Операторам почты предоставляется право на договорных условиях перевозить почтовые отправления по всем маршрутам и линиям железнодорожного, морского, внутреннего водного, воздушного и автомобильного транспорта в сопровождении работников оператора почты, а также передавать почтовые отправления для перевозки в соответствии с гражданским законодательством Республики Казахстан.</w:t>
      </w:r>
    </w:p>
    <w:bookmarkEnd w:id="253"/>
    <w:bookmarkStart w:name="z159" w:id="254"/>
    <w:p>
      <w:pPr>
        <w:spacing w:after="0"/>
        <w:ind w:left="0"/>
        <w:jc w:val="both"/>
      </w:pPr>
      <w:r>
        <w:rPr>
          <w:rFonts w:ascii="Times New Roman"/>
          <w:b w:val="false"/>
          <w:i w:val="false"/>
          <w:color w:val="000000"/>
          <w:sz w:val="28"/>
        </w:rPr>
        <w:t>
      2. Проезд автомобильного транспорта и других механических транспортных средств оператора почты, предоставляющего универсальные услуги почтовой связи и другие услуги, к грузовым и багажным комплексам, расположенным на территориях автомобильных дорог, автомобильных, железнодорожных, водных станций и вокзалов, аэропортов, а также для обмена всех видов почтовых отправлений с почтовыми вагонами на перронах и платформах железнодорожных станций и вокзалов осуществляется в первоочередном порядке и без оплаты.</w:t>
      </w:r>
    </w:p>
    <w:bookmarkEnd w:id="254"/>
    <w:p>
      <w:pPr>
        <w:spacing w:after="0"/>
        <w:ind w:left="0"/>
        <w:jc w:val="both"/>
      </w:pPr>
      <w:r>
        <w:rPr>
          <w:rFonts w:ascii="Times New Roman"/>
          <w:b w:val="false"/>
          <w:i w:val="false"/>
          <w:color w:val="000000"/>
          <w:sz w:val="28"/>
        </w:rPr>
        <w:t>
      При подаче железнодорожных составов на железнодорожные станции (железнодорожные пути) для своевременного обмена почты должен быть обеспечен свободный проезд к почтовому вагону автомобильного транспорта и других механических транспортных средств оператора почты.</w:t>
      </w:r>
    </w:p>
    <w:bookmarkStart w:name="z160" w:id="255"/>
    <w:p>
      <w:pPr>
        <w:spacing w:after="0"/>
        <w:ind w:left="0"/>
        <w:jc w:val="both"/>
      </w:pPr>
      <w:r>
        <w:rPr>
          <w:rFonts w:ascii="Times New Roman"/>
          <w:b w:val="false"/>
          <w:i w:val="false"/>
          <w:color w:val="000000"/>
          <w:sz w:val="28"/>
        </w:rPr>
        <w:t>
      3. Транспортные средства, принадлежащие Национальному оператору почты, имеют специальную символику и без его согласия не используются для предоставления услуг и выполнения работ, не относящихся к деятельности в области почты.</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изменением, внесенным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0" w:id="256"/>
    <w:p>
      <w:pPr>
        <w:spacing w:after="0"/>
        <w:ind w:left="0"/>
        <w:jc w:val="left"/>
      </w:pPr>
      <w:r>
        <w:rPr>
          <w:rFonts w:ascii="Times New Roman"/>
          <w:b/>
          <w:i w:val="false"/>
          <w:color w:val="000000"/>
        </w:rPr>
        <w:t xml:space="preserve"> Глава 5. ПОЛЬЗОВАТЕЛИ УСЛУГ ОПЕРАТОРА ПОЧТЫ</w:t>
      </w:r>
    </w:p>
    <w:bookmarkEnd w:id="256"/>
    <w:p>
      <w:pPr>
        <w:spacing w:after="0"/>
        <w:ind w:left="0"/>
        <w:jc w:val="both"/>
      </w:pPr>
      <w:r>
        <w:rPr>
          <w:rFonts w:ascii="Times New Roman"/>
          <w:b/>
          <w:i w:val="false"/>
          <w:color w:val="000000"/>
          <w:sz w:val="28"/>
        </w:rPr>
        <w:t>Статья 36. Качество услуг операторов почты</w:t>
      </w:r>
    </w:p>
    <w:bookmarkStart w:name="z161" w:id="257"/>
    <w:p>
      <w:pPr>
        <w:spacing w:after="0"/>
        <w:ind w:left="0"/>
        <w:jc w:val="both"/>
      </w:pPr>
      <w:r>
        <w:rPr>
          <w:rFonts w:ascii="Times New Roman"/>
          <w:b w:val="false"/>
          <w:i w:val="false"/>
          <w:color w:val="000000"/>
          <w:sz w:val="28"/>
        </w:rPr>
        <w:t>
      1. Операторы почты обязаны предоставлять услуги пользователям услуг оператора почты, соответствующие по качеству и нормам, установленным настоящим Законом и правилами предоставления услуг почтовой связи, а также условиям заключенного договора на предоставление услуг.</w:t>
      </w:r>
    </w:p>
    <w:bookmarkEnd w:id="257"/>
    <w:bookmarkStart w:name="z162" w:id="258"/>
    <w:p>
      <w:pPr>
        <w:spacing w:after="0"/>
        <w:ind w:left="0"/>
        <w:jc w:val="both"/>
      </w:pPr>
      <w:r>
        <w:rPr>
          <w:rFonts w:ascii="Times New Roman"/>
          <w:b w:val="false"/>
          <w:i w:val="false"/>
          <w:color w:val="000000"/>
          <w:sz w:val="28"/>
        </w:rPr>
        <w:t xml:space="preserve">
      2. Операторами почты услуги почтовой связи оказываются на равных условиях всем пользователям услуг оператора почты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настоящим Законом.</w:t>
      </w:r>
    </w:p>
    <w:bookmarkEnd w:id="258"/>
    <w:bookmarkStart w:name="z830" w:id="259"/>
    <w:p>
      <w:pPr>
        <w:spacing w:after="0"/>
        <w:ind w:left="0"/>
        <w:jc w:val="both"/>
      </w:pPr>
      <w:r>
        <w:rPr>
          <w:rFonts w:ascii="Times New Roman"/>
          <w:b w:val="false"/>
          <w:i w:val="false"/>
          <w:color w:val="000000"/>
          <w:sz w:val="28"/>
        </w:rPr>
        <w:t>
      3. Почтовое отправление принадлежит отправителю до момента доставки и (или) вручения его оператором почты адресату или его законному представителю, или поверенному, действующему на основании доверенности, либо третьим лицам путем получения согласия адресата или отправителя через процесс подтверждения права посредством ввода пароля (пин-кода) или сканирования штрих-кода.</w:t>
      </w:r>
    </w:p>
    <w:bookmarkEnd w:id="259"/>
    <w:p>
      <w:pPr>
        <w:spacing w:after="0"/>
        <w:ind w:left="0"/>
        <w:jc w:val="both"/>
      </w:pPr>
      <w:r>
        <w:rPr>
          <w:rFonts w:ascii="Times New Roman"/>
          <w:b w:val="false"/>
          <w:i w:val="false"/>
          <w:color w:val="000000"/>
          <w:sz w:val="28"/>
        </w:rPr>
        <w:t>
      Почтовый перевод денег принадлежит отправителю до момента доставки и (или) вручения его оператором почты адресату.</w:t>
      </w:r>
    </w:p>
    <w:p>
      <w:pPr>
        <w:spacing w:after="0"/>
        <w:ind w:left="0"/>
        <w:jc w:val="both"/>
      </w:pPr>
      <w:r>
        <w:rPr>
          <w:rFonts w:ascii="Times New Roman"/>
          <w:b w:val="false"/>
          <w:i w:val="false"/>
          <w:color w:val="000000"/>
          <w:sz w:val="28"/>
        </w:rPr>
        <w:t xml:space="preserve">
      В случае невозможности вручения почтового отправления такое отправление возвращается обратно отправителю. </w:t>
      </w:r>
    </w:p>
    <w:p>
      <w:pPr>
        <w:spacing w:after="0"/>
        <w:ind w:left="0"/>
        <w:jc w:val="both"/>
      </w:pPr>
      <w:r>
        <w:rPr>
          <w:rFonts w:ascii="Times New Roman"/>
          <w:b w:val="false"/>
          <w:i w:val="false"/>
          <w:color w:val="000000"/>
          <w:sz w:val="28"/>
        </w:rPr>
        <w:t>
      При невостребованности почтового отправления, которое не было вручено по причине смерти получателя, отсутствия получателя по адресу, указанному отправителем, либо отказа получателя от получения почтового отправления, отправитель подает оператору почты на бумажном носителе или в электронной форме заявление об отказе от возврата почтового отправления, которое в последующем поступает в распоряжение оператора почты.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изменением, внесенным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6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37. Особенности обслуживания пользователей услуг оператора почты</w:t>
      </w:r>
    </w:p>
    <w:bookmarkEnd w:id="260"/>
    <w:bookmarkStart w:name="z163" w:id="261"/>
    <w:p>
      <w:pPr>
        <w:spacing w:after="0"/>
        <w:ind w:left="0"/>
        <w:jc w:val="both"/>
      </w:pPr>
      <w:r>
        <w:rPr>
          <w:rFonts w:ascii="Times New Roman"/>
          <w:b w:val="false"/>
          <w:i w:val="false"/>
          <w:color w:val="000000"/>
          <w:sz w:val="28"/>
        </w:rPr>
        <w:t>
      1. Пользователи услуг оператора почты осуществляют сдачу и получение почтовых отправлений с соблюдением требований законодательства Республики Казахстан, устанавливающих правила оформления адреса на почтовых отправлениях, почтовых переводах денег, а также к содержанию почтовых отправлений.</w:t>
      </w:r>
    </w:p>
    <w:bookmarkEnd w:id="261"/>
    <w:bookmarkStart w:name="z164" w:id="262"/>
    <w:p>
      <w:pPr>
        <w:spacing w:after="0"/>
        <w:ind w:left="0"/>
        <w:jc w:val="both"/>
      </w:pPr>
      <w:r>
        <w:rPr>
          <w:rFonts w:ascii="Times New Roman"/>
          <w:b w:val="false"/>
          <w:i w:val="false"/>
          <w:color w:val="000000"/>
          <w:sz w:val="28"/>
        </w:rPr>
        <w:t>
      2. В случае приобретения у оператора почты знаков почтовой оплаты пользователь услуг оператора почты обязан сдать почтовое отправление оператору почты через операционное окно, у которого были приобретены указанные знаки почтовой оплаты.</w:t>
      </w:r>
    </w:p>
    <w:bookmarkEnd w:id="262"/>
    <w:bookmarkStart w:name="z831" w:id="263"/>
    <w:p>
      <w:pPr>
        <w:spacing w:after="0"/>
        <w:ind w:left="0"/>
        <w:jc w:val="both"/>
      </w:pPr>
      <w:r>
        <w:rPr>
          <w:rFonts w:ascii="Times New Roman"/>
          <w:b w:val="false"/>
          <w:i w:val="false"/>
          <w:color w:val="000000"/>
          <w:sz w:val="28"/>
        </w:rPr>
        <w:t>
      3. При наличии информационной системы операторы почты вправе оказывать услуги в области почты посредством автоматизированных (электронных) устройств, оборудования, информационных систем, а также использовать их для автоматизации и оптимизации процессов оказания услуг в области почты.</w:t>
      </w:r>
    </w:p>
    <w:bookmarkEnd w:id="263"/>
    <w:p>
      <w:pPr>
        <w:spacing w:after="0"/>
        <w:ind w:left="0"/>
        <w:jc w:val="both"/>
      </w:pPr>
      <w:r>
        <w:rPr>
          <w:rFonts w:ascii="Times New Roman"/>
          <w:b w:val="false"/>
          <w:i w:val="false"/>
          <w:color w:val="000000"/>
          <w:sz w:val="28"/>
        </w:rPr>
        <w:t>
      Обслуживание пользователей услуг оператора почты возможно посредством использования абонентского устройства сотовой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26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38. Защита прав пользователей услуг оператора почты</w:t>
      </w:r>
    </w:p>
    <w:bookmarkEnd w:id="264"/>
    <w:bookmarkStart w:name="z165" w:id="265"/>
    <w:p>
      <w:pPr>
        <w:spacing w:after="0"/>
        <w:ind w:left="0"/>
        <w:jc w:val="both"/>
      </w:pPr>
      <w:r>
        <w:rPr>
          <w:rFonts w:ascii="Times New Roman"/>
          <w:b w:val="false"/>
          <w:i w:val="false"/>
          <w:color w:val="000000"/>
          <w:sz w:val="28"/>
        </w:rPr>
        <w:t xml:space="preserve">
      1. Защита прав пользователей услуг оператора почты на предоставление им операторами почты услуг надлежащего качества, получение информации об оказании услуг, а также механизм реализации таких прав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защите прав потребителей".</w:t>
      </w:r>
    </w:p>
    <w:bookmarkEnd w:id="265"/>
    <w:bookmarkStart w:name="z166" w:id="266"/>
    <w:p>
      <w:pPr>
        <w:spacing w:after="0"/>
        <w:ind w:left="0"/>
        <w:jc w:val="both"/>
      </w:pPr>
      <w:r>
        <w:rPr>
          <w:rFonts w:ascii="Times New Roman"/>
          <w:b w:val="false"/>
          <w:i w:val="false"/>
          <w:color w:val="000000"/>
          <w:sz w:val="28"/>
        </w:rPr>
        <w:t>
      2. Оператор почты при оказании услуг почтовой связи осуществляет сбор, накопление, использование и хранение персональных данных пользователя услуг оператора почты согласно единому перечню персональных данных пользователей услуг оператора почты, необходимому и достаточному для оказания услуг оператором почты, утверждаемому уполномоченным органом.</w:t>
      </w:r>
    </w:p>
    <w:bookmarkEnd w:id="266"/>
    <w:p>
      <w:pPr>
        <w:spacing w:after="0"/>
        <w:ind w:left="0"/>
        <w:jc w:val="both"/>
      </w:pPr>
      <w:r>
        <w:rPr>
          <w:rFonts w:ascii="Times New Roman"/>
          <w:b w:val="false"/>
          <w:i w:val="false"/>
          <w:color w:val="000000"/>
          <w:sz w:val="28"/>
        </w:rPr>
        <w:t xml:space="preserve">
      Операторы почты перед приемом или вручением почтового отправления обязаны получить заявление (согласие) пользователя услуг оператора почты на сбор, накопление, использование и хранение персональных данных. Такое согласие отбирается в электронном виде с использованием электронной цифровой подписи или иным способом, которым подтверждает получение согласия, с использованием автоматизированных (электронных) устройств, оборудования или посредством информационных систем через государственный сервис контроля доступа к персональным данным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персональных данных и их защите" либо на бумажном носителе под роспись.</w:t>
      </w:r>
    </w:p>
    <w:p>
      <w:pPr>
        <w:spacing w:after="0"/>
        <w:ind w:left="0"/>
        <w:jc w:val="both"/>
      </w:pPr>
      <w:r>
        <w:rPr>
          <w:rFonts w:ascii="Times New Roman"/>
          <w:b w:val="false"/>
          <w:i w:val="false"/>
          <w:color w:val="000000"/>
          <w:sz w:val="28"/>
        </w:rPr>
        <w:t>
      При оказании оператором почты универсальной услуги почтовой связи сбор, накопление, использование и хранение персональных данных производятся без согласия пользователя услуг оператора почты или его законного представителя.</w:t>
      </w:r>
    </w:p>
    <w:bookmarkStart w:name="z167" w:id="267"/>
    <w:p>
      <w:pPr>
        <w:spacing w:after="0"/>
        <w:ind w:left="0"/>
        <w:jc w:val="both"/>
      </w:pPr>
      <w:r>
        <w:rPr>
          <w:rFonts w:ascii="Times New Roman"/>
          <w:b w:val="false"/>
          <w:i w:val="false"/>
          <w:color w:val="000000"/>
          <w:sz w:val="28"/>
        </w:rPr>
        <w:t>
      3. Отправка пользователем услуг оператора почты регистрируемых почтовых отправлений производится лично либо его представителем путем предъявления документа, удостоверяющего личность отправителя, в пункте приема почтовых отправлений оператора почты, либо через почтальона или курьера оператора почты. В случае отказа отправителя от предоставления согласия на сбор, накопление, использование и хранение персональных данных оператор почты обязан отказать пользователю услуг оператора почты в отправке почтового отправления.</w:t>
      </w:r>
    </w:p>
    <w:bookmarkEnd w:id="267"/>
    <w:bookmarkStart w:name="z168" w:id="268"/>
    <w:p>
      <w:pPr>
        <w:spacing w:after="0"/>
        <w:ind w:left="0"/>
        <w:jc w:val="both"/>
      </w:pPr>
      <w:r>
        <w:rPr>
          <w:rFonts w:ascii="Times New Roman"/>
          <w:b w:val="false"/>
          <w:i w:val="false"/>
          <w:color w:val="000000"/>
          <w:sz w:val="28"/>
        </w:rPr>
        <w:t>
      4. Оператор почты при приеме регистрируемого почтового отправления осуществляет сбор, накопление, использование и хранение персональных данных получателя без его согласия. При вручении оператором почты регистрируемого почтового отправления пользователю услуг оператора почты получатель предъявляет документ, удостоверяющий личность, и дает согласие оператору почты на сбор, накопление, использование и хранение персональных данных. В случае отказа получателя от предоставления согласия на сбор, накопление, использование и хранение персональных данных, оператор почты не вручает почтовое отправление получателю и обязан направить обратно отправителю почтовое отправление.</w:t>
      </w:r>
    </w:p>
    <w:bookmarkEnd w:id="268"/>
    <w:p>
      <w:pPr>
        <w:spacing w:after="0"/>
        <w:ind w:left="0"/>
        <w:jc w:val="both"/>
      </w:pPr>
      <w:r>
        <w:rPr>
          <w:rFonts w:ascii="Times New Roman"/>
          <w:b w:val="false"/>
          <w:i w:val="false"/>
          <w:color w:val="000000"/>
          <w:sz w:val="28"/>
        </w:rPr>
        <w:t xml:space="preserve">
      Согласие на сбор, накопление, использование и хранение персональных данных отбирается в электронном виде с использованием электронной цифровой подписи или иным способом, которым подтверждает получение согласия, с использованием автоматизированных (электронных) устройств, оборудования или посредством информационных систем через государственный сервис контроля доступа к персональным данным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персональных данных и их защите" либо на бумажном носителе под роспись.</w:t>
      </w:r>
    </w:p>
    <w:bookmarkStart w:name="z169" w:id="269"/>
    <w:p>
      <w:pPr>
        <w:spacing w:after="0"/>
        <w:ind w:left="0"/>
        <w:jc w:val="both"/>
      </w:pPr>
      <w:r>
        <w:rPr>
          <w:rFonts w:ascii="Times New Roman"/>
          <w:b w:val="false"/>
          <w:i w:val="false"/>
          <w:color w:val="000000"/>
          <w:sz w:val="28"/>
        </w:rPr>
        <w:t>
      5. Операторы почты и органы, осуществляющие оперативно-розыскную, контрразведывательную деятельность, получающие доступ к персональным данным, обеспечивают конфиденциальность путем соблюдения требований не допускать их распространения без согласия субъекта или его законного представителя либо наличия иного законного основания.</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0" w:id="270"/>
    <w:p>
      <w:pPr>
        <w:spacing w:after="0"/>
        <w:ind w:left="0"/>
        <w:jc w:val="left"/>
      </w:pPr>
      <w:r>
        <w:rPr>
          <w:rFonts w:ascii="Times New Roman"/>
          <w:b/>
          <w:i w:val="false"/>
          <w:color w:val="000000"/>
        </w:rPr>
        <w:t xml:space="preserve"> Глава 6. ОБЕСПЕЧЕНИЕ БЕЗОПАСНОСТИ В ОБЛАСТИ ПОЧТОВОЙ СВЯЗИ</w:t>
      </w:r>
    </w:p>
    <w:bookmarkEnd w:id="270"/>
    <w:p>
      <w:pPr>
        <w:spacing w:after="0"/>
        <w:ind w:left="0"/>
        <w:jc w:val="both"/>
      </w:pPr>
      <w:r>
        <w:rPr>
          <w:rFonts w:ascii="Times New Roman"/>
          <w:b/>
          <w:i w:val="false"/>
          <w:color w:val="000000"/>
          <w:sz w:val="28"/>
        </w:rPr>
        <w:t>Статья 39. Меры по обеспечению безопасности</w:t>
      </w:r>
    </w:p>
    <w:bookmarkStart w:name="z170" w:id="271"/>
    <w:p>
      <w:pPr>
        <w:spacing w:after="0"/>
        <w:ind w:left="0"/>
        <w:jc w:val="both"/>
      </w:pPr>
      <w:r>
        <w:rPr>
          <w:rFonts w:ascii="Times New Roman"/>
          <w:b w:val="false"/>
          <w:i w:val="false"/>
          <w:color w:val="000000"/>
          <w:sz w:val="28"/>
        </w:rPr>
        <w:t>
      1. При оказании услуг почтовой связи операторы почты в пределах своей компетенции принимают меры для обеспечения безопасности здоровья и жизни пользователей услуг оператора почты и работников.</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2 вводится в действие с 01.01.2019 в соответствии со </w:t>
      </w:r>
      <w:r>
        <w:rPr>
          <w:rFonts w:ascii="Times New Roman"/>
          <w:b w:val="false"/>
          <w:i w:val="false"/>
          <w:color w:val="ff0000"/>
          <w:sz w:val="28"/>
        </w:rPr>
        <w:t>ст. 46</w:t>
      </w:r>
      <w:r>
        <w:rPr>
          <w:rFonts w:ascii="Times New Roman"/>
          <w:b w:val="false"/>
          <w:i w:val="false"/>
          <w:color w:val="ff0000"/>
          <w:sz w:val="28"/>
        </w:rPr>
        <w:t xml:space="preserve">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Регистрируемые почтовые отправления физических лиц принимаются к пересылке операторами почты в открытом виде. Операторы почты применяют технические средства, которые позволяют обеспечить идентификацию вещей, предметов и товаров в почтовых отправлениях.</w:t>
      </w:r>
    </w:p>
    <w:p>
      <w:pPr>
        <w:spacing w:after="0"/>
        <w:ind w:left="0"/>
        <w:jc w:val="both"/>
      </w:pPr>
      <w:r>
        <w:rPr>
          <w:rFonts w:ascii="Times New Roman"/>
          <w:b w:val="false"/>
          <w:i w:val="false"/>
          <w:color w:val="000000"/>
          <w:sz w:val="28"/>
        </w:rPr>
        <w:t>
      При приеме регистрируемых почтовых отправлений оператор почты обязан идентифицировать отправителя в установленном порядке и зафиксировать его данные. На объектах, оборудованных почтоматами, прием и вручение почтовых отправлений осуществляются с использованием технических средств, позволяющих обеспечить идентификацию пользователя услуг оператора почты, а также исключить несанкционированный доступ.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3 вводится в действие с 01.01.2019 в соответствии со </w:t>
      </w:r>
      <w:r>
        <w:rPr>
          <w:rFonts w:ascii="Times New Roman"/>
          <w:b w:val="false"/>
          <w:i w:val="false"/>
          <w:color w:val="ff0000"/>
          <w:sz w:val="28"/>
        </w:rPr>
        <w:t>ст. 46</w:t>
      </w:r>
      <w:r>
        <w:rPr>
          <w:rFonts w:ascii="Times New Roman"/>
          <w:b w:val="false"/>
          <w:i w:val="false"/>
          <w:color w:val="ff0000"/>
          <w:sz w:val="28"/>
        </w:rPr>
        <w:t xml:space="preserve">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Операторы почты принимают меры, направленные на выявление запрещенных предметов и веществ в почтовых отправлениях, в процессе их пересылки.</w:t>
      </w:r>
    </w:p>
    <w:p>
      <w:pPr>
        <w:spacing w:after="0"/>
        <w:ind w:left="0"/>
        <w:jc w:val="both"/>
      </w:pPr>
      <w:r>
        <w:rPr>
          <w:rFonts w:ascii="Times New Roman"/>
          <w:b w:val="false"/>
          <w:i w:val="false"/>
          <w:color w:val="000000"/>
          <w:sz w:val="28"/>
        </w:rPr>
        <w:t>
      В целях выявления запрещенных предметов и веществ в почтовых отправлениях операторы почты используют технические средства, оборудование и системы видеофиксации, позволяющие выявить запрещенные предметы и вещества в почтовых отправлениях без их вскрытия.</w:t>
      </w:r>
    </w:p>
    <w:p>
      <w:pPr>
        <w:spacing w:after="0"/>
        <w:ind w:left="0"/>
        <w:jc w:val="both"/>
      </w:pPr>
      <w:r>
        <w:rPr>
          <w:rFonts w:ascii="Times New Roman"/>
          <w:b w:val="false"/>
          <w:i w:val="false"/>
          <w:color w:val="000000"/>
          <w:sz w:val="28"/>
        </w:rPr>
        <w:t>
      В случае обнаружения во время пересылки почтовых отправлений предметов и веществ, запрещенных в соответствии с правилами предоставления услуг почтовой связи, операторы почты обязаны сообщить в правоохранительные и специальные государственные органы. Вскрытие почтовых отправлений осуществляется представителями уполномоченных органов на месте обнаружения и в присутствии работников оператора почты.</w:t>
      </w:r>
    </w:p>
    <w:bookmarkStart w:name="z173" w:id="272"/>
    <w:p>
      <w:pPr>
        <w:spacing w:after="0"/>
        <w:ind w:left="0"/>
        <w:jc w:val="both"/>
      </w:pPr>
      <w:r>
        <w:rPr>
          <w:rFonts w:ascii="Times New Roman"/>
          <w:b w:val="false"/>
          <w:i w:val="false"/>
          <w:color w:val="000000"/>
          <w:sz w:val="28"/>
        </w:rPr>
        <w:t>
      4. Отправитель почтового отправления несет ответственность в соответствии с законами Республики Казахстан за нарушение запретов, установленных для пересылки предметов и веществ в почтовых отправлениях.</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изменением, внесенным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27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40. Система почтовой безопасности Национального оператора почты</w:t>
      </w:r>
    </w:p>
    <w:bookmarkEnd w:id="273"/>
    <w:bookmarkStart w:name="z174" w:id="274"/>
    <w:p>
      <w:pPr>
        <w:spacing w:after="0"/>
        <w:ind w:left="0"/>
        <w:jc w:val="both"/>
      </w:pPr>
      <w:r>
        <w:rPr>
          <w:rFonts w:ascii="Times New Roman"/>
          <w:b w:val="false"/>
          <w:i w:val="false"/>
          <w:color w:val="000000"/>
          <w:sz w:val="28"/>
        </w:rPr>
        <w:t>
      1. Система почтовой безопасности Национального оператора почты направлена на обеспечение почтовой, банковской, служебной и коммерческой тайны, защиты почтовых отправлений от несанкционированного доступа, мер по предотвращению случаев утраты и хищений почтовых отправлений и денег, соблюдения запретов по пересылке предметов и веществ в почтовых отправлениях, а также безопасности используемых информационных систем.</w:t>
      </w:r>
    </w:p>
    <w:bookmarkEnd w:id="274"/>
    <w:bookmarkStart w:name="z175" w:id="275"/>
    <w:p>
      <w:pPr>
        <w:spacing w:after="0"/>
        <w:ind w:left="0"/>
        <w:jc w:val="both"/>
      </w:pPr>
      <w:r>
        <w:rPr>
          <w:rFonts w:ascii="Times New Roman"/>
          <w:b w:val="false"/>
          <w:i w:val="false"/>
          <w:color w:val="000000"/>
          <w:sz w:val="28"/>
        </w:rPr>
        <w:t xml:space="preserve">
      2. Режим безопасности поддерживается частной охранной организацией, которая привлекается на договорной основе, или охранной организацией, учрежденной Национальным оператором почты,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охранной деятельности".</w:t>
      </w:r>
    </w:p>
    <w:bookmarkEnd w:id="275"/>
    <w:p>
      <w:pPr>
        <w:spacing w:after="0"/>
        <w:ind w:left="0"/>
        <w:jc w:val="both"/>
      </w:pPr>
      <w:r>
        <w:rPr>
          <w:rFonts w:ascii="Times New Roman"/>
          <w:b w:val="false"/>
          <w:i w:val="false"/>
          <w:color w:val="000000"/>
          <w:sz w:val="28"/>
        </w:rPr>
        <w:t>
      Частные охранные организации или охранная организация, учрежденная Национальным оператором почты, обеспечивают безопасность и защиту объектов инфраструктуры почтовой связи, почтового транспорта, работников и пользователей услуг оператора почты при оказании услуг, защиту почтовых отправлений от несанкционированного доступа к ним, а также предотвращают хищения почтовых отправлений и денег сторонними лицами.</w:t>
      </w:r>
    </w:p>
    <w:bookmarkStart w:name="z700" w:id="276"/>
    <w:p>
      <w:pPr>
        <w:spacing w:after="0"/>
        <w:ind w:left="0"/>
        <w:jc w:val="left"/>
      </w:pPr>
      <w:r>
        <w:rPr>
          <w:rFonts w:ascii="Times New Roman"/>
          <w:b/>
          <w:i w:val="false"/>
          <w:color w:val="000000"/>
        </w:rPr>
        <w:t xml:space="preserve"> Глава 7. МЕЖДУНАРОДНАЯ ДЕЯТЕЛЬНОСТЬ В ОБЛАСТИ ПОЧТОВОЙ СВЯЗИ</w:t>
      </w:r>
    </w:p>
    <w:bookmarkEnd w:id="276"/>
    <w:p>
      <w:pPr>
        <w:spacing w:after="0"/>
        <w:ind w:left="0"/>
        <w:jc w:val="both"/>
      </w:pPr>
      <w:r>
        <w:rPr>
          <w:rFonts w:ascii="Times New Roman"/>
          <w:b/>
          <w:i w:val="false"/>
          <w:color w:val="000000"/>
          <w:sz w:val="28"/>
        </w:rPr>
        <w:t>Статья 41. Международное сотрудничество</w:t>
      </w:r>
    </w:p>
    <w:p>
      <w:pPr>
        <w:spacing w:after="0"/>
        <w:ind w:left="0"/>
        <w:jc w:val="both"/>
      </w:pPr>
      <w:r>
        <w:rPr>
          <w:rFonts w:ascii="Times New Roman"/>
          <w:b w:val="false"/>
          <w:i w:val="false"/>
          <w:color w:val="000000"/>
          <w:sz w:val="28"/>
        </w:rPr>
        <w:t>
      Международное сотрудничество в области почтовой связи осуществляется на основе международных договоров, актов Всемирного почтового союза и настоящего Закона.</w:t>
      </w:r>
    </w:p>
    <w:bookmarkStart w:name="z42" w:id="27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42. Назначенный оператор</w:t>
      </w:r>
    </w:p>
    <w:bookmarkEnd w:id="277"/>
    <w:bookmarkStart w:name="z176" w:id="278"/>
    <w:p>
      <w:pPr>
        <w:spacing w:after="0"/>
        <w:ind w:left="0"/>
        <w:jc w:val="both"/>
      </w:pPr>
      <w:r>
        <w:rPr>
          <w:rFonts w:ascii="Times New Roman"/>
          <w:b w:val="false"/>
          <w:i w:val="false"/>
          <w:color w:val="000000"/>
          <w:sz w:val="28"/>
        </w:rPr>
        <w:t>
      1. Уполномоченный орган в соответствии с правилами назначения и отзыва полномочий назначенного оператора осуществляет назначение оператора почты назначенным оператором в целях обеспечения им эксплуатации почтовых служб и выполнения относящихся к ним обязательств, вытекающих из актов Всемирного почтового союза, на всей территории Республики Казахстан.</w:t>
      </w:r>
    </w:p>
    <w:bookmarkEnd w:id="278"/>
    <w:bookmarkStart w:name="z177" w:id="279"/>
    <w:p>
      <w:pPr>
        <w:spacing w:after="0"/>
        <w:ind w:left="0"/>
        <w:jc w:val="both"/>
      </w:pPr>
      <w:r>
        <w:rPr>
          <w:rFonts w:ascii="Times New Roman"/>
          <w:b w:val="false"/>
          <w:i w:val="false"/>
          <w:color w:val="000000"/>
          <w:sz w:val="28"/>
        </w:rPr>
        <w:t>
      2. Назначенный оператор обязан обеспечить:</w:t>
      </w:r>
    </w:p>
    <w:bookmarkEnd w:id="279"/>
    <w:p>
      <w:pPr>
        <w:spacing w:after="0"/>
        <w:ind w:left="0"/>
        <w:jc w:val="both"/>
      </w:pPr>
      <w:r>
        <w:rPr>
          <w:rFonts w:ascii="Times New Roman"/>
          <w:b w:val="false"/>
          <w:i w:val="false"/>
          <w:color w:val="000000"/>
          <w:sz w:val="28"/>
        </w:rPr>
        <w:t>
      1) оказание на постоянной основе услуг почтовой связи во всех населенных пунктах на территории Республики Казахстан, в том числе на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для всех пользователей услуг оператора почты;</w:t>
      </w:r>
    </w:p>
    <w:p>
      <w:pPr>
        <w:spacing w:after="0"/>
        <w:ind w:left="0"/>
        <w:jc w:val="both"/>
      </w:pPr>
      <w:r>
        <w:rPr>
          <w:rFonts w:ascii="Times New Roman"/>
          <w:b w:val="false"/>
          <w:i w:val="false"/>
          <w:color w:val="000000"/>
          <w:sz w:val="28"/>
        </w:rPr>
        <w:t>
      2) прием, обработку, перевозку и доставку письменной корреспонденции;</w:t>
      </w:r>
    </w:p>
    <w:p>
      <w:pPr>
        <w:spacing w:after="0"/>
        <w:ind w:left="0"/>
        <w:jc w:val="both"/>
      </w:pPr>
      <w:r>
        <w:rPr>
          <w:rFonts w:ascii="Times New Roman"/>
          <w:b w:val="false"/>
          <w:i w:val="false"/>
          <w:color w:val="000000"/>
          <w:sz w:val="28"/>
        </w:rPr>
        <w:t>
      3) прием, обработку, перевозку и доставку посылок весом до двадцати килограмм;</w:t>
      </w:r>
    </w:p>
    <w:p>
      <w:pPr>
        <w:spacing w:after="0"/>
        <w:ind w:left="0"/>
        <w:jc w:val="both"/>
      </w:pPr>
      <w:r>
        <w:rPr>
          <w:rFonts w:ascii="Times New Roman"/>
          <w:b w:val="false"/>
          <w:i w:val="false"/>
          <w:color w:val="000000"/>
          <w:sz w:val="28"/>
        </w:rPr>
        <w:t>
      4) возврат международной коммерческой корреспонденции с ответом;</w:t>
      </w:r>
    </w:p>
    <w:p>
      <w:pPr>
        <w:spacing w:after="0"/>
        <w:ind w:left="0"/>
        <w:jc w:val="both"/>
      </w:pPr>
      <w:r>
        <w:rPr>
          <w:rFonts w:ascii="Times New Roman"/>
          <w:b w:val="false"/>
          <w:i w:val="false"/>
          <w:color w:val="000000"/>
          <w:sz w:val="28"/>
        </w:rPr>
        <w:t>
      5) прием к оплате международного ответного купона;</w:t>
      </w:r>
    </w:p>
    <w:p>
      <w:pPr>
        <w:spacing w:after="0"/>
        <w:ind w:left="0"/>
        <w:jc w:val="both"/>
      </w:pPr>
      <w:r>
        <w:rPr>
          <w:rFonts w:ascii="Times New Roman"/>
          <w:b w:val="false"/>
          <w:i w:val="false"/>
          <w:color w:val="000000"/>
          <w:sz w:val="28"/>
        </w:rPr>
        <w:t>
      6) транзит международных почтовых отправлений назначенных операторов других стран-членов Всемирного почтового союза через территорию Республики Казахстан.</w:t>
      </w:r>
    </w:p>
    <w:bookmarkStart w:name="z178" w:id="280"/>
    <w:p>
      <w:pPr>
        <w:spacing w:after="0"/>
        <w:ind w:left="0"/>
        <w:jc w:val="both"/>
      </w:pPr>
      <w:r>
        <w:rPr>
          <w:rFonts w:ascii="Times New Roman"/>
          <w:b w:val="false"/>
          <w:i w:val="false"/>
          <w:color w:val="000000"/>
          <w:sz w:val="28"/>
        </w:rPr>
        <w:t>
      3. Назначенный оператор осуществляет услуги почтовой связи в соответствии с актами Всемирного почтового союза и настоящим Законом.</w:t>
      </w:r>
    </w:p>
    <w:bookmarkEnd w:id="280"/>
    <w:bookmarkStart w:name="z179" w:id="281"/>
    <w:p>
      <w:pPr>
        <w:spacing w:after="0"/>
        <w:ind w:left="0"/>
        <w:jc w:val="both"/>
      </w:pPr>
      <w:r>
        <w:rPr>
          <w:rFonts w:ascii="Times New Roman"/>
          <w:b w:val="false"/>
          <w:i w:val="false"/>
          <w:color w:val="000000"/>
          <w:sz w:val="28"/>
        </w:rPr>
        <w:t>
      4. При невыполнении назначенным оператором обязательств, вытекающих из актов Всемирного почтового союза и пункта 1 настоящей статьи, уполномоченный орган отзывает полномочия назначенного оператора у оператора почты в порядке, установленном законодательством Республики Казахстан.</w:t>
      </w:r>
    </w:p>
    <w:bookmarkEnd w:id="281"/>
    <w:bookmarkStart w:name="z180" w:id="282"/>
    <w:p>
      <w:pPr>
        <w:spacing w:after="0"/>
        <w:ind w:left="0"/>
        <w:jc w:val="both"/>
      </w:pPr>
      <w:r>
        <w:rPr>
          <w:rFonts w:ascii="Times New Roman"/>
          <w:b w:val="false"/>
          <w:i w:val="false"/>
          <w:color w:val="000000"/>
          <w:sz w:val="28"/>
        </w:rPr>
        <w:t>
      5. Назначенный оператор в целях обеспечения вытекающих из актов Всемирного почтового союза обязательств на территории Республики Казахстан, в том числе на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создает места международного почтового обмена. Назначенный оператор определяет необходимое количество мест международного почтового обмена, а также порядок их работы.</w:t>
      </w:r>
    </w:p>
    <w:bookmarkEnd w:id="282"/>
    <w:p>
      <w:pPr>
        <w:spacing w:after="0"/>
        <w:ind w:left="0"/>
        <w:jc w:val="both"/>
      </w:pPr>
      <w:r>
        <w:rPr>
          <w:rFonts w:ascii="Times New Roman"/>
          <w:b w:val="false"/>
          <w:i w:val="false"/>
          <w:color w:val="000000"/>
          <w:sz w:val="28"/>
        </w:rPr>
        <w:t>
      Назначенный оператор вправе создавать места обмена и обработки международных почтовых отправлений за пределами территории Республики Казахстан и осуществляет такую деятельность на условиях, предусмотренных в актах Всемирного почтового союза и законодательстве иностранного государства, в котором создается место обмена и обработки международных почтовых отправлений.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28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43. Международный почтовый обмен и международный почтовый транзит</w:t>
      </w:r>
    </w:p>
    <w:bookmarkEnd w:id="283"/>
    <w:bookmarkStart w:name="z181" w:id="284"/>
    <w:p>
      <w:pPr>
        <w:spacing w:after="0"/>
        <w:ind w:left="0"/>
        <w:jc w:val="both"/>
      </w:pPr>
      <w:r>
        <w:rPr>
          <w:rFonts w:ascii="Times New Roman"/>
          <w:b w:val="false"/>
          <w:i w:val="false"/>
          <w:color w:val="000000"/>
          <w:sz w:val="28"/>
        </w:rPr>
        <w:t>
      1. Международный почтовый обмен и международный почтовый транзит осуществляются в соответствии с актами Всемирного почтового союза, международными договорами и актами, составляющими право Евразийского экономического союза, таможенным законодательством Республики Казахстан и настоящим Законом.</w:t>
      </w:r>
    </w:p>
    <w:bookmarkEnd w:id="284"/>
    <w:bookmarkStart w:name="z182" w:id="285"/>
    <w:p>
      <w:pPr>
        <w:spacing w:after="0"/>
        <w:ind w:left="0"/>
        <w:jc w:val="both"/>
      </w:pPr>
      <w:r>
        <w:rPr>
          <w:rFonts w:ascii="Times New Roman"/>
          <w:b w:val="false"/>
          <w:i w:val="false"/>
          <w:color w:val="000000"/>
          <w:sz w:val="28"/>
        </w:rPr>
        <w:t>
      2. Назначенный оператор обязан осуществить официальную регистрацию мест международного почтового обмена в органах Всемирного почтового союза согласно актам Всемирного почтового союза.</w:t>
      </w:r>
    </w:p>
    <w:bookmarkEnd w:id="285"/>
    <w:bookmarkStart w:name="z183" w:id="286"/>
    <w:p>
      <w:pPr>
        <w:spacing w:after="0"/>
        <w:ind w:left="0"/>
        <w:jc w:val="both"/>
      </w:pPr>
      <w:r>
        <w:rPr>
          <w:rFonts w:ascii="Times New Roman"/>
          <w:b w:val="false"/>
          <w:i w:val="false"/>
          <w:color w:val="000000"/>
          <w:sz w:val="28"/>
        </w:rPr>
        <w:t>
      3. Международный почтовый обмен и международный почтовый транзит со стороны Республики Казахстан осуществляет назначенный оператор в соответствии с актами Всемирного почтового союза, международными договорами и актами, составляющими право Евразийского экономического союза, таможенным законодательством Республики Казахстан и настоящим Законом.</w:t>
      </w:r>
    </w:p>
    <w:bookmarkEnd w:id="286"/>
    <w:bookmarkStart w:name="z184" w:id="287"/>
    <w:p>
      <w:pPr>
        <w:spacing w:after="0"/>
        <w:ind w:left="0"/>
        <w:jc w:val="both"/>
      </w:pPr>
      <w:r>
        <w:rPr>
          <w:rFonts w:ascii="Times New Roman"/>
          <w:b w:val="false"/>
          <w:i w:val="false"/>
          <w:color w:val="000000"/>
          <w:sz w:val="28"/>
        </w:rPr>
        <w:t>
      4. Международный почтовый обмен и транзит осуществляются в местах международного почтового обмена, создаваемых назначенным оператором за счет собственных средств.</w:t>
      </w:r>
    </w:p>
    <w:bookmarkEnd w:id="287"/>
    <w:bookmarkStart w:name="z185" w:id="288"/>
    <w:p>
      <w:pPr>
        <w:spacing w:after="0"/>
        <w:ind w:left="0"/>
        <w:jc w:val="both"/>
      </w:pPr>
      <w:r>
        <w:rPr>
          <w:rFonts w:ascii="Times New Roman"/>
          <w:b w:val="false"/>
          <w:i w:val="false"/>
          <w:color w:val="000000"/>
          <w:sz w:val="28"/>
        </w:rPr>
        <w:t>
      5. Создание мест обмена и обработки международных почтовых отправлений другими назначенными операторами иностранных государств, являющимися членами Всемирного почтового союза, на территории Республики Казахстан осуществляется с разрешения уполномоченного органа.</w:t>
      </w:r>
    </w:p>
    <w:bookmarkEnd w:id="288"/>
    <w:bookmarkStart w:name="z800" w:id="289"/>
    <w:p>
      <w:pPr>
        <w:spacing w:after="0"/>
        <w:ind w:left="0"/>
        <w:jc w:val="left"/>
      </w:pPr>
      <w:r>
        <w:rPr>
          <w:rFonts w:ascii="Times New Roman"/>
          <w:b/>
          <w:i w:val="false"/>
          <w:color w:val="000000"/>
        </w:rPr>
        <w:t xml:space="preserve"> Глава 8. ЗАКЛЮЧИТЕЛЬНЫЕ ПОЛОЖЕНИЯ</w:t>
      </w:r>
    </w:p>
    <w:bookmarkEnd w:id="289"/>
    <w:bookmarkStart w:name="z44" w:id="29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44. Ответственность за нарушение обязательств при предоставлении услуг почтовой связи</w:t>
      </w:r>
    </w:p>
    <w:bookmarkEnd w:id="290"/>
    <w:bookmarkStart w:name="z186" w:id="291"/>
    <w:p>
      <w:pPr>
        <w:spacing w:after="0"/>
        <w:ind w:left="0"/>
        <w:jc w:val="both"/>
      </w:pPr>
      <w:r>
        <w:rPr>
          <w:rFonts w:ascii="Times New Roman"/>
          <w:b w:val="false"/>
          <w:i w:val="false"/>
          <w:color w:val="000000"/>
          <w:sz w:val="28"/>
        </w:rPr>
        <w:t>
      1. Оператор почты обязан обеспечить сохранность почтового отправления с момента его приема от отправителя до момента выдачи получателю или его законному представителю, или поверенному, действующему на основании доверенности, либо третьим лицам путем получения согласия адресата или отправителя через процесс подтверждения права посредством ввода пароля (пин-кода) или сканирования штрих-кода.</w:t>
      </w:r>
    </w:p>
    <w:bookmarkEnd w:id="291"/>
    <w:bookmarkStart w:name="z187" w:id="292"/>
    <w:p>
      <w:pPr>
        <w:spacing w:after="0"/>
        <w:ind w:left="0"/>
        <w:jc w:val="both"/>
      </w:pPr>
      <w:r>
        <w:rPr>
          <w:rFonts w:ascii="Times New Roman"/>
          <w:b w:val="false"/>
          <w:i w:val="false"/>
          <w:color w:val="000000"/>
          <w:sz w:val="28"/>
        </w:rPr>
        <w:t>
      2. Оператор почты несет ответственность в следующих случаях:</w:t>
      </w:r>
    </w:p>
    <w:bookmarkEnd w:id="292"/>
    <w:p>
      <w:pPr>
        <w:spacing w:after="0"/>
        <w:ind w:left="0"/>
        <w:jc w:val="both"/>
      </w:pPr>
      <w:r>
        <w:rPr>
          <w:rFonts w:ascii="Times New Roman"/>
          <w:b w:val="false"/>
          <w:i w:val="false"/>
          <w:color w:val="000000"/>
          <w:sz w:val="28"/>
        </w:rPr>
        <w:t>
      1) утраты, повреждения (порчи) регистрируемого почтового отправления или недостачи вещей, предметов или товара внутри регистрируемого почтового отправления;</w:t>
      </w:r>
    </w:p>
    <w:p>
      <w:pPr>
        <w:spacing w:after="0"/>
        <w:ind w:left="0"/>
        <w:jc w:val="both"/>
      </w:pPr>
      <w:r>
        <w:rPr>
          <w:rFonts w:ascii="Times New Roman"/>
          <w:b w:val="false"/>
          <w:i w:val="false"/>
          <w:color w:val="000000"/>
          <w:sz w:val="28"/>
        </w:rPr>
        <w:t>
      2) нарушения сроков пересылки почтового отправления.</w:t>
      </w:r>
    </w:p>
    <w:bookmarkStart w:name="z188" w:id="293"/>
    <w:p>
      <w:pPr>
        <w:spacing w:after="0"/>
        <w:ind w:left="0"/>
        <w:jc w:val="both"/>
      </w:pPr>
      <w:r>
        <w:rPr>
          <w:rFonts w:ascii="Times New Roman"/>
          <w:b w:val="false"/>
          <w:i w:val="false"/>
          <w:color w:val="000000"/>
          <w:sz w:val="28"/>
        </w:rPr>
        <w:t>
      3. За утрату, повреждение (порчу) регистрируемого почтового отправления или недостачу вещей, предметов или товара внутри регистрируемого почтового отправления оператор почты несет ответственность в следующих размерах:</w:t>
      </w:r>
    </w:p>
    <w:bookmarkEnd w:id="293"/>
    <w:bookmarkStart w:name="z857" w:id="294"/>
    <w:p>
      <w:pPr>
        <w:spacing w:after="0"/>
        <w:ind w:left="0"/>
        <w:jc w:val="both"/>
      </w:pPr>
      <w:r>
        <w:rPr>
          <w:rFonts w:ascii="Times New Roman"/>
          <w:b w:val="false"/>
          <w:i w:val="false"/>
          <w:color w:val="000000"/>
          <w:sz w:val="28"/>
        </w:rPr>
        <w:t>
      1) за утрату или полное повреждение (порчу) почтового отправления с объявленной ценностью – в размере стоимости объявленной ценности и оплаченного тарифа за пересылку;</w:t>
      </w:r>
    </w:p>
    <w:bookmarkEnd w:id="294"/>
    <w:bookmarkStart w:name="z858" w:id="295"/>
    <w:p>
      <w:pPr>
        <w:spacing w:after="0"/>
        <w:ind w:left="0"/>
        <w:jc w:val="both"/>
      </w:pPr>
      <w:r>
        <w:rPr>
          <w:rFonts w:ascii="Times New Roman"/>
          <w:b w:val="false"/>
          <w:i w:val="false"/>
          <w:color w:val="000000"/>
          <w:sz w:val="28"/>
        </w:rPr>
        <w:t>
      2) за недостачу вещей, предметов или товара внутри регистрируемого почтового отправления, утрату или повреждение (порчу) части вещей, предметов или товара внутри регистрируемого почтового отправления с объявленной ценностью при их пересылке с описью вещей, предметов или товара, помещенных внутри регистрируемого почтового отправления, – в размере стоимости объявленной ценности недостающей, утраченной или поврежденной (испорченной) части вещей, предметов или товара, указанной отправителем в описи;</w:t>
      </w:r>
    </w:p>
    <w:bookmarkEnd w:id="295"/>
    <w:bookmarkStart w:name="z859" w:id="296"/>
    <w:p>
      <w:pPr>
        <w:spacing w:after="0"/>
        <w:ind w:left="0"/>
        <w:jc w:val="both"/>
      </w:pPr>
      <w:r>
        <w:rPr>
          <w:rFonts w:ascii="Times New Roman"/>
          <w:b w:val="false"/>
          <w:i w:val="false"/>
          <w:color w:val="000000"/>
          <w:sz w:val="28"/>
        </w:rPr>
        <w:t>
      3) за недостачу вещей, предметов или товара внутри регистрируемого почтового отправления, утрату или повреждение (порчу) части вещей, предметов или товара внутри регистрируемого почтового отправления с объявленной ценностью при их пересылке без описи вещей, предметов или товара, помещенных внутри регистрируемого почтового отправления, – в размере части стоимости объявленной ценности регистрируемого почтового отправления, определяемой пропорционально отношению массы недостающей, утраченной или поврежденной (испорченной) части вещей, предметов или товара к массе пересылавшегося регистрируемого почтового отправления (без массы оболочки почтового отправления), независимо от ее фактической стоимости;</w:t>
      </w:r>
    </w:p>
    <w:bookmarkEnd w:id="296"/>
    <w:bookmarkStart w:name="z860" w:id="297"/>
    <w:p>
      <w:pPr>
        <w:spacing w:after="0"/>
        <w:ind w:left="0"/>
        <w:jc w:val="both"/>
      </w:pPr>
      <w:r>
        <w:rPr>
          <w:rFonts w:ascii="Times New Roman"/>
          <w:b w:val="false"/>
          <w:i w:val="false"/>
          <w:color w:val="000000"/>
          <w:sz w:val="28"/>
        </w:rPr>
        <w:t>
      4) за утрату или полное повреждение (порчу) иного регистрируемого почтового отправления – в размере двукратной суммы оплаченного тарифа;</w:t>
      </w:r>
    </w:p>
    <w:bookmarkEnd w:id="297"/>
    <w:bookmarkStart w:name="z861" w:id="298"/>
    <w:p>
      <w:pPr>
        <w:spacing w:after="0"/>
        <w:ind w:left="0"/>
        <w:jc w:val="both"/>
      </w:pPr>
      <w:r>
        <w:rPr>
          <w:rFonts w:ascii="Times New Roman"/>
          <w:b w:val="false"/>
          <w:i w:val="false"/>
          <w:color w:val="000000"/>
          <w:sz w:val="28"/>
        </w:rPr>
        <w:t>
      5) за недостачу вещей, предметов или товара или утрату части вещей, предметов или товара, или за повреждение части вещей, предметов или товара иного регистрируемого почтового отправления – в размере суммы оплаченного тарифа;</w:t>
      </w:r>
    </w:p>
    <w:bookmarkEnd w:id="298"/>
    <w:bookmarkStart w:name="z862" w:id="299"/>
    <w:p>
      <w:pPr>
        <w:spacing w:after="0"/>
        <w:ind w:left="0"/>
        <w:jc w:val="both"/>
      </w:pPr>
      <w:r>
        <w:rPr>
          <w:rFonts w:ascii="Times New Roman"/>
          <w:b w:val="false"/>
          <w:i w:val="false"/>
          <w:color w:val="000000"/>
          <w:sz w:val="28"/>
        </w:rPr>
        <w:t>
      6) за утрату почтового перевода денег – в размере суммы почтового перевода денег и оплаченного тарифа за пересылку.</w:t>
      </w:r>
    </w:p>
    <w:bookmarkEnd w:id="299"/>
    <w:bookmarkStart w:name="z856" w:id="300"/>
    <w:p>
      <w:pPr>
        <w:spacing w:after="0"/>
        <w:ind w:left="0"/>
        <w:jc w:val="both"/>
      </w:pPr>
      <w:r>
        <w:rPr>
          <w:rFonts w:ascii="Times New Roman"/>
          <w:b w:val="false"/>
          <w:i w:val="false"/>
          <w:color w:val="000000"/>
          <w:sz w:val="28"/>
        </w:rPr>
        <w:t>
      3-1. Оператор почты несет ответственность за почтовое отправление с объявленной ценностью при условии оплаты тарифа за объявленную ценность.</w:t>
      </w:r>
    </w:p>
    <w:bookmarkEnd w:id="300"/>
    <w:bookmarkStart w:name="z189" w:id="301"/>
    <w:p>
      <w:pPr>
        <w:spacing w:after="0"/>
        <w:ind w:left="0"/>
        <w:jc w:val="both"/>
      </w:pPr>
      <w:r>
        <w:rPr>
          <w:rFonts w:ascii="Times New Roman"/>
          <w:b w:val="false"/>
          <w:i w:val="false"/>
          <w:color w:val="000000"/>
          <w:sz w:val="28"/>
        </w:rPr>
        <w:t>
      4. За нарушение сроков пересылки почтового отправления и почтового перевода денег пользователей услуг оператора почты оператор почты уплачивает неустойку в размере трех процентов от оплаченного тарифа за каждый день задержки, но не более суммы оплаченного тарифа за предоставленную услугу.</w:t>
      </w:r>
    </w:p>
    <w:bookmarkEnd w:id="301"/>
    <w:p>
      <w:pPr>
        <w:spacing w:after="0"/>
        <w:ind w:left="0"/>
        <w:jc w:val="both"/>
      </w:pPr>
      <w:r>
        <w:rPr>
          <w:rFonts w:ascii="Times New Roman"/>
          <w:b w:val="false"/>
          <w:i w:val="false"/>
          <w:color w:val="000000"/>
          <w:sz w:val="28"/>
        </w:rPr>
        <w:t>
      За нарушение сроков пересылки почтового отправления воздушным транспортом оператор почты выплачивает пользователю услуг оператора почты разницу тарифов между оплатой за пересылку воздушным и наземным транспортом.</w:t>
      </w:r>
    </w:p>
    <w:bookmarkStart w:name="z190" w:id="302"/>
    <w:p>
      <w:pPr>
        <w:spacing w:after="0"/>
        <w:ind w:left="0"/>
        <w:jc w:val="both"/>
      </w:pPr>
      <w:r>
        <w:rPr>
          <w:rFonts w:ascii="Times New Roman"/>
          <w:b w:val="false"/>
          <w:i w:val="false"/>
          <w:color w:val="000000"/>
          <w:sz w:val="28"/>
        </w:rPr>
        <w:t xml:space="preserve">
      5. Оператор почты освобождается от ответственности за утрату, повреждение (порчу) регистрируемого почтового отправления или недостачу вещей, предметов или товара внутри регистрируемого почтового отправления, нарушение сроков пересылки почтового отправления и почтового перевода денег пользователей услуг оператора почты, если будет доказано, что неисполнение или ненадлежащее исполнение обязательств оказалось невозможным вследствие непреодолимой силы или особых свойств вещей, предметов или товаров в почтовом отправлении и по иным основаниям, предусмотренным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настоящим Законом и международными договорами, ратифицированными Республикой Казахстан.</w:t>
      </w:r>
    </w:p>
    <w:bookmarkEnd w:id="302"/>
    <w:bookmarkStart w:name="z191" w:id="303"/>
    <w:p>
      <w:pPr>
        <w:spacing w:after="0"/>
        <w:ind w:left="0"/>
        <w:jc w:val="both"/>
      </w:pPr>
      <w:r>
        <w:rPr>
          <w:rFonts w:ascii="Times New Roman"/>
          <w:b w:val="false"/>
          <w:i w:val="false"/>
          <w:color w:val="000000"/>
          <w:sz w:val="28"/>
        </w:rPr>
        <w:t>
      6. Пользователи услуг оператора почты несут ответственность за ущерб, причиненный оператору почты, возникший:</w:t>
      </w:r>
    </w:p>
    <w:bookmarkEnd w:id="303"/>
    <w:p>
      <w:pPr>
        <w:spacing w:after="0"/>
        <w:ind w:left="0"/>
        <w:jc w:val="both"/>
      </w:pPr>
      <w:r>
        <w:rPr>
          <w:rFonts w:ascii="Times New Roman"/>
          <w:b w:val="false"/>
          <w:i w:val="false"/>
          <w:color w:val="000000"/>
          <w:sz w:val="28"/>
        </w:rPr>
        <w:t>
      1) вследствие обнаружения в почтовых отправлениях предметов и веществ, в силу их особых свойств запрещенных или ограниченных к пересылке по почтовым сетям;</w:t>
      </w:r>
    </w:p>
    <w:p>
      <w:pPr>
        <w:spacing w:after="0"/>
        <w:ind w:left="0"/>
        <w:jc w:val="both"/>
      </w:pPr>
      <w:r>
        <w:rPr>
          <w:rFonts w:ascii="Times New Roman"/>
          <w:b w:val="false"/>
          <w:i w:val="false"/>
          <w:color w:val="000000"/>
          <w:sz w:val="28"/>
        </w:rPr>
        <w:t>
      2) в результате ненадлежащей упаковки вещей, предметов или товара, принятого к пересылке по почтовым сетям.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изменением, внесенным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30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45. Ответственность за нарушение законодательства Республики Казахстан о почте</w:t>
      </w:r>
    </w:p>
    <w:bookmarkEnd w:id="304"/>
    <w:p>
      <w:pPr>
        <w:spacing w:after="0"/>
        <w:ind w:left="0"/>
        <w:jc w:val="both"/>
      </w:pPr>
      <w:r>
        <w:rPr>
          <w:rFonts w:ascii="Times New Roman"/>
          <w:b w:val="false"/>
          <w:i w:val="false"/>
          <w:color w:val="000000"/>
          <w:sz w:val="28"/>
        </w:rPr>
        <w:t>
      Лица, виновные в нарушении законодательства Республики Казахстан о почте, несут ответственность в соответствии с законами Республики Казахстан.</w:t>
      </w:r>
    </w:p>
    <w:p>
      <w:pPr>
        <w:spacing w:after="0"/>
        <w:ind w:left="0"/>
        <w:jc w:val="both"/>
      </w:pPr>
      <w:r>
        <w:rPr>
          <w:rFonts w:ascii="Times New Roman"/>
          <w:b/>
          <w:i w:val="false"/>
          <w:color w:val="000000"/>
          <w:sz w:val="28"/>
        </w:rPr>
        <w:t>Статья 46. Порядок введения в действие настоящего Закона</w:t>
      </w:r>
    </w:p>
    <w:bookmarkStart w:name="z192" w:id="305"/>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 за исключением части третьей пункта 1 статьи 7, пунктов 2 и 3 статьи 39, которые вводятся в действие с 1 января 2019 года.</w:t>
      </w:r>
    </w:p>
    <w:bookmarkEnd w:id="305"/>
    <w:bookmarkStart w:name="z193" w:id="306"/>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почте" (Ведомости Парламента Республики Казахстан, 2003 г., № 3, ст. 17; № 15, ст. 139; 2004 г., № 23, ст. 142; 2005 г., № 14, ст. 55; № 23, ст. 104; 2006 г., № 1, ст. 5; № 16, ст. 99; 2009 г., № 2-3, ст. 18; 2010 г., № 15, ст. 71; 2011 г., № 11, ст. 102; № 12, ст. 111; 2012 г., № 5, ст. 35; № 13, ст. 91; 2013 г., № 10-11, ст. 56; № 14, ст. 75; 2014 г., № 11, ст. 61; № 14, ст. 87; № 19-I, 19-II, ст. 96; № 21, ст. 122; 2015 г., № 16, cт. 79).</w:t>
      </w:r>
    </w:p>
    <w:bookmarkEnd w:id="30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