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6bb8" w14:textId="6736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перемещении служебного и гражданского оружия между государствами -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октября 2017 года № 97-VI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служебного и гражданского оружия между государствами - членами Евразийского экономического союза, совершенное в Ереване 20 мая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перемещении служебного и гражданского оружия между</w:t>
      </w:r>
      <w:r>
        <w:br/>
      </w:r>
      <w:r>
        <w:rPr>
          <w:rFonts w:ascii="Times New Roman"/>
          <w:b/>
          <w:i w:val="false"/>
          <w:color w:val="000000"/>
        </w:rPr>
        <w:t>государствами-членами Евразийского экономического союза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 в лице правительств, далее именуемые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сбалансированных взаимовыгодных отношений в различных областях сотрудничества,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Евразийского экономического союза (далее - Союз),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"внутренний транзит" - ввоз (вывоз) служебного и (или) гражданского оружия на территорию одного государства-члена с территории другого государства-члена через территорию третьего государства-члена, а также ввоз (вывоз) служебного и (или) гражданского оружия с части территории одного государства-члена на другую часть его территории через территорию другого государства-члена;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- юридическое лицо или физическое лицо, в том числе зарегистрированное в качестве индивидуального предпринимателя, обратившееся с заявлением о получении разрешительного документа;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 - орган государства-члена, уполномоченный на выдачу разрешительных документов в соответствии с законодательством этого государства;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"перемещение" - ввоз (вывоз) служебного и (или) гражданского оружия на территорию одного государства-члена с территории другого государства-члена;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"разрешительный документ" - документ, подтверждающий право на перемещение и внутренний транзит служебного и (или) гражданского оружия, выдаваемый компетентным органом государства-члена в соответствии с законодательством этого государства;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"служебное и (или) гражданское оружие" - служебное и (или) гражданское оружие, его основные (составные) части и патроны к нему, а также оружие, имеющее культурную ценность в соответствии с законодательством государств-членов, указанные в разделах 1.6 и 2.22 единого перечня товаров, к которым применяются меры нетарифного регулирования в торговле с третьими странами, находящиеся на регистрационном учете в одном из государств-членов.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договорами, заключенными в рамках Союза.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отношения, связанные с перемещением и внутренним транзитом служебного и гражданского оружия, а также взаимодействие между компетентными органами по вопросам, связанным с государственным контролем за таким перемещением и внутренним транзитом.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отношения, касающиеся экспортного контроля.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на: юридических лиц, осуществляющих перемещение и внутренний транзит служебного и гражданского оружия;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зарегистрированных в качестве индивидуальных предпринимателей, осуществляющих перемещение и внутренний транзит гражданского оружия в связи с осуществлением ими предпринимательской деятельности, если это предусмотрено законодательством государств-членов;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осуществляющих перемещение и внутренний транзит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осуществляют государственный контроль за перемещением и внутренним транзитом служебного и гражданского оружия в соответствии с настоящим Соглашением и законодательством государства-члена.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физические лица, зарегистрированные в качестве индивидуальных предпринимателей, могут осуществлять перемещение и внутренний транзит служебного и (или) гражданского оружия при наличии в комплекте товаросопроводительных документов оригинала разрешительного документа.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 могут осуществлять перемещение и внутренний транзит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государства-члена, только при наличии оригинала разрешительного документа.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 внутренний транзит служебного и гражданского оружия без разрешительных документов не допускаются.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временный ввоз (временный вывоз) служебного или гражданского оружия также является разрешительным документом на обратный вывоз (ввоз).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 внутренний транзит служебного и гражданского оружия могут осуществляться в следующих случаях: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ввоз на территорию одного государства-члена с территории другого государства-члена и вывоз с территории одного государства-члена на территорию другого государства-члена служебного и (или) гражданского оружия юридическими лицами для дальнейшей реализации в соответствии с законодательством государства-члена;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ввоз на территорию одного государства-члена с территории другого государства-члена и вывоз с территории одного государства-члена на территорию другого государства-члена физическими лицами гражданского оружия, приобретенного на территории государства-члена, отличного от гражданства физического лица;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ввоз на территорию одного государства-члена с территории другого государства-члена и вывоз с территории одного государства-члена на территорию другого государства-члена физическими лицами гражданского и (или) служебного оружия, полученного на основании наградных документов в соответствии с законодательством государства-члена на территории государства-члена, отличного от гражданства физического лица;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юридическими или физическими лицами для использования при участии в спортивных или культурных мероприятиях, если это предусмотрено законодательством государств-членов;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временный ввоз на территорию одного государства-члена с территории другого государства-члена гражданского оружия физическими лицами для использования при участии в охоте;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гражданского оружия юридическими лицами для использования при участии в охоте, если это предусмотрено законодательством государства-члена;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с целью ремонта или замены основных (запасных) частей с последующим обратным вывозом или ввозом этого оружия;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вывоз с территории одного государства-члена на территорию другого государства-члена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государства-члена, физическими лицами, выезжающими на постоянное место жительства в другое государство-член, и ввоз гражданского оружия, а также гражданского и (или) служебного оружия, полученного на основании наградных документов в соответствии с законодательством государства-члена, физическими лицами, въезжающими на постоянное место жительства в государство-член из другого государства-члена;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юридическими или физическими лицами для экспонирования на выставках;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юридическими и физическими лицами гражданского оружия, имеющего культурную ценность, если это предусмотрено законодательством государств-членов;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временный ввоз на территорию одного государства-члена с территории другого государства-члена и временный вывоз с территории одного государства-члена на территорию другого государства-члена служебного и (или) гражданского оружия для проведения испытаний в целях оценки (подтверждения) соответствия (сертификации, декларирования соответствия, медико-биологических исследований).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Разрешительные документы выдаются компетентными органами государств-членов по единой форме, утверждаемой Евразийской экономической комиссией.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Разрешительные документы выдаются заявителю в порядке и сроки, установленные законодательством государств-членов.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вывоз служебного или гражданского оружия (за исключением вывоза физическими лицами принадлежащего им гражданского оружия для использования при участии в охоте) выдается компетентным органом государства-члена, из которого предполагается вывоз служебного или гражданского оружия, при наличии разрешительного документа на ввоз такого оружия, выданного компетентным органом государства-члена, в которое предполагается его ввоз.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внутренний транзит служебного или гражданского оружия (за исключением внутреннего транзита физическими лицами принадлежащего им гражданского оружия для использования при участии в охоте) выдается компетентным органом государства-члена внутреннего транзита при наличии разрешительного документа на его ввоз, выданного компетентным органом государства-члена, в которое предполагается ввоз служебного или гражданского оружия, и разрешительного документа на вывоз служебного или гражданского оружия, выданного компетентным органом государства-члена, из которого предполагается вывоз этого оружия.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 внутренний транзит физическими лицами принадлежащего им гражданского оружия для использования при участии в охоте осуществляются на основании разрешительного документа на ввоз такого оружия, выданного компетентным органом государства-члена, в котором указанное гражданское оружие будет использоваться для участия в охоте. Разрешительный документ на ввоз гражданского оружия для использования при участии в охоте выдается юридическому лицу принимающего государства-члена или физическому лицу. Разрешительный документ на вывоз физическими лицами гражданского оружия для использования при участии в охоте не требуется.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документ, указанный в абзаце пятом настоящей статьи, признается компетентными органами других государств-членов в течение срока его действия и в случае внутреннего транзита является разрешением на внутренний транзит.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не менее чем за 10 дней до вывоза гражданского оружия для использования при участии в охоте письменно информирует о вывозе компетентный орган государства-члена, из которого предполагается такой вывоз, с приложением копии предусмотренного законодательством государства-члена документа, подтверждающего участие в охоте (договор об оказании услуг или приглашение).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оружие, вывезенное физическим лицом для использования при участии в охоте, должно быть ввезено в государство-член, в котором указанное гражданское оружие зарегистрировано, до истечения срока действия разрешительного документа на ввоз.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компетентными органами разрешительных документов на ввоз гражданского оружия для использования при участии в охоте не должен превышать 15 календарных дней.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ежеквартально, не позднее 15-го числа месяца, следующего за отчетным кварталом, направляют по согласованной форме (в том числе по электронным каналам связи) в компетентные органы других государств-членов информацию о выданных за отчетный период разрешительных документах.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используют информацию, полученную в соответствии с настоящим Соглашением, исключительно в целях исполнения настоящего Соглашения.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информируют друг друга и Евразийскую экономическую комиссию о своих компетентных органах.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 государства-члены в течение 30 дней уведомляют об этом друг друга и Евразийскую экономическую комиссию по дипломатическим каналам.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вноситься изменения, которые оформляются отдельными протоколами и вступают в силу в порядке, определенном статьей 12 настоящего Соглашения.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Ереване 20 мая 2016 г. в одном экземпляре на русском языке.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  <w:bookmarkEnd w:id="6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перемещении служебного и гражданского оружия между государствами – членами Евразийского экономического союза, подписанного 20 мая 2016 года в г. Ереване: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Армения – Вице-Премьер-министром Республики Армения В.В. Габриеляном;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– Первым заместителем Премьер-министра Республики Беларусь В.С. Матюшевским;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– Министром национальной экономики Республики Казахстан К.В. Бишимбаевым;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Кыргызской Республики – Премьер-министром Кыргызской Республики С.Ш. Жээнбековым;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– Председателем Правительства Российской Федерации Д.А. Медведевым.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