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e1c1" w14:textId="97ce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2005 года к Конвенции о борьбе с незаконными актами, направленными против безопасности морского судоходства</w:t>
      </w:r>
    </w:p>
    <w:p>
      <w:pPr>
        <w:spacing w:after="0"/>
        <w:ind w:left="0"/>
        <w:jc w:val="both"/>
      </w:pPr>
      <w:r>
        <w:rPr>
          <w:rFonts w:ascii="Times New Roman"/>
          <w:b w:val="false"/>
          <w:i w:val="false"/>
          <w:color w:val="000000"/>
          <w:sz w:val="28"/>
        </w:rPr>
        <w:t>Закон Республики Казахстан от 15 марта 2018 года № 145-VІ ЗРК.</w:t>
      </w:r>
    </w:p>
    <w:p>
      <w:pPr>
        <w:spacing w:after="0"/>
        <w:ind w:left="0"/>
        <w:jc w:val="both"/>
      </w:pPr>
      <w:bookmarkStart w:name="z4" w:id="0"/>
      <w:r>
        <w:rPr>
          <w:rFonts w:ascii="Times New Roman"/>
          <w:b w:val="false"/>
          <w:i w:val="false"/>
          <w:color w:val="000000"/>
          <w:sz w:val="28"/>
        </w:rPr>
        <w:t xml:space="preserve">
      Ратифицировать Протокол 2005 года к </w:t>
      </w:r>
      <w:r>
        <w:rPr>
          <w:rFonts w:ascii="Times New Roman"/>
          <w:b w:val="false"/>
          <w:i w:val="false"/>
          <w:color w:val="000000"/>
          <w:sz w:val="28"/>
        </w:rPr>
        <w:t>Конвенции</w:t>
      </w:r>
      <w:r>
        <w:rPr>
          <w:rFonts w:ascii="Times New Roman"/>
          <w:b w:val="false"/>
          <w:i w:val="false"/>
          <w:color w:val="000000"/>
          <w:sz w:val="28"/>
        </w:rPr>
        <w:t xml:space="preserve"> о борьбе с незаконными актами, направленными против безопасности морского судоходства, совершенный в Лондоне 14 октября 2005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 2005 ГОДА К КОНВЕНЦИИ О БОРЬБЕ С НЕЗАКОННЫМИ АКТАМИ, НАПРАВЛЕННЫМИ ПРОТИВ БЕЗОПАСНОСТИ МОРСКОГО СУДОХОДСТВА</w:t>
      </w:r>
    </w:p>
    <w:bookmarkEnd w:id="1"/>
    <w:bookmarkStart w:name="z7" w:id="2"/>
    <w:p>
      <w:pPr>
        <w:spacing w:after="0"/>
        <w:ind w:left="0"/>
        <w:jc w:val="both"/>
      </w:pPr>
      <w:r>
        <w:rPr>
          <w:rFonts w:ascii="Times New Roman"/>
          <w:b w:val="false"/>
          <w:i w:val="false"/>
          <w:color w:val="000000"/>
          <w:sz w:val="28"/>
        </w:rPr>
        <w:t>
      Преамбула</w:t>
      </w:r>
    </w:p>
    <w:bookmarkEnd w:id="2"/>
    <w:bookmarkStart w:name="z8" w:id="3"/>
    <w:p>
      <w:pPr>
        <w:spacing w:after="0"/>
        <w:ind w:left="0"/>
        <w:jc w:val="both"/>
      </w:pPr>
      <w:r>
        <w:rPr>
          <w:rFonts w:ascii="Times New Roman"/>
          <w:b w:val="false"/>
          <w:i w:val="false"/>
          <w:color w:val="000000"/>
          <w:sz w:val="28"/>
        </w:rPr>
        <w:t>
      ГОСУДАРСТВА-УЧАСТНИКИ настоящего Протокола,</w:t>
      </w:r>
    </w:p>
    <w:bookmarkEnd w:id="3"/>
    <w:bookmarkStart w:name="z9" w:id="4"/>
    <w:p>
      <w:pPr>
        <w:spacing w:after="0"/>
        <w:ind w:left="0"/>
        <w:jc w:val="both"/>
      </w:pPr>
      <w:r>
        <w:rPr>
          <w:rFonts w:ascii="Times New Roman"/>
          <w:b w:val="false"/>
          <w:i w:val="false"/>
          <w:color w:val="000000"/>
          <w:sz w:val="28"/>
        </w:rPr>
        <w:t>
      ЯВЛЯЯСЬ УЧАСТНИКАМИ Конвенции о борьбе с незаконными актами, направленными против безопасности морского судоходства, принятой в Риме 10 марта 1988 года,</w:t>
      </w:r>
    </w:p>
    <w:bookmarkEnd w:id="4"/>
    <w:bookmarkStart w:name="z10" w:id="5"/>
    <w:p>
      <w:pPr>
        <w:spacing w:after="0"/>
        <w:ind w:left="0"/>
        <w:jc w:val="both"/>
      </w:pPr>
      <w:r>
        <w:rPr>
          <w:rFonts w:ascii="Times New Roman"/>
          <w:b w:val="false"/>
          <w:i w:val="false"/>
          <w:color w:val="000000"/>
          <w:sz w:val="28"/>
        </w:rPr>
        <w:t>
      ПРИЗНАВАЯ, что террористические акты угрожают международному миру и безопасности</w:t>
      </w:r>
    </w:p>
    <w:bookmarkEnd w:id="5"/>
    <w:bookmarkStart w:name="z11" w:id="6"/>
    <w:p>
      <w:pPr>
        <w:spacing w:after="0"/>
        <w:ind w:left="0"/>
        <w:jc w:val="both"/>
      </w:pPr>
      <w:r>
        <w:rPr>
          <w:rFonts w:ascii="Times New Roman"/>
          <w:b w:val="false"/>
          <w:i w:val="false"/>
          <w:color w:val="000000"/>
          <w:sz w:val="28"/>
        </w:rPr>
        <w:t>
       УЧИТЫВАЯ резолюцию А.924(22) Ассамблеи Международной морской организации, в которой предлагается провести обзор существующих международных юридических и технических мер, а также рассмотреть новые меры по предотвращению и пресечению терроризма против судов и усилению охраны на судах и на берегу с целью уменьшить опасность для пассажиров, экипажей и портового персонала на борту судов и в портовых районах, а также для судов и их грузов,</w:t>
      </w:r>
    </w:p>
    <w:bookmarkEnd w:id="6"/>
    <w:bookmarkStart w:name="z12" w:id="7"/>
    <w:p>
      <w:pPr>
        <w:spacing w:after="0"/>
        <w:ind w:left="0"/>
        <w:jc w:val="both"/>
      </w:pPr>
      <w:r>
        <w:rPr>
          <w:rFonts w:ascii="Times New Roman"/>
          <w:b w:val="false"/>
          <w:i w:val="false"/>
          <w:color w:val="000000"/>
          <w:sz w:val="28"/>
        </w:rPr>
        <w:t>
      СОЗНАВАЯ содержащуюся в приложении к резолюции 49/60 Генеральной Ассамблеи Организации Объединенных Наций от 9 декабря 1994 года Декларацию о мерах по ликвидации международного терроризма, в которой, в частности, государства- члены Организации Объединенных Наций торжественно подтверждают, что они безоговорочно осуждают как преступные и не имеющие оправдания все акты, методы и практику терроризма, где бы и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w:t>
      </w:r>
    </w:p>
    <w:bookmarkEnd w:id="7"/>
    <w:bookmarkStart w:name="z13" w:id="8"/>
    <w:p>
      <w:pPr>
        <w:spacing w:after="0"/>
        <w:ind w:left="0"/>
        <w:jc w:val="both"/>
      </w:pPr>
      <w:r>
        <w:rPr>
          <w:rFonts w:ascii="Times New Roman"/>
          <w:b w:val="false"/>
          <w:i w:val="false"/>
          <w:color w:val="000000"/>
          <w:sz w:val="28"/>
        </w:rPr>
        <w:t>
      ОТМЕЧАЯ резолюцию 51/210 Генеральной Ассамблеи Организации Объединенных Наций от 17 декабря 1996 года и содержащуюся в приложении к ней Декларацию, дополняющую Декларацию о мерах по ликвидации международного терроризма 1994 года,</w:t>
      </w:r>
    </w:p>
    <w:bookmarkEnd w:id="8"/>
    <w:bookmarkStart w:name="z14" w:id="9"/>
    <w:p>
      <w:pPr>
        <w:spacing w:after="0"/>
        <w:ind w:left="0"/>
        <w:jc w:val="both"/>
      </w:pPr>
      <w:r>
        <w:rPr>
          <w:rFonts w:ascii="Times New Roman"/>
          <w:b w:val="false"/>
          <w:i w:val="false"/>
          <w:color w:val="000000"/>
          <w:sz w:val="28"/>
        </w:rPr>
        <w:t>
      ССЫЛАЯСЬ на резолюции 1368 (2001) и 1373 (2001) Совета Безопасности Организации Объединенных Наций, которые отражают желание международного сообщества бороться с терроризмом во всех его формах и проявлениях и устанавливают задачи и ответственность государств по борьбе с терроризмом, а также принимая во внимание сохраняющуюся угрозу, создаваемую террористическими нападениями,</w:t>
      </w:r>
    </w:p>
    <w:bookmarkEnd w:id="9"/>
    <w:bookmarkStart w:name="z15" w:id="10"/>
    <w:p>
      <w:pPr>
        <w:spacing w:after="0"/>
        <w:ind w:left="0"/>
        <w:jc w:val="both"/>
      </w:pPr>
      <w:r>
        <w:rPr>
          <w:rFonts w:ascii="Times New Roman"/>
          <w:b w:val="false"/>
          <w:i w:val="false"/>
          <w:color w:val="000000"/>
          <w:sz w:val="28"/>
        </w:rPr>
        <w:t>
      ССЫЛАЯСЬ ТАКЖЕ на резолюцию 1540 (2004) Совета Безопасности Организации Объединенных Наций, которая признает насущную необходимость принятия всеми государствами дополнительных эффективных мер для предотвращения распространения ядерного, химического или биологического оружия и средств его доставки,</w:t>
      </w:r>
    </w:p>
    <w:bookmarkEnd w:id="10"/>
    <w:bookmarkStart w:name="z16" w:id="11"/>
    <w:p>
      <w:pPr>
        <w:spacing w:after="0"/>
        <w:ind w:left="0"/>
        <w:jc w:val="both"/>
      </w:pPr>
      <w:r>
        <w:rPr>
          <w:rFonts w:ascii="Times New Roman"/>
          <w:b w:val="false"/>
          <w:i w:val="false"/>
          <w:color w:val="000000"/>
          <w:sz w:val="28"/>
        </w:rPr>
        <w:t xml:space="preserve">
      ССЫЛАЯСЬ ДАЛЕЕ на Конвенцию о преступлениях и некоторых других актах, совершаемых на борту воздушных судов, принятую в Токио 14 сентября 1963 года; Конвенцию о борьбе с незаконным захватом воздушных судов, принятую в Гааге 16 декабря 1970 года; Конвенцию о борьбе с незаконными актами, направленными против безопасности гражданской авиации, принятую в Монреале 23 сентября 1971 года; </w:t>
      </w:r>
      <w:r>
        <w:rPr>
          <w:rFonts w:ascii="Times New Roman"/>
          <w:b w:val="false"/>
          <w:i w:val="false"/>
          <w:color w:val="000000"/>
          <w:sz w:val="28"/>
        </w:rPr>
        <w:t>Конвенцию</w:t>
      </w:r>
      <w:r>
        <w:rPr>
          <w:rFonts w:ascii="Times New Roman"/>
          <w:b w:val="false"/>
          <w:i w:val="false"/>
          <w:color w:val="000000"/>
          <w:sz w:val="28"/>
        </w:rPr>
        <w:t xml:space="preserve"> о предотвращении и наказании преступлений против лиц, пользующихся международной защитой, в том числе дипломатических агентов, принятую Генеральной Ассамблеей Организации Объединенных Наций 14 декабря 1973 года; </w:t>
      </w:r>
      <w:r>
        <w:rPr>
          <w:rFonts w:ascii="Times New Roman"/>
          <w:b w:val="false"/>
          <w:i w:val="false"/>
          <w:color w:val="000000"/>
          <w:sz w:val="28"/>
        </w:rPr>
        <w:t>Международную конвенцию</w:t>
      </w:r>
      <w:r>
        <w:rPr>
          <w:rFonts w:ascii="Times New Roman"/>
          <w:b w:val="false"/>
          <w:i w:val="false"/>
          <w:color w:val="000000"/>
          <w:sz w:val="28"/>
        </w:rPr>
        <w:t xml:space="preserve"> о борьбе с захватом заложников, принятую Генеральной Ассамблеей Организации Объединенных Наций 17 декабря 1979 года; Конвенцию о физической защите ядерного материала, принятую в Вене 26 октября 1979 года, и поправки к ней, принятые 8 июля 2005 года;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принятый в Монреале 24 февраля 1988 года; </w:t>
      </w:r>
      <w:r>
        <w:rPr>
          <w:rFonts w:ascii="Times New Roman"/>
          <w:b w:val="false"/>
          <w:i w:val="false"/>
          <w:color w:val="000000"/>
          <w:sz w:val="28"/>
        </w:rPr>
        <w:t>Протокол</w:t>
      </w:r>
      <w:r>
        <w:rPr>
          <w:rFonts w:ascii="Times New Roman"/>
          <w:b w:val="false"/>
          <w:i w:val="false"/>
          <w:color w:val="000000"/>
          <w:sz w:val="28"/>
        </w:rPr>
        <w:t xml:space="preserve"> о борьбе с незаконными актами, направленными против безопасности стационарных платформ, расположенных на континентальном шельфе, принятый в Риме 10 марта 1988 года; Конвенцию о маркировке пластических взрывчатых веществ в целях их обнаружения, принятую в Монреале 1 марта 1991 года; </w:t>
      </w:r>
      <w:r>
        <w:rPr>
          <w:rFonts w:ascii="Times New Roman"/>
          <w:b w:val="false"/>
          <w:i w:val="false"/>
          <w:color w:val="000000"/>
          <w:sz w:val="28"/>
        </w:rPr>
        <w:t>Международную конвенцию</w:t>
      </w:r>
      <w:r>
        <w:rPr>
          <w:rFonts w:ascii="Times New Roman"/>
          <w:b w:val="false"/>
          <w:i w:val="false"/>
          <w:color w:val="000000"/>
          <w:sz w:val="28"/>
        </w:rPr>
        <w:t xml:space="preserve"> о борьбе с бомбовым терроризмом, принятую Генеральной Ассамблеей Организации Объединенных Наций 15 декабря 1997 года; </w:t>
      </w:r>
      <w:r>
        <w:rPr>
          <w:rFonts w:ascii="Times New Roman"/>
          <w:b w:val="false"/>
          <w:i w:val="false"/>
          <w:color w:val="000000"/>
          <w:sz w:val="28"/>
        </w:rPr>
        <w:t>Международную конвенцию</w:t>
      </w:r>
      <w:r>
        <w:rPr>
          <w:rFonts w:ascii="Times New Roman"/>
          <w:b w:val="false"/>
          <w:i w:val="false"/>
          <w:color w:val="000000"/>
          <w:sz w:val="28"/>
        </w:rPr>
        <w:t xml:space="preserve"> о борьбе с финансированием терроризма, принятую Генеральной Ассамблеей Организации Объединенных Наций 9 декабря 1999 года; и </w:t>
      </w:r>
      <w:r>
        <w:rPr>
          <w:rFonts w:ascii="Times New Roman"/>
          <w:b w:val="false"/>
          <w:i w:val="false"/>
          <w:color w:val="000000"/>
          <w:sz w:val="28"/>
        </w:rPr>
        <w:t>Международную конвенцию</w:t>
      </w:r>
      <w:r>
        <w:rPr>
          <w:rFonts w:ascii="Times New Roman"/>
          <w:b w:val="false"/>
          <w:i w:val="false"/>
          <w:color w:val="000000"/>
          <w:sz w:val="28"/>
        </w:rPr>
        <w:t xml:space="preserve"> о борьбе с актами ядерного терроризма, принятую Генеральной Ассамблеей Организации Объединенных Наций 13 апреля 2005 года,</w:t>
      </w:r>
    </w:p>
    <w:bookmarkEnd w:id="11"/>
    <w:bookmarkStart w:name="z17" w:id="12"/>
    <w:p>
      <w:pPr>
        <w:spacing w:after="0"/>
        <w:ind w:left="0"/>
        <w:jc w:val="both"/>
      </w:pPr>
      <w:r>
        <w:rPr>
          <w:rFonts w:ascii="Times New Roman"/>
          <w:b w:val="false"/>
          <w:i w:val="false"/>
          <w:color w:val="000000"/>
          <w:sz w:val="28"/>
        </w:rPr>
        <w:t>
      УЧИТЫВАЯ важность Конвенции Организации Объединенных Наций по морскому праву, принятой в Монтего-Бее 10 декабря 1982 года, и обычного международного морского права,</w:t>
      </w:r>
    </w:p>
    <w:bookmarkEnd w:id="12"/>
    <w:bookmarkStart w:name="z18" w:id="13"/>
    <w:p>
      <w:pPr>
        <w:spacing w:after="0"/>
        <w:ind w:left="0"/>
        <w:jc w:val="both"/>
      </w:pPr>
      <w:r>
        <w:rPr>
          <w:rFonts w:ascii="Times New Roman"/>
          <w:b w:val="false"/>
          <w:i w:val="false"/>
          <w:color w:val="000000"/>
          <w:sz w:val="28"/>
        </w:rPr>
        <w:t>
      ПРИНИМАЯ ВО ВНИМАНИЕ резолюцию 59/46 Генеральной Ассамблеи Организации Объединенных Наций, которая подтверждает, что международное сотрудничество, как и действия государств по борьбе с терроризмом, должно осуществляться в соответствии с принципами Устава Организации Объединенных Наций, нормами международного права и соответствующими международными конвенциями, а также резолюцию 59/24 Генеральной Ассамблеи Организации Объединенных Наций, которая настоятельно призывает государства стать участниками Конвенции о борьбе с незаконными актами, направленными против безопасности морского судоходства, и Протокола к ней, предлагает государствам принять участие в обзоре этих документов Юридическим комитетом Международной морской организации в интересах укрепления средств борьбы с такими незаконными актами, в том числе террористическими, и настоятельно призывает также государства принять соответствующие меры к тому, чтобы обеспечить эффективное осуществление этих документов, в частности путем принятия в подходящих случаях законодательства, призванного обеспечить наличие надлежащей базы для реагирования на случаи вооруженного разбоя и террористические акты на море,</w:t>
      </w:r>
    </w:p>
    <w:bookmarkEnd w:id="13"/>
    <w:bookmarkStart w:name="z19" w:id="14"/>
    <w:p>
      <w:pPr>
        <w:spacing w:after="0"/>
        <w:ind w:left="0"/>
        <w:jc w:val="both"/>
      </w:pPr>
      <w:r>
        <w:rPr>
          <w:rFonts w:ascii="Times New Roman"/>
          <w:b w:val="false"/>
          <w:i w:val="false"/>
          <w:color w:val="000000"/>
          <w:sz w:val="28"/>
        </w:rPr>
        <w:t>
      ПРИНИМАЯ ТАКЖЕ ВО ВНИМАНИЕ важность поправок к Международной конвенции по охране человеческой жизни на море 1974 года и Международного кодекса по охране судов и портовых средств (Кодекса ОСПС), принятых Конференцией 2002 года Договаривающихся правительств этой Конвенции, для создания надлежащей международной технической структуры, использующей сотрудничество между правительствами, правительственными учреждениями, национальными и местными администрациями, а также судоходной и портовой отраслями для выявления угрозы, затрагивающей охрану, и принятия мер, предупреждающих происшествия, связанные с охраной судов или портовых средств, используемых в международных перевозках,</w:t>
      </w:r>
    </w:p>
    <w:bookmarkEnd w:id="14"/>
    <w:bookmarkStart w:name="z20" w:id="15"/>
    <w:p>
      <w:pPr>
        <w:spacing w:after="0"/>
        <w:ind w:left="0"/>
        <w:jc w:val="both"/>
      </w:pPr>
      <w:r>
        <w:rPr>
          <w:rFonts w:ascii="Times New Roman"/>
          <w:b w:val="false"/>
          <w:i w:val="false"/>
          <w:color w:val="000000"/>
          <w:sz w:val="28"/>
        </w:rPr>
        <w:t>
      ПРИНИМАЯ ДАЛЕЕ ВО ВНИМАНИЕ резолюцию 58/187 Генеральной Ассамблеи Организации Объединенных Наций, которая вновь подтверждает, что государства должны обеспечивать, чтобы любые меры, принимаемые в рамках борьбы с терроризмом, соответствовали их обязательствам по международному праву, в частности международным нормам в области прав человека, права, регулирующего статус беженцев, и гуманитарного права,</w:t>
      </w:r>
    </w:p>
    <w:bookmarkEnd w:id="15"/>
    <w:bookmarkStart w:name="z21" w:id="16"/>
    <w:p>
      <w:pPr>
        <w:spacing w:after="0"/>
        <w:ind w:left="0"/>
        <w:jc w:val="both"/>
      </w:pPr>
      <w:r>
        <w:rPr>
          <w:rFonts w:ascii="Times New Roman"/>
          <w:b w:val="false"/>
          <w:i w:val="false"/>
          <w:color w:val="000000"/>
          <w:sz w:val="28"/>
        </w:rPr>
        <w:t>
      СЧИТАЯ необходимым принять дополняющие Конвенцию положения, направленные на пресечение новых жестоких террористических актов против безопасности и защищенности международного морского судоходства и на повышение эффективности Конвенции,</w:t>
      </w:r>
    </w:p>
    <w:bookmarkEnd w:id="16"/>
    <w:bookmarkStart w:name="z22" w:id="17"/>
    <w:p>
      <w:pPr>
        <w:spacing w:after="0"/>
        <w:ind w:left="0"/>
        <w:jc w:val="both"/>
      </w:pPr>
      <w:r>
        <w:rPr>
          <w:rFonts w:ascii="Times New Roman"/>
          <w:b w:val="false"/>
          <w:i w:val="false"/>
          <w:color w:val="000000"/>
          <w:sz w:val="28"/>
        </w:rPr>
        <w:t>
      СОГЛАСИЛИСЬ о нижеследующем:</w:t>
      </w:r>
    </w:p>
    <w:bookmarkEnd w:id="17"/>
    <w:p>
      <w:pPr>
        <w:spacing w:after="0"/>
        <w:ind w:left="0"/>
        <w:jc w:val="both"/>
      </w:pPr>
      <w:r>
        <w:rPr>
          <w:rFonts w:ascii="Times New Roman"/>
          <w:b/>
          <w:i w:val="false"/>
          <w:color w:val="000000"/>
          <w:sz w:val="28"/>
        </w:rPr>
        <w:t>СТАТЬЯ 1</w:t>
      </w:r>
    </w:p>
    <w:bookmarkStart w:name="z24" w:id="18"/>
    <w:p>
      <w:pPr>
        <w:spacing w:after="0"/>
        <w:ind w:left="0"/>
        <w:jc w:val="both"/>
      </w:pPr>
      <w:r>
        <w:rPr>
          <w:rFonts w:ascii="Times New Roman"/>
          <w:b w:val="false"/>
          <w:i w:val="false"/>
          <w:color w:val="000000"/>
          <w:sz w:val="28"/>
        </w:rPr>
        <w:t>
      Для целей настоящего Протокола:</w:t>
      </w:r>
    </w:p>
    <w:bookmarkEnd w:id="18"/>
    <w:bookmarkStart w:name="z25" w:id="19"/>
    <w:p>
      <w:pPr>
        <w:spacing w:after="0"/>
        <w:ind w:left="0"/>
        <w:jc w:val="both"/>
      </w:pPr>
      <w:r>
        <w:rPr>
          <w:rFonts w:ascii="Times New Roman"/>
          <w:b w:val="false"/>
          <w:i w:val="false"/>
          <w:color w:val="000000"/>
          <w:sz w:val="28"/>
        </w:rPr>
        <w:t>
      1 "Конвенция" означает Конвенцию о борьбе с незаконными актами, направленными против безопасности морского судоходства, принятую в Риме 10 марта 1988 года.</w:t>
      </w:r>
    </w:p>
    <w:bookmarkEnd w:id="19"/>
    <w:bookmarkStart w:name="z26" w:id="20"/>
    <w:p>
      <w:pPr>
        <w:spacing w:after="0"/>
        <w:ind w:left="0"/>
        <w:jc w:val="both"/>
      </w:pPr>
      <w:r>
        <w:rPr>
          <w:rFonts w:ascii="Times New Roman"/>
          <w:b w:val="false"/>
          <w:i w:val="false"/>
          <w:color w:val="000000"/>
          <w:sz w:val="28"/>
        </w:rPr>
        <w:t>
      2 "Организация" означает Международную морскую организацию (ИМО).</w:t>
      </w:r>
    </w:p>
    <w:bookmarkEnd w:id="20"/>
    <w:bookmarkStart w:name="z27" w:id="21"/>
    <w:p>
      <w:pPr>
        <w:spacing w:after="0"/>
        <w:ind w:left="0"/>
        <w:jc w:val="both"/>
      </w:pPr>
      <w:r>
        <w:rPr>
          <w:rFonts w:ascii="Times New Roman"/>
          <w:b w:val="false"/>
          <w:i w:val="false"/>
          <w:color w:val="000000"/>
          <w:sz w:val="28"/>
        </w:rPr>
        <w:t>
      3 "Генеральный секретарь" означает Генерального секретаря Организации.</w:t>
      </w:r>
    </w:p>
    <w:bookmarkEnd w:id="21"/>
    <w:p>
      <w:pPr>
        <w:spacing w:after="0"/>
        <w:ind w:left="0"/>
        <w:jc w:val="both"/>
      </w:pPr>
      <w:r>
        <w:rPr>
          <w:rFonts w:ascii="Times New Roman"/>
          <w:b/>
          <w:i w:val="false"/>
          <w:color w:val="000000"/>
          <w:sz w:val="28"/>
        </w:rPr>
        <w:t>СТАТЬЯ 2</w:t>
      </w:r>
    </w:p>
    <w:bookmarkStart w:name="z29"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Статья 1</w:t>
      </w:r>
      <w:r>
        <w:rPr>
          <w:rFonts w:ascii="Times New Roman"/>
          <w:b/>
          <w:i w:val="false"/>
          <w:color w:val="000000"/>
          <w:sz w:val="28"/>
        </w:rPr>
        <w:t xml:space="preserve"> Конвенции изменяется следующим образом:</w:t>
      </w:r>
    </w:p>
    <w:bookmarkEnd w:id="22"/>
    <w:bookmarkStart w:name="z30" w:id="23"/>
    <w:p>
      <w:pPr>
        <w:spacing w:after="0"/>
        <w:ind w:left="0"/>
        <w:jc w:val="both"/>
      </w:pPr>
      <w:r>
        <w:rPr>
          <w:rFonts w:ascii="Times New Roman"/>
          <w:b w:val="false"/>
          <w:i w:val="false"/>
          <w:color w:val="000000"/>
          <w:sz w:val="28"/>
        </w:rPr>
        <w:t>
      Статья 1 1 Для целей настоящей Конвенции:</w:t>
      </w:r>
    </w:p>
    <w:bookmarkEnd w:id="23"/>
    <w:bookmarkStart w:name="z31" w:id="24"/>
    <w:p>
      <w:pPr>
        <w:spacing w:after="0"/>
        <w:ind w:left="0"/>
        <w:jc w:val="both"/>
      </w:pPr>
      <w:r>
        <w:rPr>
          <w:rFonts w:ascii="Times New Roman"/>
          <w:b w:val="false"/>
          <w:i w:val="false"/>
          <w:color w:val="000000"/>
          <w:sz w:val="28"/>
        </w:rPr>
        <w:t>
      а) "судно" означает судно любого типа, не закрепленное постоянно на морском дне, включая суда с динамическим принципом поддержания, подводные аппараты или любые другие плавучие средства;</w:t>
      </w:r>
    </w:p>
    <w:bookmarkEnd w:id="24"/>
    <w:bookmarkStart w:name="z32" w:id="25"/>
    <w:p>
      <w:pPr>
        <w:spacing w:after="0"/>
        <w:ind w:left="0"/>
        <w:jc w:val="both"/>
      </w:pPr>
      <w:r>
        <w:rPr>
          <w:rFonts w:ascii="Times New Roman"/>
          <w:b w:val="false"/>
          <w:i w:val="false"/>
          <w:color w:val="000000"/>
          <w:sz w:val="28"/>
        </w:rPr>
        <w:t>
      b) "перевозить" означает инициировать, организовывать или эффективно контролировать, включая право принимать решения, перемещение лица или предмета;</w:t>
      </w:r>
    </w:p>
    <w:bookmarkEnd w:id="25"/>
    <w:bookmarkStart w:name="z33" w:id="26"/>
    <w:p>
      <w:pPr>
        <w:spacing w:after="0"/>
        <w:ind w:left="0"/>
        <w:jc w:val="both"/>
      </w:pPr>
      <w:r>
        <w:rPr>
          <w:rFonts w:ascii="Times New Roman"/>
          <w:b w:val="false"/>
          <w:i w:val="false"/>
          <w:color w:val="000000"/>
          <w:sz w:val="28"/>
        </w:rPr>
        <w:t xml:space="preserve">
      с) "серьезное телесное повреждение или ущерб" означает: </w:t>
      </w:r>
    </w:p>
    <w:bookmarkEnd w:id="26"/>
    <w:bookmarkStart w:name="z34" w:id="27"/>
    <w:p>
      <w:pPr>
        <w:spacing w:after="0"/>
        <w:ind w:left="0"/>
        <w:jc w:val="both"/>
      </w:pPr>
      <w:r>
        <w:rPr>
          <w:rFonts w:ascii="Times New Roman"/>
          <w:b w:val="false"/>
          <w:i w:val="false"/>
          <w:color w:val="000000"/>
          <w:sz w:val="28"/>
        </w:rPr>
        <w:t>
      i) серьезное увечье; или</w:t>
      </w:r>
    </w:p>
    <w:bookmarkEnd w:id="27"/>
    <w:bookmarkStart w:name="z35" w:id="28"/>
    <w:p>
      <w:pPr>
        <w:spacing w:after="0"/>
        <w:ind w:left="0"/>
        <w:jc w:val="both"/>
      </w:pPr>
      <w:r>
        <w:rPr>
          <w:rFonts w:ascii="Times New Roman"/>
          <w:b w:val="false"/>
          <w:i w:val="false"/>
          <w:color w:val="000000"/>
          <w:sz w:val="28"/>
        </w:rPr>
        <w:t>
      ii) значительное разрушение мест общественного пользования, государственного или правительственного объекта, объекта инфраструктуры или системы общественного транспорта, которое влечет причинение крупного экономического ущерба; или</w:t>
      </w:r>
    </w:p>
    <w:bookmarkEnd w:id="28"/>
    <w:bookmarkStart w:name="z36" w:id="29"/>
    <w:p>
      <w:pPr>
        <w:spacing w:after="0"/>
        <w:ind w:left="0"/>
        <w:jc w:val="both"/>
      </w:pPr>
      <w:r>
        <w:rPr>
          <w:rFonts w:ascii="Times New Roman"/>
          <w:b w:val="false"/>
          <w:i w:val="false"/>
          <w:color w:val="000000"/>
          <w:sz w:val="28"/>
        </w:rPr>
        <w:t>
      iii) существенный ущерб окружающей среде, включая воздух, почву, воду, фауну или флору;</w:t>
      </w:r>
    </w:p>
    <w:bookmarkEnd w:id="29"/>
    <w:bookmarkStart w:name="z37" w:id="30"/>
    <w:p>
      <w:pPr>
        <w:spacing w:after="0"/>
        <w:ind w:left="0"/>
        <w:jc w:val="both"/>
      </w:pPr>
      <w:r>
        <w:rPr>
          <w:rFonts w:ascii="Times New Roman"/>
          <w:b w:val="false"/>
          <w:i w:val="false"/>
          <w:color w:val="000000"/>
          <w:sz w:val="28"/>
        </w:rPr>
        <w:t>
      d) "оружие БХЯ" означает:</w:t>
      </w:r>
    </w:p>
    <w:bookmarkEnd w:id="30"/>
    <w:bookmarkStart w:name="z38" w:id="31"/>
    <w:p>
      <w:pPr>
        <w:spacing w:after="0"/>
        <w:ind w:left="0"/>
        <w:jc w:val="both"/>
      </w:pPr>
      <w:r>
        <w:rPr>
          <w:rFonts w:ascii="Times New Roman"/>
          <w:b w:val="false"/>
          <w:i w:val="false"/>
          <w:color w:val="000000"/>
          <w:sz w:val="28"/>
        </w:rPr>
        <w:t>
      i) "биологическое оружие", которым являются:</w:t>
      </w:r>
    </w:p>
    <w:bookmarkEnd w:id="31"/>
    <w:bookmarkStart w:name="z39" w:id="32"/>
    <w:p>
      <w:pPr>
        <w:spacing w:after="0"/>
        <w:ind w:left="0"/>
        <w:jc w:val="both"/>
      </w:pPr>
      <w:r>
        <w:rPr>
          <w:rFonts w:ascii="Times New Roman"/>
          <w:b w:val="false"/>
          <w:i w:val="false"/>
          <w:color w:val="000000"/>
          <w:sz w:val="28"/>
        </w:rPr>
        <w:t>
      1) микробиологические или другие биологические агенты или токсины, каково бы ни было их происхождение или метод производства, таких видов и в таких количествах, которые не предназначены для профилактических, защитных или других мирных целей; или</w:t>
      </w:r>
    </w:p>
    <w:bookmarkEnd w:id="32"/>
    <w:bookmarkStart w:name="z40" w:id="33"/>
    <w:p>
      <w:pPr>
        <w:spacing w:after="0"/>
        <w:ind w:left="0"/>
        <w:jc w:val="both"/>
      </w:pPr>
      <w:r>
        <w:rPr>
          <w:rFonts w:ascii="Times New Roman"/>
          <w:b w:val="false"/>
          <w:i w:val="false"/>
          <w:color w:val="000000"/>
          <w:sz w:val="28"/>
        </w:rPr>
        <w:t>
      2) оружие, оборудование или средства доставки, предназначенные для использования таких агентов или токсинов во враждебных целях или в вооруженном конфликте;</w:t>
      </w:r>
    </w:p>
    <w:bookmarkEnd w:id="33"/>
    <w:bookmarkStart w:name="z41" w:id="34"/>
    <w:p>
      <w:pPr>
        <w:spacing w:after="0"/>
        <w:ind w:left="0"/>
        <w:jc w:val="both"/>
      </w:pPr>
      <w:r>
        <w:rPr>
          <w:rFonts w:ascii="Times New Roman"/>
          <w:b w:val="false"/>
          <w:i w:val="false"/>
          <w:color w:val="000000"/>
          <w:sz w:val="28"/>
        </w:rPr>
        <w:t>
      ii) "химическое оружие", которым являются в совокупности или в отдельности:</w:t>
      </w:r>
    </w:p>
    <w:bookmarkEnd w:id="34"/>
    <w:bookmarkStart w:name="z42" w:id="35"/>
    <w:p>
      <w:pPr>
        <w:spacing w:after="0"/>
        <w:ind w:left="0"/>
        <w:jc w:val="both"/>
      </w:pPr>
      <w:r>
        <w:rPr>
          <w:rFonts w:ascii="Times New Roman"/>
          <w:b w:val="false"/>
          <w:i w:val="false"/>
          <w:color w:val="000000"/>
          <w:sz w:val="28"/>
        </w:rPr>
        <w:t>
      1) токсичные химикаты и их прекурсоры, за исключением тех случаев, когда они предназначены для:</w:t>
      </w:r>
    </w:p>
    <w:bookmarkEnd w:id="35"/>
    <w:bookmarkStart w:name="z43" w:id="36"/>
    <w:p>
      <w:pPr>
        <w:spacing w:after="0"/>
        <w:ind w:left="0"/>
        <w:jc w:val="both"/>
      </w:pPr>
      <w:r>
        <w:rPr>
          <w:rFonts w:ascii="Times New Roman"/>
          <w:b w:val="false"/>
          <w:i w:val="false"/>
          <w:color w:val="000000"/>
          <w:sz w:val="28"/>
        </w:rPr>
        <w:t>
      A) промышленных, сельскохозяйственных, исследовательских, медицинских, фармацевтических или иных мирных целей; или</w:t>
      </w:r>
    </w:p>
    <w:bookmarkEnd w:id="36"/>
    <w:bookmarkStart w:name="z44" w:id="37"/>
    <w:p>
      <w:pPr>
        <w:spacing w:after="0"/>
        <w:ind w:left="0"/>
        <w:jc w:val="both"/>
      </w:pPr>
      <w:r>
        <w:rPr>
          <w:rFonts w:ascii="Times New Roman"/>
          <w:b w:val="false"/>
          <w:i w:val="false"/>
          <w:color w:val="000000"/>
          <w:sz w:val="28"/>
        </w:rPr>
        <w:t>
      B) защитных целей, а именно целей, непосредственно связанных с защитой от токсичных химикатов и защитой от химического оружия; или</w:t>
      </w:r>
    </w:p>
    <w:bookmarkEnd w:id="37"/>
    <w:bookmarkStart w:name="z45" w:id="38"/>
    <w:p>
      <w:pPr>
        <w:spacing w:after="0"/>
        <w:ind w:left="0"/>
        <w:jc w:val="both"/>
      </w:pPr>
      <w:r>
        <w:rPr>
          <w:rFonts w:ascii="Times New Roman"/>
          <w:b w:val="false"/>
          <w:i w:val="false"/>
          <w:color w:val="000000"/>
          <w:sz w:val="28"/>
        </w:rPr>
        <w:t>
      C) военных целей, не связанных с применением химического оружия и не зависящих от использования токсических свойств химикатов как средства ведения войны; или</w:t>
      </w:r>
    </w:p>
    <w:bookmarkEnd w:id="38"/>
    <w:bookmarkStart w:name="z46" w:id="39"/>
    <w:p>
      <w:pPr>
        <w:spacing w:after="0"/>
        <w:ind w:left="0"/>
        <w:jc w:val="both"/>
      </w:pPr>
      <w:r>
        <w:rPr>
          <w:rFonts w:ascii="Times New Roman"/>
          <w:b w:val="false"/>
          <w:i w:val="false"/>
          <w:color w:val="000000"/>
          <w:sz w:val="28"/>
        </w:rPr>
        <w:t>
      D) правоохранительных целей, включая борьбу с беспорядками в стране,</w:t>
      </w:r>
    </w:p>
    <w:bookmarkEnd w:id="39"/>
    <w:bookmarkStart w:name="z47" w:id="40"/>
    <w:p>
      <w:pPr>
        <w:spacing w:after="0"/>
        <w:ind w:left="0"/>
        <w:jc w:val="both"/>
      </w:pPr>
      <w:r>
        <w:rPr>
          <w:rFonts w:ascii="Times New Roman"/>
          <w:b w:val="false"/>
          <w:i w:val="false"/>
          <w:color w:val="000000"/>
          <w:sz w:val="28"/>
        </w:rPr>
        <w:t>
      при том условии, что виды и количества соответствуют таким целям;</w:t>
      </w:r>
    </w:p>
    <w:bookmarkEnd w:id="40"/>
    <w:bookmarkStart w:name="z48" w:id="41"/>
    <w:p>
      <w:pPr>
        <w:spacing w:after="0"/>
        <w:ind w:left="0"/>
        <w:jc w:val="both"/>
      </w:pPr>
      <w:r>
        <w:rPr>
          <w:rFonts w:ascii="Times New Roman"/>
          <w:b w:val="false"/>
          <w:i w:val="false"/>
          <w:color w:val="000000"/>
          <w:sz w:val="28"/>
        </w:rPr>
        <w:t>
      2) боеприпасы и устройства, специально предназначенные для смертельного поражения или причинения иного вреда за счет токсических свойств указанных в подпункте ii) 1) токсичных химикатов, высвобождаемых в результате применения таких боеприпасов и устройств;</w:t>
      </w:r>
    </w:p>
    <w:bookmarkEnd w:id="41"/>
    <w:bookmarkStart w:name="z49" w:id="42"/>
    <w:p>
      <w:pPr>
        <w:spacing w:after="0"/>
        <w:ind w:left="0"/>
        <w:jc w:val="both"/>
      </w:pPr>
      <w:r>
        <w:rPr>
          <w:rFonts w:ascii="Times New Roman"/>
          <w:b w:val="false"/>
          <w:i w:val="false"/>
          <w:color w:val="000000"/>
          <w:sz w:val="28"/>
        </w:rPr>
        <w:t>
      3) любое оборудование, специально предназначенное для использования непосредственно в связи с применением боеприпасов и устройств, указанных в подпункте ii) 2);</w:t>
      </w:r>
    </w:p>
    <w:bookmarkEnd w:id="42"/>
    <w:bookmarkStart w:name="z50" w:id="43"/>
    <w:p>
      <w:pPr>
        <w:spacing w:after="0"/>
        <w:ind w:left="0"/>
        <w:jc w:val="both"/>
      </w:pPr>
      <w:r>
        <w:rPr>
          <w:rFonts w:ascii="Times New Roman"/>
          <w:b w:val="false"/>
          <w:i w:val="false"/>
          <w:color w:val="000000"/>
          <w:sz w:val="28"/>
        </w:rPr>
        <w:t>
      iii) ядерное оружие и другие ядерные взрывные устройства;</w:t>
      </w:r>
    </w:p>
    <w:bookmarkEnd w:id="43"/>
    <w:p>
      <w:pPr>
        <w:spacing w:after="0"/>
        <w:ind w:left="0"/>
        <w:jc w:val="both"/>
      </w:pPr>
      <w:r>
        <w:rPr>
          <w:rFonts w:ascii="Times New Roman"/>
          <w:b w:val="false"/>
          <w:i w:val="false"/>
          <w:color w:val="000000"/>
          <w:sz w:val="28"/>
        </w:rPr>
        <w:t>
      e) "токсичный химикат" означает любой химикат, который за счет своего химического воздействия на жизненные процессы может вызвать летальный исход, временный инкапаситирующий эффект или причинить постоянный вред человеку или животным. Сюда относятся все такие химикаты, независимо от их происхождения или способа их производства и независимо от того, произведены ли они на объектах, в боеприпасах или где-либо еще;</w:t>
      </w:r>
    </w:p>
    <w:bookmarkStart w:name="z52" w:id="44"/>
    <w:p>
      <w:pPr>
        <w:spacing w:after="0"/>
        <w:ind w:left="0"/>
        <w:jc w:val="both"/>
      </w:pPr>
      <w:r>
        <w:rPr>
          <w:rFonts w:ascii="Times New Roman"/>
          <w:b w:val="false"/>
          <w:i w:val="false"/>
          <w:color w:val="000000"/>
          <w:sz w:val="28"/>
        </w:rPr>
        <w:t>
      f) "прекурсор" означает любой химический реагент, участвующий в любой стадии производства токсичного химиката каким бы то ни было способом. Сюда относится любой ключевой компонент бинарной или многокомпонентной химической системы;</w:t>
      </w:r>
    </w:p>
    <w:bookmarkEnd w:id="44"/>
    <w:bookmarkStart w:name="z53" w:id="45"/>
    <w:p>
      <w:pPr>
        <w:spacing w:after="0"/>
        <w:ind w:left="0"/>
        <w:jc w:val="both"/>
      </w:pPr>
      <w:r>
        <w:rPr>
          <w:rFonts w:ascii="Times New Roman"/>
          <w:b w:val="false"/>
          <w:i w:val="false"/>
          <w:color w:val="000000"/>
          <w:sz w:val="28"/>
        </w:rPr>
        <w:t>
      g) "Организация" означает Международную морскую организацию (ИМО);</w:t>
      </w:r>
    </w:p>
    <w:bookmarkEnd w:id="45"/>
    <w:bookmarkStart w:name="z54" w:id="46"/>
    <w:p>
      <w:pPr>
        <w:spacing w:after="0"/>
        <w:ind w:left="0"/>
        <w:jc w:val="both"/>
      </w:pPr>
      <w:r>
        <w:rPr>
          <w:rFonts w:ascii="Times New Roman"/>
          <w:b w:val="false"/>
          <w:i w:val="false"/>
          <w:color w:val="000000"/>
          <w:sz w:val="28"/>
        </w:rPr>
        <w:t>
      h) "Генеральный секретарь" означает Генерального секретаря Организации.</w:t>
      </w:r>
    </w:p>
    <w:bookmarkEnd w:id="46"/>
    <w:bookmarkStart w:name="z55" w:id="47"/>
    <w:p>
      <w:pPr>
        <w:spacing w:after="0"/>
        <w:ind w:left="0"/>
        <w:jc w:val="both"/>
      </w:pPr>
      <w:r>
        <w:rPr>
          <w:rFonts w:ascii="Times New Roman"/>
          <w:b w:val="false"/>
          <w:i w:val="false"/>
          <w:color w:val="000000"/>
          <w:sz w:val="28"/>
        </w:rPr>
        <w:t>
      2 Для целей настоящей Конвенции:</w:t>
      </w:r>
    </w:p>
    <w:bookmarkEnd w:id="47"/>
    <w:bookmarkStart w:name="z56" w:id="48"/>
    <w:p>
      <w:pPr>
        <w:spacing w:after="0"/>
        <w:ind w:left="0"/>
        <w:jc w:val="both"/>
      </w:pPr>
      <w:r>
        <w:rPr>
          <w:rFonts w:ascii="Times New Roman"/>
          <w:b w:val="false"/>
          <w:i w:val="false"/>
          <w:color w:val="000000"/>
          <w:sz w:val="28"/>
        </w:rPr>
        <w:t>
      a) термины "места общественного пользования", "государственный или правительственный объект", "объект инфраструктуры" и "система общественного транспорта" имеют то же значение, что и аналогичные термины, используемые в Международной конвенции о борьбе с бомбовым терроризмом, принятой в Нью-Йорке 15 декабря 1997 года, и</w:t>
      </w:r>
    </w:p>
    <w:bookmarkEnd w:id="48"/>
    <w:bookmarkStart w:name="z57" w:id="49"/>
    <w:p>
      <w:pPr>
        <w:spacing w:after="0"/>
        <w:ind w:left="0"/>
        <w:jc w:val="both"/>
      </w:pPr>
      <w:r>
        <w:rPr>
          <w:rFonts w:ascii="Times New Roman"/>
          <w:b w:val="false"/>
          <w:i w:val="false"/>
          <w:color w:val="000000"/>
          <w:sz w:val="28"/>
        </w:rPr>
        <w:t>
      b) термины "исходный материал" и "специальный расщепляющийся материал" имеют то же значение, что и аналогичные термины, используемые в Уставе Международного агентства по атомной энергии (МАГАТЭ), принятом в Нью-Йорке 26 октября 1956 года.</w:t>
      </w:r>
    </w:p>
    <w:bookmarkEnd w:id="49"/>
    <w:p>
      <w:pPr>
        <w:spacing w:after="0"/>
        <w:ind w:left="0"/>
        <w:jc w:val="both"/>
      </w:pPr>
      <w:r>
        <w:rPr>
          <w:rFonts w:ascii="Times New Roman"/>
          <w:b/>
          <w:i w:val="false"/>
          <w:color w:val="000000"/>
          <w:sz w:val="28"/>
        </w:rPr>
        <w:t>СТАТЬЯ 3</w:t>
      </w:r>
    </w:p>
    <w:bookmarkStart w:name="z59"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качестве </w:t>
      </w:r>
      <w:r>
        <w:rPr>
          <w:rFonts w:ascii="Times New Roman"/>
          <w:b w:val="false"/>
          <w:i w:val="false"/>
          <w:color w:val="000000"/>
          <w:sz w:val="28"/>
        </w:rPr>
        <w:t>статьи 2bis</w:t>
      </w:r>
      <w:r>
        <w:rPr>
          <w:rFonts w:ascii="Times New Roman"/>
          <w:b/>
          <w:i w:val="false"/>
          <w:color w:val="000000"/>
          <w:sz w:val="28"/>
        </w:rPr>
        <w:t xml:space="preserve"> Конвенции добавляется следующий текст:</w:t>
      </w:r>
    </w:p>
    <w:bookmarkEnd w:id="50"/>
    <w:p>
      <w:pPr>
        <w:spacing w:after="0"/>
        <w:ind w:left="0"/>
        <w:jc w:val="both"/>
      </w:pPr>
      <w:r>
        <w:rPr>
          <w:rFonts w:ascii="Times New Roman"/>
          <w:b/>
          <w:i w:val="false"/>
          <w:color w:val="000000"/>
          <w:sz w:val="28"/>
        </w:rPr>
        <w:t>Статья 2bis</w:t>
      </w:r>
    </w:p>
    <w:bookmarkStart w:name="z61" w:id="51"/>
    <w:p>
      <w:pPr>
        <w:spacing w:after="0"/>
        <w:ind w:left="0"/>
        <w:jc w:val="both"/>
      </w:pPr>
      <w:r>
        <w:rPr>
          <w:rFonts w:ascii="Times New Roman"/>
          <w:b w:val="false"/>
          <w:i w:val="false"/>
          <w:color w:val="000000"/>
          <w:sz w:val="28"/>
        </w:rPr>
        <w:t>
      1 Ничто в настоящей Конвенции не затрагивает других прав, обязательств и обязанностей государств и отдельных лиц в соответствии с международным правом, в частности в соответствии с целями и принципами Устава Организации Объединенных Наций и международными нормами в области прав человека, права, регулирующего статус беженцев, и гуманитарного права.</w:t>
      </w:r>
    </w:p>
    <w:bookmarkEnd w:id="51"/>
    <w:bookmarkStart w:name="z62" w:id="52"/>
    <w:p>
      <w:pPr>
        <w:spacing w:after="0"/>
        <w:ind w:left="0"/>
        <w:jc w:val="both"/>
      </w:pPr>
      <w:r>
        <w:rPr>
          <w:rFonts w:ascii="Times New Roman"/>
          <w:b w:val="false"/>
          <w:i w:val="false"/>
          <w:color w:val="000000"/>
          <w:sz w:val="28"/>
        </w:rPr>
        <w:t>
      2 Настоящая Конвенция не применяется к действиям вооруженных сил во время вооруженного конфликта, как эти термины понимаются в международном гуманитарном праве, которые регулируются этим правом, и к действиям, предпринимаемым вооруженными силами государства в целях осуществления их официальных функций, поскольку они регулируются другими нормами международного права.</w:t>
      </w:r>
    </w:p>
    <w:bookmarkEnd w:id="52"/>
    <w:bookmarkStart w:name="z63" w:id="53"/>
    <w:p>
      <w:pPr>
        <w:spacing w:after="0"/>
        <w:ind w:left="0"/>
        <w:jc w:val="both"/>
      </w:pPr>
      <w:r>
        <w:rPr>
          <w:rFonts w:ascii="Times New Roman"/>
          <w:b w:val="false"/>
          <w:i w:val="false"/>
          <w:color w:val="000000"/>
          <w:sz w:val="28"/>
        </w:rPr>
        <w:t>
      3 Ничто в настоящей Конвенции не затрагивает прав, обязательств и обязанностей в соответствии с Договором о нераспространении ядерного оружия, подписанным в Вашингтоне, Лондоне и Москве 1 июля 1968 года, Конвенцией о запрещении разработки, производства и накопления запасов бактериологического (биологического) и токсинного оружия и об их уничтожении, подписанной в Вашингтоне, Лондоне и Москве 10 апреля 1972 года, или Конвенцией о запрещении разработки, производства, накопления и применения химического оружия и о его уничтожении, подписанной в Париже 13 января 1993 года, в отношении государств- участников таких договоров.</w:t>
      </w:r>
    </w:p>
    <w:bookmarkEnd w:id="53"/>
    <w:p>
      <w:pPr>
        <w:spacing w:after="0"/>
        <w:ind w:left="0"/>
        <w:jc w:val="both"/>
      </w:pPr>
      <w:r>
        <w:rPr>
          <w:rFonts w:ascii="Times New Roman"/>
          <w:b/>
          <w:i w:val="false"/>
          <w:color w:val="000000"/>
          <w:sz w:val="28"/>
        </w:rPr>
        <w:t>СТАТЬЯ 4</w:t>
      </w:r>
    </w:p>
    <w:bookmarkStart w:name="z65" w:id="5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Вводное предложение </w:t>
      </w:r>
      <w:r>
        <w:rPr>
          <w:rFonts w:ascii="Times New Roman"/>
          <w:b w:val="false"/>
          <w:i w:val="false"/>
          <w:color w:val="000000"/>
          <w:sz w:val="28"/>
        </w:rPr>
        <w:t>пункта 1</w:t>
      </w:r>
      <w:r>
        <w:rPr>
          <w:rFonts w:ascii="Times New Roman"/>
          <w:b/>
          <w:i w:val="false"/>
          <w:color w:val="000000"/>
          <w:sz w:val="28"/>
        </w:rPr>
        <w:t xml:space="preserve"> статьи 3 Конвенции заменяется следующим текстом:</w:t>
      </w:r>
    </w:p>
    <w:bookmarkEnd w:id="54"/>
    <w:bookmarkStart w:name="z66" w:id="55"/>
    <w:p>
      <w:pPr>
        <w:spacing w:after="0"/>
        <w:ind w:left="0"/>
        <w:jc w:val="both"/>
      </w:pPr>
      <w:r>
        <w:rPr>
          <w:rFonts w:ascii="Times New Roman"/>
          <w:b w:val="false"/>
          <w:i w:val="false"/>
          <w:color w:val="000000"/>
          <w:sz w:val="28"/>
        </w:rPr>
        <w:t>
      Любое лицо совершает преступление по смыслу настоящей Конвенции, если оно незаконно и умышленно:</w:t>
      </w:r>
    </w:p>
    <w:bookmarkEnd w:id="55"/>
    <w:bookmarkStart w:name="z67" w:id="5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Пункт 1</w:t>
      </w:r>
      <w:r>
        <w:rPr>
          <w:rFonts w:ascii="Times New Roman"/>
          <w:b/>
          <w:i w:val="false"/>
          <w:color w:val="000000"/>
          <w:sz w:val="28"/>
        </w:rPr>
        <w:t xml:space="preserve"> f</w:t>
      </w:r>
      <w:r>
        <w:rPr>
          <w:rFonts w:ascii="Times New Roman"/>
          <w:b/>
          <w:i w:val="false"/>
          <w:color w:val="000000"/>
          <w:sz w:val="28"/>
        </w:rPr>
        <w:t>) статьи 3 Конвенции заменяется следующим текстом:</w:t>
      </w:r>
    </w:p>
    <w:bookmarkEnd w:id="56"/>
    <w:bookmarkStart w:name="z68" w:id="57"/>
    <w:p>
      <w:pPr>
        <w:spacing w:after="0"/>
        <w:ind w:left="0"/>
        <w:jc w:val="both"/>
      </w:pPr>
      <w:r>
        <w:rPr>
          <w:rFonts w:ascii="Times New Roman"/>
          <w:b w:val="false"/>
          <w:i w:val="false"/>
          <w:color w:val="000000"/>
          <w:sz w:val="28"/>
        </w:rPr>
        <w:t>
      f) сообщает заведомо ложные сведения, создавая тем самым угрозу безопасному плаванию судна.</w:t>
      </w:r>
    </w:p>
    <w:bookmarkEnd w:id="57"/>
    <w:bookmarkStart w:name="z69" w:id="5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Пункт 1</w:t>
      </w:r>
      <w:r>
        <w:rPr>
          <w:rFonts w:ascii="Times New Roman"/>
          <w:b w:val="false"/>
          <w:i w:val="false"/>
          <w:color w:val="000000"/>
          <w:sz w:val="28"/>
        </w:rPr>
        <w:t xml:space="preserve"> </w:t>
      </w:r>
      <w:r>
        <w:rPr>
          <w:rFonts w:ascii="Times New Roman"/>
          <w:b/>
          <w:i w:val="false"/>
          <w:color w:val="000000"/>
          <w:sz w:val="28"/>
        </w:rPr>
        <w:t>g) статьи 3 Конвенции исключается.</w:t>
      </w:r>
    </w:p>
    <w:bookmarkEnd w:id="58"/>
    <w:bookmarkStart w:name="z70" w:id="5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Пункт 2</w:t>
      </w:r>
      <w:r>
        <w:rPr>
          <w:rFonts w:ascii="Times New Roman"/>
          <w:b w:val="false"/>
          <w:i w:val="false"/>
          <w:color w:val="000000"/>
          <w:sz w:val="28"/>
        </w:rPr>
        <w:t xml:space="preserve"> </w:t>
      </w:r>
      <w:r>
        <w:rPr>
          <w:rFonts w:ascii="Times New Roman"/>
          <w:b/>
          <w:i w:val="false"/>
          <w:color w:val="000000"/>
          <w:sz w:val="28"/>
        </w:rPr>
        <w:t>статьи 3 Конвенции заменяется следующим текстом</w:t>
      </w:r>
      <w:r>
        <w:rPr>
          <w:rFonts w:ascii="Times New Roman"/>
          <w:b w:val="false"/>
          <w:i w:val="false"/>
          <w:color w:val="000000"/>
          <w:sz w:val="28"/>
        </w:rPr>
        <w:t>:</w:t>
      </w:r>
    </w:p>
    <w:bookmarkEnd w:id="59"/>
    <w:bookmarkStart w:name="z71" w:id="60"/>
    <w:p>
      <w:pPr>
        <w:spacing w:after="0"/>
        <w:ind w:left="0"/>
        <w:jc w:val="both"/>
      </w:pPr>
      <w:r>
        <w:rPr>
          <w:rFonts w:ascii="Times New Roman"/>
          <w:b w:val="false"/>
          <w:i w:val="false"/>
          <w:color w:val="000000"/>
          <w:sz w:val="28"/>
        </w:rPr>
        <w:t>
      2 Любое лицо также совершает преступление, если оно угрожает, с условием или без такового, как это предусмотрено национальным законодательством, с целью вынудить физическое или юридическое лицо совершить какое-либо действие или воздержаться от него, совершить какое-либо из преступлений, указанных в подпунктах b), с) и е) пункта 1, если эта угроза может создать опасность для плавания судна, о котором идет речь.</w:t>
      </w:r>
    </w:p>
    <w:bookmarkEnd w:id="60"/>
    <w:bookmarkStart w:name="z72" w:id="6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 xml:space="preserve">В качестве </w:t>
      </w:r>
      <w:r>
        <w:rPr>
          <w:rFonts w:ascii="Times New Roman"/>
          <w:b/>
          <w:i w:val="false"/>
          <w:color w:val="000000"/>
          <w:sz w:val="28"/>
        </w:rPr>
        <w:t>статьи 3bis</w:t>
      </w:r>
      <w:r>
        <w:rPr>
          <w:rFonts w:ascii="Times New Roman"/>
          <w:b/>
          <w:i w:val="false"/>
          <w:color w:val="000000"/>
          <w:sz w:val="28"/>
        </w:rPr>
        <w:t xml:space="preserve"> Конвенции добавляется следующий текст:</w:t>
      </w:r>
    </w:p>
    <w:bookmarkEnd w:id="61"/>
    <w:p>
      <w:pPr>
        <w:spacing w:after="0"/>
        <w:ind w:left="0"/>
        <w:jc w:val="both"/>
      </w:pPr>
      <w:r>
        <w:rPr>
          <w:rFonts w:ascii="Times New Roman"/>
          <w:b/>
          <w:i w:val="false"/>
          <w:color w:val="000000"/>
          <w:sz w:val="28"/>
        </w:rPr>
        <w:t>Статья 3bis</w:t>
      </w:r>
    </w:p>
    <w:bookmarkStart w:name="z74" w:id="62"/>
    <w:p>
      <w:pPr>
        <w:spacing w:after="0"/>
        <w:ind w:left="0"/>
        <w:jc w:val="both"/>
      </w:pPr>
      <w:r>
        <w:rPr>
          <w:rFonts w:ascii="Times New Roman"/>
          <w:b w:val="false"/>
          <w:i w:val="false"/>
          <w:color w:val="000000"/>
          <w:sz w:val="28"/>
        </w:rPr>
        <w:t>
      1 Любое лицо совершает преступление по смыслу настоящей Конвенции, если оно незаконно и умышленно:</w:t>
      </w:r>
    </w:p>
    <w:bookmarkEnd w:id="62"/>
    <w:bookmarkStart w:name="z75" w:id="63"/>
    <w:p>
      <w:pPr>
        <w:spacing w:after="0"/>
        <w:ind w:left="0"/>
        <w:jc w:val="both"/>
      </w:pPr>
      <w:r>
        <w:rPr>
          <w:rFonts w:ascii="Times New Roman"/>
          <w:b w:val="false"/>
          <w:i w:val="false"/>
          <w:color w:val="000000"/>
          <w:sz w:val="28"/>
        </w:rPr>
        <w:t>
      а) когда целью этого действия, по его характеру или содержанию, является запугать население или вынудить правительство либо международную организацию совершить какое-либо действие или воздержаться от него:</w:t>
      </w:r>
    </w:p>
    <w:bookmarkEnd w:id="63"/>
    <w:bookmarkStart w:name="z76" w:id="64"/>
    <w:p>
      <w:pPr>
        <w:spacing w:after="0"/>
        <w:ind w:left="0"/>
        <w:jc w:val="both"/>
      </w:pPr>
      <w:r>
        <w:rPr>
          <w:rFonts w:ascii="Times New Roman"/>
          <w:b w:val="false"/>
          <w:i w:val="false"/>
          <w:color w:val="000000"/>
          <w:sz w:val="28"/>
        </w:rPr>
        <w:t>
      i) использует против судна или на нем либо сбрасывает с судна какое-либо взрывчатое вещество, радиоактивный материал или оружие БХЯ таким образом, что это причиняет или может причинить смерть или серьезное телесное повреждение, или ущерб; или</w:t>
      </w:r>
    </w:p>
    <w:bookmarkEnd w:id="64"/>
    <w:bookmarkStart w:name="z77" w:id="65"/>
    <w:p>
      <w:pPr>
        <w:spacing w:after="0"/>
        <w:ind w:left="0"/>
        <w:jc w:val="both"/>
      </w:pPr>
      <w:r>
        <w:rPr>
          <w:rFonts w:ascii="Times New Roman"/>
          <w:b w:val="false"/>
          <w:i w:val="false"/>
          <w:color w:val="000000"/>
          <w:sz w:val="28"/>
        </w:rPr>
        <w:t>
      ii) сбрасывает с судна нефть, сжиженный природный газ или иное опасное или вредное вещество, не упомянутое в подпункте a) i), в таком количестве или концентрации, что это причиняет или может причинить смерть или серьезное телесное повреждение, или ущерб; или</w:t>
      </w:r>
    </w:p>
    <w:bookmarkEnd w:id="65"/>
    <w:bookmarkStart w:name="z78" w:id="66"/>
    <w:p>
      <w:pPr>
        <w:spacing w:after="0"/>
        <w:ind w:left="0"/>
        <w:jc w:val="both"/>
      </w:pPr>
      <w:r>
        <w:rPr>
          <w:rFonts w:ascii="Times New Roman"/>
          <w:b w:val="false"/>
          <w:i w:val="false"/>
          <w:color w:val="000000"/>
          <w:sz w:val="28"/>
        </w:rPr>
        <w:t>
      iii) использует судно таким образом, что это причиняет смерть или серьезное телесное повреждение, или ущерб; или</w:t>
      </w:r>
    </w:p>
    <w:bookmarkEnd w:id="66"/>
    <w:bookmarkStart w:name="z79" w:id="67"/>
    <w:p>
      <w:pPr>
        <w:spacing w:after="0"/>
        <w:ind w:left="0"/>
        <w:jc w:val="both"/>
      </w:pPr>
      <w:r>
        <w:rPr>
          <w:rFonts w:ascii="Times New Roman"/>
          <w:b w:val="false"/>
          <w:i w:val="false"/>
          <w:color w:val="000000"/>
          <w:sz w:val="28"/>
        </w:rPr>
        <w:t>
      iv) угрожает, с условием или без такового, как это предусмотрено национальным законодательством, совершить преступление, указанное в подпункте a) i), ii) или iii); или</w:t>
      </w:r>
    </w:p>
    <w:bookmarkEnd w:id="67"/>
    <w:bookmarkStart w:name="z80" w:id="68"/>
    <w:p>
      <w:pPr>
        <w:spacing w:after="0"/>
        <w:ind w:left="0"/>
        <w:jc w:val="both"/>
      </w:pPr>
      <w:r>
        <w:rPr>
          <w:rFonts w:ascii="Times New Roman"/>
          <w:b w:val="false"/>
          <w:i w:val="false"/>
          <w:color w:val="000000"/>
          <w:sz w:val="28"/>
        </w:rPr>
        <w:t>
      b) перевозит на борту судна:</w:t>
      </w:r>
    </w:p>
    <w:bookmarkEnd w:id="68"/>
    <w:bookmarkStart w:name="z81" w:id="69"/>
    <w:p>
      <w:pPr>
        <w:spacing w:after="0"/>
        <w:ind w:left="0"/>
        <w:jc w:val="both"/>
      </w:pPr>
      <w:r>
        <w:rPr>
          <w:rFonts w:ascii="Times New Roman"/>
          <w:b w:val="false"/>
          <w:i w:val="false"/>
          <w:color w:val="000000"/>
          <w:sz w:val="28"/>
        </w:rPr>
        <w:t>
      i) какое-либо взрывчатое вещество или радиоактивный материал, зная, что они предназначены для причинения или создания угрозы причинения, с условием или без такового, как это предусмотрено национальным законодательством, смерти или серьезного телесного повреждения, или ущерба с целью запугать население или вынудить правительство или международную организацию совершить какое-либо действие или воздержаться от него; или</w:t>
      </w:r>
    </w:p>
    <w:bookmarkEnd w:id="69"/>
    <w:bookmarkStart w:name="z82" w:id="70"/>
    <w:p>
      <w:pPr>
        <w:spacing w:after="0"/>
        <w:ind w:left="0"/>
        <w:jc w:val="both"/>
      </w:pPr>
      <w:r>
        <w:rPr>
          <w:rFonts w:ascii="Times New Roman"/>
          <w:b w:val="false"/>
          <w:i w:val="false"/>
          <w:color w:val="000000"/>
          <w:sz w:val="28"/>
        </w:rPr>
        <w:t xml:space="preserve">
      ii) любое оружие БХЯ, сознавая, что оно является оружием БХЯ, как определено в </w:t>
      </w:r>
      <w:r>
        <w:rPr>
          <w:rFonts w:ascii="Times New Roman"/>
          <w:b w:val="false"/>
          <w:i w:val="false"/>
          <w:color w:val="000000"/>
          <w:sz w:val="28"/>
        </w:rPr>
        <w:t>статье 1</w:t>
      </w:r>
      <w:r>
        <w:rPr>
          <w:rFonts w:ascii="Times New Roman"/>
          <w:b w:val="false"/>
          <w:i w:val="false"/>
          <w:color w:val="000000"/>
          <w:sz w:val="28"/>
        </w:rPr>
        <w:t>; или</w:t>
      </w:r>
    </w:p>
    <w:bookmarkEnd w:id="70"/>
    <w:bookmarkStart w:name="z83" w:id="71"/>
    <w:p>
      <w:pPr>
        <w:spacing w:after="0"/>
        <w:ind w:left="0"/>
        <w:jc w:val="both"/>
      </w:pPr>
      <w:r>
        <w:rPr>
          <w:rFonts w:ascii="Times New Roman"/>
          <w:b w:val="false"/>
          <w:i w:val="false"/>
          <w:color w:val="000000"/>
          <w:sz w:val="28"/>
        </w:rPr>
        <w:t>
      iii) любой исходный материал, специальный расщепляющийся материал либо оборудование или материал, специально предназначенные или подготовленные для обработки, использования или производства специального расщепляющегося материала, сознавая, что они предназначены для использования в деятельности, связанной с ядерными взрывами, или в другой ядерной деятельности, не охватываемой гарантиями в соответствии с соглашением о полноохватных гарантиях с МАГАТЭ; или</w:t>
      </w:r>
    </w:p>
    <w:bookmarkEnd w:id="71"/>
    <w:bookmarkStart w:name="z84" w:id="72"/>
    <w:p>
      <w:pPr>
        <w:spacing w:after="0"/>
        <w:ind w:left="0"/>
        <w:jc w:val="both"/>
      </w:pPr>
      <w:r>
        <w:rPr>
          <w:rFonts w:ascii="Times New Roman"/>
          <w:b w:val="false"/>
          <w:i w:val="false"/>
          <w:color w:val="000000"/>
          <w:sz w:val="28"/>
        </w:rPr>
        <w:t>
      iv) любое оборудование, материалы или программное обеспечение либо соответствующую технологию, которые вносят существенный вклад в проектирование, производство или доставку оружия БХЯ, с намерением использовать их для такой цели.</w:t>
      </w:r>
    </w:p>
    <w:bookmarkEnd w:id="72"/>
    <w:bookmarkStart w:name="z85" w:id="73"/>
    <w:p>
      <w:pPr>
        <w:spacing w:after="0"/>
        <w:ind w:left="0"/>
        <w:jc w:val="both"/>
      </w:pPr>
      <w:r>
        <w:rPr>
          <w:rFonts w:ascii="Times New Roman"/>
          <w:b w:val="false"/>
          <w:i w:val="false"/>
          <w:color w:val="000000"/>
          <w:sz w:val="28"/>
        </w:rPr>
        <w:t>
      2 Не является преступлением по смыслу настоящей Конвенции перевозка предмета или материала, указанных в пункте 1 b) iii) или, в той мере, в какой это относится к ядерному оружию или иному ядерному взрывному устройству, в пункте 1 b) iv), когда такой предмет или материал перевозятся на территорию или с территории либо иным образом перевозятся под контролем государства-участника Договора о нераспространении ядерного оружия, если:</w:t>
      </w:r>
    </w:p>
    <w:bookmarkEnd w:id="73"/>
    <w:bookmarkStart w:name="z86" w:id="74"/>
    <w:p>
      <w:pPr>
        <w:spacing w:after="0"/>
        <w:ind w:left="0"/>
        <w:jc w:val="both"/>
      </w:pPr>
      <w:r>
        <w:rPr>
          <w:rFonts w:ascii="Times New Roman"/>
          <w:b w:val="false"/>
          <w:i w:val="false"/>
          <w:color w:val="000000"/>
          <w:sz w:val="28"/>
        </w:rPr>
        <w:t>
      а) окончательная передача или получение, в том числе в пределах государства, этого предмета или материала не противоречат обязательствам такого государства-участника по Договору о нераспространении ядерного оружия; и,</w:t>
      </w:r>
    </w:p>
    <w:bookmarkEnd w:id="74"/>
    <w:bookmarkStart w:name="z87" w:id="75"/>
    <w:p>
      <w:pPr>
        <w:spacing w:after="0"/>
        <w:ind w:left="0"/>
        <w:jc w:val="both"/>
      </w:pPr>
      <w:r>
        <w:rPr>
          <w:rFonts w:ascii="Times New Roman"/>
          <w:b w:val="false"/>
          <w:i w:val="false"/>
          <w:color w:val="000000"/>
          <w:sz w:val="28"/>
        </w:rPr>
        <w:t>
      b) в случае, когда этот предмет или материал предназначены для системы доставки ядерного оружия или другого ядерного взрывного устройства государства-участника Договора о нераспространении ядерного оружия, обладание таким оружием или устройством не противоречит обязательствам этого государства-участника по этому Договору.</w:t>
      </w:r>
    </w:p>
    <w:bookmarkEnd w:id="75"/>
    <w:bookmarkStart w:name="z88" w:id="76"/>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 xml:space="preserve">В качестве </w:t>
      </w:r>
      <w:r>
        <w:rPr>
          <w:rFonts w:ascii="Times New Roman"/>
          <w:b/>
          <w:i w:val="false"/>
          <w:color w:val="000000"/>
          <w:sz w:val="28"/>
        </w:rPr>
        <w:t>статьи 3ter</w:t>
      </w:r>
      <w:r>
        <w:rPr>
          <w:rFonts w:ascii="Times New Roman"/>
          <w:b/>
          <w:i w:val="false"/>
          <w:color w:val="000000"/>
          <w:sz w:val="28"/>
        </w:rPr>
        <w:t xml:space="preserve"> Конвенции добавляется следующий текст:</w:t>
      </w:r>
    </w:p>
    <w:bookmarkEnd w:id="76"/>
    <w:p>
      <w:pPr>
        <w:spacing w:after="0"/>
        <w:ind w:left="0"/>
        <w:jc w:val="both"/>
      </w:pPr>
      <w:r>
        <w:rPr>
          <w:rFonts w:ascii="Times New Roman"/>
          <w:b/>
          <w:i w:val="false"/>
          <w:color w:val="000000"/>
          <w:sz w:val="28"/>
        </w:rPr>
        <w:t>Статья 3ter</w:t>
      </w:r>
    </w:p>
    <w:bookmarkStart w:name="z90" w:id="77"/>
    <w:p>
      <w:pPr>
        <w:spacing w:after="0"/>
        <w:ind w:left="0"/>
        <w:jc w:val="both"/>
      </w:pPr>
      <w:r>
        <w:rPr>
          <w:rFonts w:ascii="Times New Roman"/>
          <w:b w:val="false"/>
          <w:i w:val="false"/>
          <w:color w:val="000000"/>
          <w:sz w:val="28"/>
        </w:rPr>
        <w:t xml:space="preserve">
      Любое лицо совершает преступление по смыслу настоящей Конвенции, если оно незаконно и умышленно перевозит другое лицо на борту судна, зная, что это лицо совершило действие, которое является преступлением, указанным в </w:t>
      </w:r>
      <w:r>
        <w:rPr>
          <w:rFonts w:ascii="Times New Roman"/>
          <w:b w:val="false"/>
          <w:i w:val="false"/>
          <w:color w:val="000000"/>
          <w:sz w:val="28"/>
        </w:rPr>
        <w:t>статье 3</w:t>
      </w:r>
      <w:r>
        <w:rPr>
          <w:rFonts w:ascii="Times New Roman"/>
          <w:b w:val="false"/>
          <w:i w:val="false"/>
          <w:color w:val="000000"/>
          <w:sz w:val="28"/>
        </w:rPr>
        <w:t>, 3bis, или 3quater, или преступлением, указанным в любом из договоров, перечисленных в Приложении, и намереваясь оказать помощь такому лицу избежать уголовного преследования.</w:t>
      </w:r>
    </w:p>
    <w:bookmarkEnd w:id="77"/>
    <w:bookmarkStart w:name="z91" w:id="78"/>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 xml:space="preserve">В качестве </w:t>
      </w:r>
      <w:r>
        <w:rPr>
          <w:rFonts w:ascii="Times New Roman"/>
          <w:b/>
          <w:i w:val="false"/>
          <w:color w:val="000000"/>
          <w:sz w:val="28"/>
        </w:rPr>
        <w:t>статьи 3quater</w:t>
      </w:r>
      <w:r>
        <w:rPr>
          <w:rFonts w:ascii="Times New Roman"/>
          <w:b/>
          <w:i w:val="false"/>
          <w:color w:val="000000"/>
          <w:sz w:val="28"/>
        </w:rPr>
        <w:t xml:space="preserve"> Конвенции добавляется следующий текст:</w:t>
      </w:r>
    </w:p>
    <w:bookmarkEnd w:id="78"/>
    <w:p>
      <w:pPr>
        <w:spacing w:after="0"/>
        <w:ind w:left="0"/>
        <w:jc w:val="both"/>
      </w:pPr>
      <w:r>
        <w:rPr>
          <w:rFonts w:ascii="Times New Roman"/>
          <w:b/>
          <w:i w:val="false"/>
          <w:color w:val="000000"/>
          <w:sz w:val="28"/>
        </w:rPr>
        <w:t>Статья 3quater</w:t>
      </w:r>
    </w:p>
    <w:bookmarkStart w:name="z93" w:id="79"/>
    <w:p>
      <w:pPr>
        <w:spacing w:after="0"/>
        <w:ind w:left="0"/>
        <w:jc w:val="both"/>
      </w:pPr>
      <w:r>
        <w:rPr>
          <w:rFonts w:ascii="Times New Roman"/>
          <w:b w:val="false"/>
          <w:i w:val="false"/>
          <w:color w:val="000000"/>
          <w:sz w:val="28"/>
        </w:rPr>
        <w:t>
      Любое лицо также совершает преступление по смыслу настоящей Конвенции, если</w:t>
      </w:r>
      <w:r>
        <w:rPr>
          <w:rFonts w:ascii="Times New Roman"/>
          <w:b w:val="false"/>
          <w:i w:val="false"/>
          <w:color w:val="000000"/>
          <w:sz w:val="28"/>
        </w:rPr>
        <w:t xml:space="preserve"> оно:</w:t>
      </w:r>
    </w:p>
    <w:bookmarkEnd w:id="79"/>
    <w:bookmarkStart w:name="z95" w:id="80"/>
    <w:p>
      <w:pPr>
        <w:spacing w:after="0"/>
        <w:ind w:left="0"/>
        <w:jc w:val="both"/>
      </w:pPr>
      <w:r>
        <w:rPr>
          <w:rFonts w:ascii="Times New Roman"/>
          <w:b w:val="false"/>
          <w:i w:val="false"/>
          <w:color w:val="000000"/>
          <w:sz w:val="28"/>
        </w:rPr>
        <w:t xml:space="preserve">
      a) незаконно и умышленно причиняет телесные повреждения какому-либо лицу или убивает его в связи с совершением какого-либо из преступлений,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 статье 3 bis или статье 3ter, или</w:t>
      </w:r>
    </w:p>
    <w:bookmarkEnd w:id="80"/>
    <w:bookmarkStart w:name="z96" w:id="81"/>
    <w:p>
      <w:pPr>
        <w:spacing w:after="0"/>
        <w:ind w:left="0"/>
        <w:jc w:val="both"/>
      </w:pPr>
      <w:r>
        <w:rPr>
          <w:rFonts w:ascii="Times New Roman"/>
          <w:b w:val="false"/>
          <w:i w:val="false"/>
          <w:color w:val="000000"/>
          <w:sz w:val="28"/>
        </w:rPr>
        <w:t>
      b) пытается совершить преступление, указанное в пункте 1 статьи 3, подпункте a) i), ii) или iii) пункта 1 статьи 3bis, или в подпункте а) настоящей статьи; или</w:t>
      </w:r>
    </w:p>
    <w:bookmarkEnd w:id="81"/>
    <w:bookmarkStart w:name="z97" w:id="82"/>
    <w:p>
      <w:pPr>
        <w:spacing w:after="0"/>
        <w:ind w:left="0"/>
        <w:jc w:val="both"/>
      </w:pPr>
      <w:r>
        <w:rPr>
          <w:rFonts w:ascii="Times New Roman"/>
          <w:b w:val="false"/>
          <w:i w:val="false"/>
          <w:color w:val="000000"/>
          <w:sz w:val="28"/>
        </w:rPr>
        <w:t>
      c) участвует в качестве соучастника в совершении преступления, указанного в статье 3, статье 3bis, статье 3ter или в подпункте а) или b) настоящей статьи; или</w:t>
      </w:r>
    </w:p>
    <w:bookmarkEnd w:id="82"/>
    <w:bookmarkStart w:name="z98" w:id="83"/>
    <w:p>
      <w:pPr>
        <w:spacing w:after="0"/>
        <w:ind w:left="0"/>
        <w:jc w:val="both"/>
      </w:pPr>
      <w:r>
        <w:rPr>
          <w:rFonts w:ascii="Times New Roman"/>
          <w:b w:val="false"/>
          <w:i w:val="false"/>
          <w:color w:val="000000"/>
          <w:sz w:val="28"/>
        </w:rPr>
        <w:t>
      d) организует других лиц или руководит ими с целью совершения преступления, указанного в статье 3, статье 3 bis, статье 3 ter или в подпункте а) или b) настоящей статьи; или</w:t>
      </w:r>
    </w:p>
    <w:bookmarkEnd w:id="83"/>
    <w:bookmarkStart w:name="z99" w:id="84"/>
    <w:p>
      <w:pPr>
        <w:spacing w:after="0"/>
        <w:ind w:left="0"/>
        <w:jc w:val="both"/>
      </w:pPr>
      <w:r>
        <w:rPr>
          <w:rFonts w:ascii="Times New Roman"/>
          <w:b w:val="false"/>
          <w:i w:val="false"/>
          <w:color w:val="000000"/>
          <w:sz w:val="28"/>
        </w:rPr>
        <w:t>
      e) способствует совершению одного или более преступлений, указанных в статье 3, статье 3 bis, статье 3 ter или в подпункте а) или b) настоящей статьи, группой лиц, действующих с общей целью, умышленно и:</w:t>
      </w:r>
    </w:p>
    <w:bookmarkEnd w:id="84"/>
    <w:bookmarkStart w:name="z100" w:id="85"/>
    <w:p>
      <w:pPr>
        <w:spacing w:after="0"/>
        <w:ind w:left="0"/>
        <w:jc w:val="both"/>
      </w:pPr>
      <w:r>
        <w:rPr>
          <w:rFonts w:ascii="Times New Roman"/>
          <w:b w:val="false"/>
          <w:i w:val="false"/>
          <w:color w:val="000000"/>
          <w:sz w:val="28"/>
        </w:rPr>
        <w:t xml:space="preserve">
      i) в целях поддержки преступной деятельности или преступной цели группы, когда такая деятельность или цель включают совершение преступления, указанного в </w:t>
      </w:r>
      <w:r>
        <w:rPr>
          <w:rFonts w:ascii="Times New Roman"/>
          <w:b w:val="false"/>
          <w:i w:val="false"/>
          <w:color w:val="000000"/>
          <w:sz w:val="28"/>
        </w:rPr>
        <w:t>статье 3</w:t>
      </w:r>
      <w:r>
        <w:rPr>
          <w:rFonts w:ascii="Times New Roman"/>
          <w:b w:val="false"/>
          <w:i w:val="false"/>
          <w:color w:val="000000"/>
          <w:sz w:val="28"/>
        </w:rPr>
        <w:t>, 3bis или 3ter; или</w:t>
      </w:r>
    </w:p>
    <w:bookmarkEnd w:id="85"/>
    <w:bookmarkStart w:name="z101" w:id="86"/>
    <w:p>
      <w:pPr>
        <w:spacing w:after="0"/>
        <w:ind w:left="0"/>
        <w:jc w:val="both"/>
      </w:pPr>
      <w:r>
        <w:rPr>
          <w:rFonts w:ascii="Times New Roman"/>
          <w:b w:val="false"/>
          <w:i w:val="false"/>
          <w:color w:val="000000"/>
          <w:sz w:val="28"/>
        </w:rPr>
        <w:t>
      ii) с осознанием умысла группы совершить преступление, указанное в статье 3, 3 bis или 3 ter.</w:t>
      </w:r>
    </w:p>
    <w:bookmarkEnd w:id="86"/>
    <w:p>
      <w:pPr>
        <w:spacing w:after="0"/>
        <w:ind w:left="0"/>
        <w:jc w:val="both"/>
      </w:pPr>
      <w:r>
        <w:rPr>
          <w:rFonts w:ascii="Times New Roman"/>
          <w:b/>
          <w:i w:val="false"/>
          <w:color w:val="000000"/>
          <w:sz w:val="28"/>
        </w:rPr>
        <w:t>СТАТЬЯ 5</w:t>
      </w:r>
    </w:p>
    <w:bookmarkStart w:name="z103" w:id="8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i w:val="false"/>
          <w:color w:val="000000"/>
          <w:sz w:val="28"/>
        </w:rPr>
        <w:t xml:space="preserve"> Конвенции заменяется следующим текстом:</w:t>
      </w:r>
    </w:p>
    <w:bookmarkEnd w:id="87"/>
    <w:bookmarkStart w:name="z104" w:id="88"/>
    <w:p>
      <w:pPr>
        <w:spacing w:after="0"/>
        <w:ind w:left="0"/>
        <w:jc w:val="both"/>
      </w:pPr>
      <w:r>
        <w:rPr>
          <w:rFonts w:ascii="Times New Roman"/>
          <w:b w:val="false"/>
          <w:i w:val="false"/>
          <w:color w:val="000000"/>
          <w:sz w:val="28"/>
        </w:rPr>
        <w:t xml:space="preserve">
      Каждое государство-участник устанавливает соответствующие наказания за преступления, указанные в </w:t>
      </w:r>
      <w:r>
        <w:rPr>
          <w:rFonts w:ascii="Times New Roman"/>
          <w:b w:val="false"/>
          <w:i w:val="false"/>
          <w:color w:val="000000"/>
          <w:sz w:val="28"/>
        </w:rPr>
        <w:t>статьях 3</w:t>
      </w:r>
      <w:r>
        <w:rPr>
          <w:rFonts w:ascii="Times New Roman"/>
          <w:b w:val="false"/>
          <w:i w:val="false"/>
          <w:color w:val="000000"/>
          <w:sz w:val="28"/>
        </w:rPr>
        <w:t>, 3 bis, 3ter и 3 quater, с учетом тяжкого характера этих преступлений.</w:t>
      </w:r>
    </w:p>
    <w:bookmarkEnd w:id="88"/>
    <w:bookmarkStart w:name="z105" w:id="8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В качестве </w:t>
      </w:r>
      <w:r>
        <w:rPr>
          <w:rFonts w:ascii="Times New Roman"/>
          <w:b/>
          <w:i w:val="false"/>
          <w:color w:val="000000"/>
          <w:sz w:val="28"/>
        </w:rPr>
        <w:t>статьи 5bis</w:t>
      </w:r>
      <w:r>
        <w:rPr>
          <w:rFonts w:ascii="Times New Roman"/>
          <w:b/>
          <w:i w:val="false"/>
          <w:color w:val="000000"/>
          <w:sz w:val="28"/>
        </w:rPr>
        <w:t xml:space="preserve"> Конвенции добавляется следующий текст:</w:t>
      </w:r>
    </w:p>
    <w:bookmarkEnd w:id="89"/>
    <w:p>
      <w:pPr>
        <w:spacing w:after="0"/>
        <w:ind w:left="0"/>
        <w:jc w:val="both"/>
      </w:pPr>
      <w:r>
        <w:rPr>
          <w:rFonts w:ascii="Times New Roman"/>
          <w:b/>
          <w:i w:val="false"/>
          <w:color w:val="000000"/>
          <w:sz w:val="28"/>
        </w:rPr>
        <w:t>Статья 5bis</w:t>
      </w:r>
    </w:p>
    <w:bookmarkStart w:name="z107" w:id="90"/>
    <w:p>
      <w:pPr>
        <w:spacing w:after="0"/>
        <w:ind w:left="0"/>
        <w:jc w:val="both"/>
      </w:pPr>
      <w:r>
        <w:rPr>
          <w:rFonts w:ascii="Times New Roman"/>
          <w:b w:val="false"/>
          <w:i w:val="false"/>
          <w:color w:val="000000"/>
          <w:sz w:val="28"/>
        </w:rPr>
        <w:t>
      1 Каждое государство-участник в соответствии с принципами своего внутреннего права принимает необходимые меры, позволяющие привлечь юридическое лицо, находящееся на его территории или учрежденное согласно его законодательству, к ответственности в случае совершения физическим лицом, ответственным за управление этим юридическим лицом или контроль за ним, которое выступает в своем официальном качестве, преступления, указанного в настоящей Конвенции. Такая ответственность может носить уголовный, гражданский или административный характер.</w:t>
      </w:r>
    </w:p>
    <w:bookmarkEnd w:id="90"/>
    <w:bookmarkStart w:name="z108" w:id="91"/>
    <w:p>
      <w:pPr>
        <w:spacing w:after="0"/>
        <w:ind w:left="0"/>
        <w:jc w:val="both"/>
      </w:pPr>
      <w:r>
        <w:rPr>
          <w:rFonts w:ascii="Times New Roman"/>
          <w:b w:val="false"/>
          <w:i w:val="false"/>
          <w:color w:val="000000"/>
          <w:sz w:val="28"/>
        </w:rPr>
        <w:t>
      2 Такая ответственность наступает без ущерба для уголовной ответственности физических лиц, совершивших преступления.</w:t>
      </w:r>
    </w:p>
    <w:bookmarkEnd w:id="91"/>
    <w:bookmarkStart w:name="z109" w:id="92"/>
    <w:p>
      <w:pPr>
        <w:spacing w:after="0"/>
        <w:ind w:left="0"/>
        <w:jc w:val="both"/>
      </w:pPr>
      <w:r>
        <w:rPr>
          <w:rFonts w:ascii="Times New Roman"/>
          <w:b w:val="false"/>
          <w:i w:val="false"/>
          <w:color w:val="000000"/>
          <w:sz w:val="28"/>
        </w:rPr>
        <w:t>
      3 Каждое государство-участник, в частности, обеспечивает применение в отношении юридических лиц, привлекаемых к ответственности в соответствии с пунктом 1, эффективных, соразмерных и оказывающих сдерживающее воздействие уголовных, гражданско-правовых или административных санкций. Такие санкции могут включать денежные санкции.</w:t>
      </w:r>
    </w:p>
    <w:bookmarkEnd w:id="92"/>
    <w:p>
      <w:pPr>
        <w:spacing w:after="0"/>
        <w:ind w:left="0"/>
        <w:jc w:val="both"/>
      </w:pPr>
      <w:r>
        <w:rPr>
          <w:rFonts w:ascii="Times New Roman"/>
          <w:b/>
          <w:i w:val="false"/>
          <w:color w:val="000000"/>
          <w:sz w:val="28"/>
        </w:rPr>
        <w:t>СТАТЬЯ 6</w:t>
      </w:r>
    </w:p>
    <w:bookmarkStart w:name="z111"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Вводное предложение </w:t>
      </w:r>
      <w:r>
        <w:rPr>
          <w:rFonts w:ascii="Times New Roman"/>
          <w:b w:val="false"/>
          <w:i w:val="false"/>
          <w:color w:val="000000"/>
          <w:sz w:val="28"/>
        </w:rPr>
        <w:t>пункта 1</w:t>
      </w:r>
      <w:r>
        <w:rPr>
          <w:rFonts w:ascii="Times New Roman"/>
          <w:b/>
          <w:i w:val="false"/>
          <w:color w:val="000000"/>
          <w:sz w:val="28"/>
        </w:rPr>
        <w:t xml:space="preserve"> статьи 6 Конвенции заменяется следующим</w:t>
      </w:r>
      <w:r>
        <w:rPr>
          <w:rFonts w:ascii="Times New Roman"/>
          <w:b w:val="false"/>
          <w:i w:val="false"/>
          <w:color w:val="000000"/>
          <w:sz w:val="28"/>
        </w:rPr>
        <w:t xml:space="preserve"> </w:t>
      </w:r>
      <w:r>
        <w:rPr>
          <w:rFonts w:ascii="Times New Roman"/>
          <w:b/>
          <w:i w:val="false"/>
          <w:color w:val="000000"/>
          <w:sz w:val="28"/>
        </w:rPr>
        <w:t>текстом:</w:t>
      </w:r>
    </w:p>
    <w:bookmarkEnd w:id="93"/>
    <w:bookmarkStart w:name="z112" w:id="94"/>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своей юрисдикции в отношении преступлений, указанных в </w:t>
      </w:r>
      <w:r>
        <w:rPr>
          <w:rFonts w:ascii="Times New Roman"/>
          <w:b w:val="false"/>
          <w:i w:val="false"/>
          <w:color w:val="000000"/>
          <w:sz w:val="28"/>
        </w:rPr>
        <w:t>статьях 3</w:t>
      </w:r>
      <w:r>
        <w:rPr>
          <w:rFonts w:ascii="Times New Roman"/>
          <w:b w:val="false"/>
          <w:i w:val="false"/>
          <w:color w:val="000000"/>
          <w:sz w:val="28"/>
        </w:rPr>
        <w:t>, 3 bis, 3 ter и 3 quater, когда преступление совершено:</w:t>
      </w:r>
    </w:p>
    <w:bookmarkEnd w:id="94"/>
    <w:bookmarkStart w:name="z113"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Пункт 3</w:t>
      </w:r>
      <w:r>
        <w:rPr>
          <w:rFonts w:ascii="Times New Roman"/>
          <w:b/>
          <w:i w:val="false"/>
          <w:color w:val="000000"/>
          <w:sz w:val="28"/>
        </w:rPr>
        <w:t xml:space="preserve"> статьи 6 Конвенции заменяется следующим текстом:</w:t>
      </w:r>
    </w:p>
    <w:bookmarkEnd w:id="95"/>
    <w:bookmarkStart w:name="z114" w:id="96"/>
    <w:p>
      <w:pPr>
        <w:spacing w:after="0"/>
        <w:ind w:left="0"/>
        <w:jc w:val="both"/>
      </w:pPr>
      <w:r>
        <w:rPr>
          <w:rFonts w:ascii="Times New Roman"/>
          <w:b w:val="false"/>
          <w:i w:val="false"/>
          <w:color w:val="000000"/>
          <w:sz w:val="28"/>
        </w:rPr>
        <w:t>
      3 Любое государство-участник, которое установило юрисдикцию, упомянутую в пункте 2, уведомляет об этом Генерального секретаря. Если такое государство-участник впоследствии отказывается от такой юрисдикции, оно уведомляет об этом Генерального секретаря.</w:t>
      </w:r>
    </w:p>
    <w:bookmarkEnd w:id="96"/>
    <w:bookmarkStart w:name="z115"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Пункт 4</w:t>
      </w:r>
      <w:r>
        <w:rPr>
          <w:rFonts w:ascii="Times New Roman"/>
          <w:b/>
          <w:i w:val="false"/>
          <w:color w:val="000000"/>
          <w:sz w:val="28"/>
        </w:rPr>
        <w:t xml:space="preserve"> статьи 6 Конвенции заменяется следующим текстом:</w:t>
      </w:r>
    </w:p>
    <w:bookmarkEnd w:id="97"/>
    <w:bookmarkStart w:name="z116" w:id="98"/>
    <w:p>
      <w:pPr>
        <w:spacing w:after="0"/>
        <w:ind w:left="0"/>
        <w:jc w:val="both"/>
      </w:pPr>
      <w:r>
        <w:rPr>
          <w:rFonts w:ascii="Times New Roman"/>
          <w:b w:val="false"/>
          <w:i w:val="false"/>
          <w:color w:val="000000"/>
          <w:sz w:val="28"/>
        </w:rPr>
        <w:t>
      4 Каждое государство-участник принимает такие меры, какие могут оказаться необходимыми для установления своей юрисдикции в отношении преступлений, указанных в статьях 3, 3bis, 3ter и 3guater, в случаях, когда предполагаемый преступник находится на его территории и оно не выдает его какому-либо из государств-участников, которые установили свою юрисдикцию в соответствии с пунктами 1 и 2 настоящей статьи.</w:t>
      </w:r>
    </w:p>
    <w:bookmarkEnd w:id="98"/>
    <w:p>
      <w:pPr>
        <w:spacing w:after="0"/>
        <w:ind w:left="0"/>
        <w:jc w:val="both"/>
      </w:pPr>
      <w:r>
        <w:rPr>
          <w:rFonts w:ascii="Times New Roman"/>
          <w:b/>
          <w:i w:val="false"/>
          <w:color w:val="000000"/>
          <w:sz w:val="28"/>
        </w:rPr>
        <w:t>СТАТЬЯ 7</w:t>
      </w:r>
    </w:p>
    <w:bookmarkStart w:name="z118" w:id="9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качестве приложения к Конвенции добавляется следующий текст:</w:t>
      </w:r>
    </w:p>
    <w:bookmarkEnd w:id="99"/>
    <w:bookmarkStart w:name="z119" w:id="100"/>
    <w:p>
      <w:pPr>
        <w:spacing w:after="0"/>
        <w:ind w:left="0"/>
        <w:jc w:val="both"/>
      </w:pPr>
      <w:r>
        <w:rPr>
          <w:rFonts w:ascii="Times New Roman"/>
          <w:b w:val="false"/>
          <w:i w:val="false"/>
          <w:color w:val="000000"/>
          <w:sz w:val="28"/>
        </w:rPr>
        <w:t>
      ПРИЛОЖЕНИЕ</w:t>
      </w:r>
    </w:p>
    <w:bookmarkEnd w:id="100"/>
    <w:bookmarkStart w:name="z120" w:id="101"/>
    <w:p>
      <w:pPr>
        <w:spacing w:after="0"/>
        <w:ind w:left="0"/>
        <w:jc w:val="both"/>
      </w:pPr>
      <w:r>
        <w:rPr>
          <w:rFonts w:ascii="Times New Roman"/>
          <w:b w:val="false"/>
          <w:i w:val="false"/>
          <w:color w:val="000000"/>
          <w:sz w:val="28"/>
        </w:rPr>
        <w:t>
      1 Конвенция о борьбе с незаконным захватом воздушных судов, принятая в Гааге 16 декабря 1970 года.</w:t>
      </w:r>
    </w:p>
    <w:bookmarkEnd w:id="101"/>
    <w:bookmarkStart w:name="z121" w:id="102"/>
    <w:p>
      <w:pPr>
        <w:spacing w:after="0"/>
        <w:ind w:left="0"/>
        <w:jc w:val="both"/>
      </w:pPr>
      <w:r>
        <w:rPr>
          <w:rFonts w:ascii="Times New Roman"/>
          <w:b w:val="false"/>
          <w:i w:val="false"/>
          <w:color w:val="000000"/>
          <w:sz w:val="28"/>
        </w:rPr>
        <w:t>
      2 Конвенция о борьбе с незаконными актами, направленными против безопасности гражданской авиации, принятая в Монреале 23 сентября 1971 года.</w:t>
      </w:r>
    </w:p>
    <w:bookmarkEnd w:id="102"/>
    <w:bookmarkStart w:name="z122" w:id="103"/>
    <w:p>
      <w:pPr>
        <w:spacing w:after="0"/>
        <w:ind w:left="0"/>
        <w:jc w:val="both"/>
      </w:pPr>
      <w:r>
        <w:rPr>
          <w:rFonts w:ascii="Times New Roman"/>
          <w:b w:val="false"/>
          <w:i w:val="false"/>
          <w:color w:val="000000"/>
          <w:sz w:val="28"/>
        </w:rPr>
        <w:t>
      3 Конвенция о предотвращении и наказании преступлений против лиц, пользующихся международной защитой, в том числе дипломатических агентов, принятая Генеральной Ассамблеей Организации Объединенных Наций 14 декабря 1973 года.</w:t>
      </w:r>
    </w:p>
    <w:bookmarkEnd w:id="103"/>
    <w:bookmarkStart w:name="z123" w:id="104"/>
    <w:p>
      <w:pPr>
        <w:spacing w:after="0"/>
        <w:ind w:left="0"/>
        <w:jc w:val="both"/>
      </w:pPr>
      <w:r>
        <w:rPr>
          <w:rFonts w:ascii="Times New Roman"/>
          <w:b w:val="false"/>
          <w:i w:val="false"/>
          <w:color w:val="000000"/>
          <w:sz w:val="28"/>
        </w:rPr>
        <w:t>
      4 Международная конвенция о борьбе с захватом заложников, принятая Генеральной Ассамблеей Организации Объединенных Наций 17 декабря 1979 года.</w:t>
      </w:r>
    </w:p>
    <w:bookmarkEnd w:id="104"/>
    <w:bookmarkStart w:name="z124" w:id="105"/>
    <w:p>
      <w:pPr>
        <w:spacing w:after="0"/>
        <w:ind w:left="0"/>
        <w:jc w:val="both"/>
      </w:pPr>
      <w:r>
        <w:rPr>
          <w:rFonts w:ascii="Times New Roman"/>
          <w:b w:val="false"/>
          <w:i w:val="false"/>
          <w:color w:val="000000"/>
          <w:sz w:val="28"/>
        </w:rPr>
        <w:t>
      5 Конвенция о физической защите ядерного материала, принятая в Вене 26 октября 1979 года.</w:t>
      </w:r>
    </w:p>
    <w:bookmarkEnd w:id="105"/>
    <w:bookmarkStart w:name="z125" w:id="106"/>
    <w:p>
      <w:pPr>
        <w:spacing w:after="0"/>
        <w:ind w:left="0"/>
        <w:jc w:val="both"/>
      </w:pPr>
      <w:r>
        <w:rPr>
          <w:rFonts w:ascii="Times New Roman"/>
          <w:b w:val="false"/>
          <w:i w:val="false"/>
          <w:color w:val="000000"/>
          <w:sz w:val="28"/>
        </w:rPr>
        <w:t>
      6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принятый в Монреале 24 февраля 1988 года.</w:t>
      </w:r>
    </w:p>
    <w:bookmarkEnd w:id="106"/>
    <w:bookmarkStart w:name="z126" w:id="107"/>
    <w:p>
      <w:pPr>
        <w:spacing w:after="0"/>
        <w:ind w:left="0"/>
        <w:jc w:val="both"/>
      </w:pPr>
      <w:r>
        <w:rPr>
          <w:rFonts w:ascii="Times New Roman"/>
          <w:b w:val="false"/>
          <w:i w:val="false"/>
          <w:color w:val="000000"/>
          <w:sz w:val="28"/>
        </w:rPr>
        <w:t>
      7 Протокол о борьбе с незаконными актами, направленными против безопасности стационарных платформ, расположенных на континентальном шельфе, принятый в Риме 10 марта 1988 года.</w:t>
      </w:r>
    </w:p>
    <w:bookmarkEnd w:id="107"/>
    <w:bookmarkStart w:name="z127" w:id="108"/>
    <w:p>
      <w:pPr>
        <w:spacing w:after="0"/>
        <w:ind w:left="0"/>
        <w:jc w:val="both"/>
      </w:pPr>
      <w:r>
        <w:rPr>
          <w:rFonts w:ascii="Times New Roman"/>
          <w:b w:val="false"/>
          <w:i w:val="false"/>
          <w:color w:val="000000"/>
          <w:sz w:val="28"/>
        </w:rPr>
        <w:t>
      8 Международная конвенция о борьбе с бомбовым терроризмом, принятая Генеральной Ассамблеей Организации Объединенных Наций 15 декабря 1997 года.</w:t>
      </w:r>
    </w:p>
    <w:bookmarkEnd w:id="108"/>
    <w:bookmarkStart w:name="z128" w:id="109"/>
    <w:p>
      <w:pPr>
        <w:spacing w:after="0"/>
        <w:ind w:left="0"/>
        <w:jc w:val="both"/>
      </w:pPr>
      <w:r>
        <w:rPr>
          <w:rFonts w:ascii="Times New Roman"/>
          <w:b w:val="false"/>
          <w:i w:val="false"/>
          <w:color w:val="000000"/>
          <w:sz w:val="28"/>
        </w:rPr>
        <w:t>
      9 Международная конвенция о борьбе с финансированием терроризма, принятая Генеральной Ассамблеей Организации Объединенных Наций 9 декабря 1999 года.</w:t>
      </w:r>
    </w:p>
    <w:bookmarkEnd w:id="109"/>
    <w:p>
      <w:pPr>
        <w:spacing w:after="0"/>
        <w:ind w:left="0"/>
        <w:jc w:val="both"/>
      </w:pPr>
      <w:r>
        <w:rPr>
          <w:rFonts w:ascii="Times New Roman"/>
          <w:b/>
          <w:i w:val="false"/>
          <w:color w:val="000000"/>
          <w:sz w:val="28"/>
        </w:rPr>
        <w:t>СТАТЬЯ 8</w:t>
      </w:r>
    </w:p>
    <w:bookmarkStart w:name="z130"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Пункт 1</w:t>
      </w:r>
      <w:r>
        <w:rPr>
          <w:rFonts w:ascii="Times New Roman"/>
          <w:b/>
          <w:i w:val="false"/>
          <w:color w:val="000000"/>
          <w:sz w:val="28"/>
        </w:rPr>
        <w:t xml:space="preserve"> статьи 8 Конвенции заменяется следующим текстом:</w:t>
      </w:r>
    </w:p>
    <w:bookmarkEnd w:id="110"/>
    <w:bookmarkStart w:name="z131" w:id="111"/>
    <w:p>
      <w:pPr>
        <w:spacing w:after="0"/>
        <w:ind w:left="0"/>
        <w:jc w:val="both"/>
      </w:pPr>
      <w:r>
        <w:rPr>
          <w:rFonts w:ascii="Times New Roman"/>
          <w:b w:val="false"/>
          <w:i w:val="false"/>
          <w:color w:val="000000"/>
          <w:sz w:val="28"/>
        </w:rPr>
        <w:t>
      1 Капитан судна государства-участника ("государство флага") может передать органам любого другого государства-участника ("принимающее государство") любое лицо, в отношении которого у капитана имеются разумные основания считать, что оно совершило преступление, указанное в статье 3, 3bis, 3ter и 3guater.</w:t>
      </w:r>
    </w:p>
    <w:bookmarkEnd w:id="111"/>
    <w:bookmarkStart w:name="z132"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В качестве статьи </w:t>
      </w:r>
      <w:r>
        <w:rPr>
          <w:rFonts w:ascii="Times New Roman"/>
          <w:b/>
          <w:i w:val="false"/>
          <w:color w:val="000000"/>
          <w:sz w:val="28"/>
        </w:rPr>
        <w:t xml:space="preserve">8 </w:t>
      </w:r>
      <w:r>
        <w:rPr>
          <w:rFonts w:ascii="Times New Roman"/>
          <w:b/>
          <w:i w:val="false"/>
          <w:color w:val="000000"/>
          <w:sz w:val="28"/>
        </w:rPr>
        <w:t>bis</w:t>
      </w:r>
      <w:r>
        <w:rPr>
          <w:rFonts w:ascii="Times New Roman"/>
          <w:b w:val="false"/>
          <w:i w:val="false"/>
          <w:color w:val="000000"/>
          <w:sz w:val="28"/>
        </w:rPr>
        <w:t xml:space="preserve"> </w:t>
      </w:r>
      <w:r>
        <w:rPr>
          <w:rFonts w:ascii="Times New Roman"/>
          <w:b/>
          <w:i w:val="false"/>
          <w:color w:val="000000"/>
          <w:sz w:val="28"/>
        </w:rPr>
        <w:t>Конвенции добавляется следующий текст:</w:t>
      </w:r>
    </w:p>
    <w:bookmarkEnd w:id="112"/>
    <w:p>
      <w:pPr>
        <w:spacing w:after="0"/>
        <w:ind w:left="0"/>
        <w:jc w:val="both"/>
      </w:pPr>
      <w:r>
        <w:rPr>
          <w:rFonts w:ascii="Times New Roman"/>
          <w:b/>
          <w:i w:val="false"/>
          <w:color w:val="000000"/>
          <w:sz w:val="28"/>
        </w:rPr>
        <w:t>Статья 8 bis</w:t>
      </w:r>
    </w:p>
    <w:bookmarkStart w:name="z134" w:id="113"/>
    <w:p>
      <w:pPr>
        <w:spacing w:after="0"/>
        <w:ind w:left="0"/>
        <w:jc w:val="both"/>
      </w:pPr>
      <w:r>
        <w:rPr>
          <w:rFonts w:ascii="Times New Roman"/>
          <w:b w:val="false"/>
          <w:i w:val="false"/>
          <w:color w:val="000000"/>
          <w:sz w:val="28"/>
        </w:rPr>
        <w:t>
      1 Государства-участники сотрудничают в максимально возможной степени в целях предотвращения и пресечения незаконных актов, охватываемых настоящей Конвенцией, в соответствии с международным правом и отвечают на запросы согласно настоящей статье как можно скорее.</w:t>
      </w:r>
    </w:p>
    <w:bookmarkEnd w:id="113"/>
    <w:bookmarkStart w:name="z135" w:id="114"/>
    <w:p>
      <w:pPr>
        <w:spacing w:after="0"/>
        <w:ind w:left="0"/>
        <w:jc w:val="both"/>
      </w:pPr>
      <w:r>
        <w:rPr>
          <w:rFonts w:ascii="Times New Roman"/>
          <w:b w:val="false"/>
          <w:i w:val="false"/>
          <w:color w:val="000000"/>
          <w:sz w:val="28"/>
        </w:rPr>
        <w:t>
      2 В каждом запросе согласно настоящей статье должны по возможности указываться название подозреваемого судна, опознавательный номер ИМО судна, порт регистрации, порты выхода и назначения, а также любая другая необходимая информация. Если запрос направлен в устной форме, запрашивающий Участник как можно скорее подтверждает запрос в письменной форме. Запрашиваемый Участник немедленно подтверждает получение любого письменного или устного запроса.</w:t>
      </w:r>
    </w:p>
    <w:bookmarkEnd w:id="114"/>
    <w:bookmarkStart w:name="z136" w:id="115"/>
    <w:p>
      <w:pPr>
        <w:spacing w:after="0"/>
        <w:ind w:left="0"/>
        <w:jc w:val="both"/>
      </w:pPr>
      <w:r>
        <w:rPr>
          <w:rFonts w:ascii="Times New Roman"/>
          <w:b w:val="false"/>
          <w:i w:val="false"/>
          <w:color w:val="000000"/>
          <w:sz w:val="28"/>
        </w:rPr>
        <w:t>
      3 Государства-участники принимают во внимание опасности и трудности, связанные с высадкой на судно в море и досмотром его груза, и рассматривают вопрос о том, могут ли быть проведены более безопасно другие необходимые меры, согласованные между соответствующими государствами, в следующем порту захода или другом месте.</w:t>
      </w:r>
    </w:p>
    <w:bookmarkEnd w:id="115"/>
    <w:bookmarkStart w:name="z137" w:id="116"/>
    <w:p>
      <w:pPr>
        <w:spacing w:after="0"/>
        <w:ind w:left="0"/>
        <w:jc w:val="both"/>
      </w:pPr>
      <w:r>
        <w:rPr>
          <w:rFonts w:ascii="Times New Roman"/>
          <w:b w:val="false"/>
          <w:i w:val="false"/>
          <w:color w:val="000000"/>
          <w:sz w:val="28"/>
        </w:rPr>
        <w:t>
      4 Государство-участник, имеющее разумные основания подозревать, что преступление, указанное в статье 3, 3bis, 3ter и 3guater, было совершено, совершается или готово совершиться при участии судна, плавающего под его флагом, может обратиться к другим государствам-участникам с просьбой оказать помощь для предотвращения или пресечения этого преступления. Государства-участники, получившие такую просьбу, делают все возможное для того, чтобы предоставить такую помощь в пределах имеющихся у них средств.</w:t>
      </w:r>
    </w:p>
    <w:bookmarkEnd w:id="116"/>
    <w:bookmarkStart w:name="z138" w:id="117"/>
    <w:p>
      <w:pPr>
        <w:spacing w:after="0"/>
        <w:ind w:left="0"/>
        <w:jc w:val="both"/>
      </w:pPr>
      <w:r>
        <w:rPr>
          <w:rFonts w:ascii="Times New Roman"/>
          <w:b w:val="false"/>
          <w:i w:val="false"/>
          <w:color w:val="000000"/>
          <w:sz w:val="28"/>
        </w:rPr>
        <w:t>
      5 Всякий раз, когда должностные лица правоохранительных органов или другие уполномоченные должностные лица государства-участника ("запрашивающий Участник") имеют дело с судном, плавающим под флагом другого государства-участника ("первый Участник") или имеющим его знаки регистрации в таком государстве и находящимся вне территориального моря любого государства, и запрашивающий Участник имеет разумные основания подозревать, что судно или лицо на борту этого судна участвовало, участвует или готово участвовать в совершении преступления, указанного в статье 3, 3bis, 3ter иkb 3guater, и запрашивающий Участник выражает желание высадиться на судно,</w:t>
      </w:r>
    </w:p>
    <w:bookmarkEnd w:id="117"/>
    <w:bookmarkStart w:name="z139" w:id="118"/>
    <w:p>
      <w:pPr>
        <w:spacing w:after="0"/>
        <w:ind w:left="0"/>
        <w:jc w:val="both"/>
      </w:pPr>
      <w:r>
        <w:rPr>
          <w:rFonts w:ascii="Times New Roman"/>
          <w:b w:val="false"/>
          <w:i w:val="false"/>
          <w:color w:val="000000"/>
          <w:sz w:val="28"/>
        </w:rPr>
        <w:t>
      а) он просит, в соответствии с пунктами 1 и 2, первого Участника подтвердить заявление о национальности, и,</w:t>
      </w:r>
    </w:p>
    <w:bookmarkEnd w:id="118"/>
    <w:bookmarkStart w:name="z140" w:id="119"/>
    <w:p>
      <w:pPr>
        <w:spacing w:after="0"/>
        <w:ind w:left="0"/>
        <w:jc w:val="both"/>
      </w:pPr>
      <w:r>
        <w:rPr>
          <w:rFonts w:ascii="Times New Roman"/>
          <w:b w:val="false"/>
          <w:i w:val="false"/>
          <w:color w:val="000000"/>
          <w:sz w:val="28"/>
        </w:rPr>
        <w:t>
      b) если национальность подтверждена, запрашивающий Участник просит у первого Участника (далее именуемого "государство флага") разрешения высадиться на судно и принять в отношении этого судна надлежащие меры, которые могут включать остановку судна, высадку на судно и досмотр судна, его груза и людей на борту, а также опрос людей на борту с целью определить, было ли совершено, совершается или готово совершиться преступление, указанное в статьях 3, 3bis, 3ter и 3guater; и</w:t>
      </w:r>
    </w:p>
    <w:bookmarkEnd w:id="119"/>
    <w:bookmarkStart w:name="z141" w:id="120"/>
    <w:p>
      <w:pPr>
        <w:spacing w:after="0"/>
        <w:ind w:left="0"/>
        <w:jc w:val="both"/>
      </w:pPr>
      <w:r>
        <w:rPr>
          <w:rFonts w:ascii="Times New Roman"/>
          <w:b w:val="false"/>
          <w:i w:val="false"/>
          <w:color w:val="000000"/>
          <w:sz w:val="28"/>
        </w:rPr>
        <w:t>
      с) государство флага;</w:t>
      </w:r>
    </w:p>
    <w:bookmarkEnd w:id="120"/>
    <w:bookmarkStart w:name="z142" w:id="121"/>
    <w:p>
      <w:pPr>
        <w:spacing w:after="0"/>
        <w:ind w:left="0"/>
        <w:jc w:val="both"/>
      </w:pPr>
      <w:r>
        <w:rPr>
          <w:rFonts w:ascii="Times New Roman"/>
          <w:b w:val="false"/>
          <w:i w:val="false"/>
          <w:color w:val="000000"/>
          <w:sz w:val="28"/>
        </w:rPr>
        <w:t>
      i) разрешает запрашивающему Участнику высадиться на судно и принять надлежащие меры, указанные в подпункте b), с соблюдением любых условий, которые оно может установить в соответствии с пунктом 7; или</w:t>
      </w:r>
    </w:p>
    <w:bookmarkEnd w:id="121"/>
    <w:bookmarkStart w:name="z143" w:id="122"/>
    <w:p>
      <w:pPr>
        <w:spacing w:after="0"/>
        <w:ind w:left="0"/>
        <w:jc w:val="both"/>
      </w:pPr>
      <w:r>
        <w:rPr>
          <w:rFonts w:ascii="Times New Roman"/>
          <w:b w:val="false"/>
          <w:i w:val="false"/>
          <w:color w:val="000000"/>
          <w:sz w:val="28"/>
        </w:rPr>
        <w:t xml:space="preserve">
      ii) производит высадку на судно и досмотр с помощью его собственных должностных лиц правоохранительных органов или иных должностных лиц; или </w:t>
      </w:r>
    </w:p>
    <w:bookmarkEnd w:id="122"/>
    <w:bookmarkStart w:name="z144" w:id="123"/>
    <w:p>
      <w:pPr>
        <w:spacing w:after="0"/>
        <w:ind w:left="0"/>
        <w:jc w:val="both"/>
      </w:pPr>
      <w:r>
        <w:rPr>
          <w:rFonts w:ascii="Times New Roman"/>
          <w:b w:val="false"/>
          <w:i w:val="false"/>
          <w:color w:val="000000"/>
          <w:sz w:val="28"/>
        </w:rPr>
        <w:t>
      iii) производит высадку на судно и его досмотр вместе с запрашивающим Участником, с соблюдением любых условий, которые оно может установить в соответствии с пунктом 7; или</w:t>
      </w:r>
    </w:p>
    <w:bookmarkEnd w:id="123"/>
    <w:bookmarkStart w:name="z145" w:id="124"/>
    <w:p>
      <w:pPr>
        <w:spacing w:after="0"/>
        <w:ind w:left="0"/>
        <w:jc w:val="both"/>
      </w:pPr>
      <w:r>
        <w:rPr>
          <w:rFonts w:ascii="Times New Roman"/>
          <w:b w:val="false"/>
          <w:i w:val="false"/>
          <w:color w:val="000000"/>
          <w:sz w:val="28"/>
        </w:rPr>
        <w:t>
      iv) отказывает в разрешении произвести высадку на судно и его досмотр.</w:t>
      </w:r>
    </w:p>
    <w:bookmarkEnd w:id="124"/>
    <w:bookmarkStart w:name="z146" w:id="125"/>
    <w:p>
      <w:pPr>
        <w:spacing w:after="0"/>
        <w:ind w:left="0"/>
        <w:jc w:val="both"/>
      </w:pPr>
      <w:r>
        <w:rPr>
          <w:rFonts w:ascii="Times New Roman"/>
          <w:b w:val="false"/>
          <w:i w:val="false"/>
          <w:color w:val="000000"/>
          <w:sz w:val="28"/>
        </w:rPr>
        <w:t xml:space="preserve">
      Запрашивающий Участник не высаживается на судно и не принимает мер, указанных в подпункте b), без прямого разрешения государства флага. </w:t>
      </w:r>
    </w:p>
    <w:bookmarkEnd w:id="125"/>
    <w:bookmarkStart w:name="z147" w:id="126"/>
    <w:p>
      <w:pPr>
        <w:spacing w:after="0"/>
        <w:ind w:left="0"/>
        <w:jc w:val="both"/>
      </w:pPr>
      <w:r>
        <w:rPr>
          <w:rFonts w:ascii="Times New Roman"/>
          <w:b w:val="false"/>
          <w:i w:val="false"/>
          <w:color w:val="000000"/>
          <w:sz w:val="28"/>
        </w:rPr>
        <w:t>
      d) Во время или после сдачи на хранение ратификационной грамоты или документа о принятии, одобрении или присоединении государство-участник может уведомить Генерального секретаря о том, что в отношении судов, плавающих под его флагом или имеющих его знаки регистрации, запрашивающий Участник получает разрешение производить высадку на судно и досмотр судна, его груза и лиц на борту, а также проводить опрос лиц на борту с целью найти и проверить документы, подтверждающие национальность судна, а также определить, было ли совершено, совершается или готово совершиться преступление, указанное в статье 3, 3bis, 3ter и 3guater, если в течение четырех часов после подтверждения получения запроса о подтверждении национальности от первого Участника не было получено ответа.</w:t>
      </w:r>
    </w:p>
    <w:bookmarkEnd w:id="126"/>
    <w:bookmarkStart w:name="z148" w:id="127"/>
    <w:p>
      <w:pPr>
        <w:spacing w:after="0"/>
        <w:ind w:left="0"/>
        <w:jc w:val="both"/>
      </w:pPr>
      <w:r>
        <w:rPr>
          <w:rFonts w:ascii="Times New Roman"/>
          <w:b w:val="false"/>
          <w:i w:val="false"/>
          <w:color w:val="000000"/>
          <w:sz w:val="28"/>
        </w:rPr>
        <w:t>
      е) Во время или после сдачи на хранение ратификационной грамоты или документа о принятии, одобрении или присоединении государство-участник может уведомить Генерального секретаря о том, что в отношении судов, плавающих под его флагом или имеющих его знаки регистрации, запрашивающему Участнику разрешается производить высадку на судно и досмотр судна, его груза и лиц на борту, а также проводить опрос лиц на борту с целью определить, было ли совершено, совершается или готово совершиться преступление, указанное в статье 3, 3bis, 3ter и 3guater.</w:t>
      </w:r>
    </w:p>
    <w:bookmarkEnd w:id="127"/>
    <w:bookmarkStart w:name="z149" w:id="128"/>
    <w:p>
      <w:pPr>
        <w:spacing w:after="0"/>
        <w:ind w:left="0"/>
        <w:jc w:val="both"/>
      </w:pPr>
      <w:r>
        <w:rPr>
          <w:rFonts w:ascii="Times New Roman"/>
          <w:b w:val="false"/>
          <w:i w:val="false"/>
          <w:color w:val="000000"/>
          <w:sz w:val="28"/>
        </w:rPr>
        <w:t>
      Уведомления, направленные согласно настоящему пункту, могут быть отозваны в любое время.</w:t>
      </w:r>
    </w:p>
    <w:bookmarkEnd w:id="128"/>
    <w:bookmarkStart w:name="z150" w:id="129"/>
    <w:p>
      <w:pPr>
        <w:spacing w:after="0"/>
        <w:ind w:left="0"/>
        <w:jc w:val="both"/>
      </w:pPr>
      <w:r>
        <w:rPr>
          <w:rFonts w:ascii="Times New Roman"/>
          <w:b w:val="false"/>
          <w:i w:val="false"/>
          <w:color w:val="000000"/>
          <w:sz w:val="28"/>
        </w:rPr>
        <w:t>
      6. Если в результате любой высадки на судно, произведенной согласно настоящей статье, будет обнаружено доказательство деяния, описанного в статье 3, 3bis, 3ter и 3guater, государство флага может разрешить запрашивающему Участнику задержать судно, груз и людей на борту судна в ожидании получения от государства флага указаний относительно принятия мер. Запрашивающий Участник незамедлительно информирует государство флага о результатах высадки, досмотра и задержания, произведенных на основании настоящей статьи. Запрашивающий Участник также незамедлительно информирует государство флага об обнаружении доказательства другого незаконного деяния, не охватываемого настоящей Конвенцией.</w:t>
      </w:r>
    </w:p>
    <w:bookmarkEnd w:id="129"/>
    <w:bookmarkStart w:name="z151" w:id="130"/>
    <w:p>
      <w:pPr>
        <w:spacing w:after="0"/>
        <w:ind w:left="0"/>
        <w:jc w:val="both"/>
      </w:pPr>
      <w:r>
        <w:rPr>
          <w:rFonts w:ascii="Times New Roman"/>
          <w:b w:val="false"/>
          <w:i w:val="false"/>
          <w:color w:val="000000"/>
          <w:sz w:val="28"/>
        </w:rPr>
        <w:t>
      7. В той мере, в какой это совместимо с другими положениями настоящей Конвенции, государство флага может сопроводить свое разрешение, предоставляемое на основании пункта 5 или 6, условиями, в том числе условиями получения дополнительной информации от запрашивающего Участника и условиями, касающимися ответственности за меры, которые будут приняты, и масштабов этих мер. Никаких дополнительных мер не может приниматься без прямого разрешения государства флага за исключением тех, которые необходимы для устранения непосредственной угрозы для жизни людей или которые вытекают из других соответствующих двусторонних или многосторонних соглашений.</w:t>
      </w:r>
    </w:p>
    <w:bookmarkEnd w:id="130"/>
    <w:bookmarkStart w:name="z152" w:id="131"/>
    <w:p>
      <w:pPr>
        <w:spacing w:after="0"/>
        <w:ind w:left="0"/>
        <w:jc w:val="both"/>
      </w:pPr>
      <w:r>
        <w:rPr>
          <w:rFonts w:ascii="Times New Roman"/>
          <w:b w:val="false"/>
          <w:i w:val="false"/>
          <w:color w:val="000000"/>
          <w:sz w:val="28"/>
        </w:rPr>
        <w:t>
      8. В отношении любой высадки, производимой согласно настоящей статье, государство флага имеет право осуществлять юрисдикцию над задержанным судном, грузом или другими предметами, а также людьми на борту судна, включая изъятие, конфискацию, арест и преследование. Однако государство флага, с соблюдением своей конституции и законодательства, может согласиться на осуществление юрисдикции другим государством, имеющим юрисдикцию на основании статьи 6.</w:t>
      </w:r>
    </w:p>
    <w:bookmarkEnd w:id="131"/>
    <w:bookmarkStart w:name="z153" w:id="132"/>
    <w:p>
      <w:pPr>
        <w:spacing w:after="0"/>
        <w:ind w:left="0"/>
        <w:jc w:val="both"/>
      </w:pPr>
      <w:r>
        <w:rPr>
          <w:rFonts w:ascii="Times New Roman"/>
          <w:b w:val="false"/>
          <w:i w:val="false"/>
          <w:color w:val="000000"/>
          <w:sz w:val="28"/>
        </w:rPr>
        <w:t>
      9 При выполнении разрешенных на основании настоящей статьи действий необходимо избегать применения силы, кроме случаев, когда это необходимо для обеспечения безопасности своих должностных лиц и людей на борту судна или когда официальным лицам создаются препятствия для выполнения ими разрешенных действий. Любое применение силы на основании настоящей статьи не должно превышать минимального уровня силы, являющейся необходимой и разумной в конкретных обстоятельствах.</w:t>
      </w:r>
    </w:p>
    <w:bookmarkEnd w:id="132"/>
    <w:bookmarkStart w:name="z154" w:id="133"/>
    <w:p>
      <w:pPr>
        <w:spacing w:after="0"/>
        <w:ind w:left="0"/>
        <w:jc w:val="both"/>
      </w:pPr>
      <w:r>
        <w:rPr>
          <w:rFonts w:ascii="Times New Roman"/>
          <w:b w:val="false"/>
          <w:i w:val="false"/>
          <w:color w:val="000000"/>
          <w:sz w:val="28"/>
        </w:rPr>
        <w:t>
      10 Защитительные положения:</w:t>
      </w:r>
    </w:p>
    <w:bookmarkEnd w:id="133"/>
    <w:bookmarkStart w:name="z155" w:id="134"/>
    <w:p>
      <w:pPr>
        <w:spacing w:after="0"/>
        <w:ind w:left="0"/>
        <w:jc w:val="both"/>
      </w:pPr>
      <w:r>
        <w:rPr>
          <w:rFonts w:ascii="Times New Roman"/>
          <w:b w:val="false"/>
          <w:i w:val="false"/>
          <w:color w:val="000000"/>
          <w:sz w:val="28"/>
        </w:rPr>
        <w:t>
      а) Когда государство-участник принимает меры в отношении какого- либо судна в соответствии с настоящей статьей, оно:</w:t>
      </w:r>
    </w:p>
    <w:bookmarkEnd w:id="134"/>
    <w:bookmarkStart w:name="z156" w:id="135"/>
    <w:p>
      <w:pPr>
        <w:spacing w:after="0"/>
        <w:ind w:left="0"/>
        <w:jc w:val="both"/>
      </w:pPr>
      <w:r>
        <w:rPr>
          <w:rFonts w:ascii="Times New Roman"/>
          <w:b w:val="false"/>
          <w:i w:val="false"/>
          <w:color w:val="000000"/>
          <w:sz w:val="28"/>
        </w:rPr>
        <w:t>
      i) надлежащим образом учитывает необходимость не ставить под угрозу безопасность человеческой жизни на море;</w:t>
      </w:r>
    </w:p>
    <w:bookmarkEnd w:id="135"/>
    <w:bookmarkStart w:name="z157" w:id="136"/>
    <w:p>
      <w:pPr>
        <w:spacing w:after="0"/>
        <w:ind w:left="0"/>
        <w:jc w:val="both"/>
      </w:pPr>
      <w:r>
        <w:rPr>
          <w:rFonts w:ascii="Times New Roman"/>
          <w:b w:val="false"/>
          <w:i w:val="false"/>
          <w:color w:val="000000"/>
          <w:sz w:val="28"/>
        </w:rPr>
        <w:t>
      ii) обеспечивает, чтобы со всеми людьми на борту обращались таким образом, при котором соблюдается их человеческое достоинство и выполняются применимые положения международного права, включая международное право в области прав человека;</w:t>
      </w:r>
    </w:p>
    <w:bookmarkEnd w:id="136"/>
    <w:bookmarkStart w:name="z158" w:id="137"/>
    <w:p>
      <w:pPr>
        <w:spacing w:after="0"/>
        <w:ind w:left="0"/>
        <w:jc w:val="both"/>
      </w:pPr>
      <w:r>
        <w:rPr>
          <w:rFonts w:ascii="Times New Roman"/>
          <w:b w:val="false"/>
          <w:i w:val="false"/>
          <w:color w:val="000000"/>
          <w:sz w:val="28"/>
        </w:rPr>
        <w:t>
      iii) обеспечивает, чтобы высадка на судно и досмотр на основании настоящей статьи производились в соответствии с применимым международным правом;</w:t>
      </w:r>
    </w:p>
    <w:bookmarkEnd w:id="137"/>
    <w:bookmarkStart w:name="z159" w:id="138"/>
    <w:p>
      <w:pPr>
        <w:spacing w:after="0"/>
        <w:ind w:left="0"/>
        <w:jc w:val="both"/>
      </w:pPr>
      <w:r>
        <w:rPr>
          <w:rFonts w:ascii="Times New Roman"/>
          <w:b w:val="false"/>
          <w:i w:val="false"/>
          <w:color w:val="000000"/>
          <w:sz w:val="28"/>
        </w:rPr>
        <w:t>
      iv) должным образом учитывает безопасность и охрану судна и его груза;</w:t>
      </w:r>
    </w:p>
    <w:bookmarkEnd w:id="138"/>
    <w:bookmarkStart w:name="z160" w:id="139"/>
    <w:p>
      <w:pPr>
        <w:spacing w:after="0"/>
        <w:ind w:left="0"/>
        <w:jc w:val="both"/>
      </w:pPr>
      <w:r>
        <w:rPr>
          <w:rFonts w:ascii="Times New Roman"/>
          <w:b w:val="false"/>
          <w:i w:val="false"/>
          <w:color w:val="000000"/>
          <w:sz w:val="28"/>
        </w:rPr>
        <w:t>
      v) должным образом учитывает необходимость не наносить ущерба коммерческим или юридическим интересам государства флага;</w:t>
      </w:r>
    </w:p>
    <w:bookmarkEnd w:id="139"/>
    <w:bookmarkStart w:name="z161" w:id="140"/>
    <w:p>
      <w:pPr>
        <w:spacing w:after="0"/>
        <w:ind w:left="0"/>
        <w:jc w:val="both"/>
      </w:pPr>
      <w:r>
        <w:rPr>
          <w:rFonts w:ascii="Times New Roman"/>
          <w:b w:val="false"/>
          <w:i w:val="false"/>
          <w:color w:val="000000"/>
          <w:sz w:val="28"/>
        </w:rPr>
        <w:t>
      vi) обеспечивает, в пределах имеющихся возможностей, чтобы любая мера, принятая в отношении судна или его груза, отвечала соображениям экологической безопасности с учетом конкретных обстоятельств;</w:t>
      </w:r>
    </w:p>
    <w:bookmarkEnd w:id="140"/>
    <w:bookmarkStart w:name="z162" w:id="141"/>
    <w:p>
      <w:pPr>
        <w:spacing w:after="0"/>
        <w:ind w:left="0"/>
        <w:jc w:val="both"/>
      </w:pPr>
      <w:r>
        <w:rPr>
          <w:rFonts w:ascii="Times New Roman"/>
          <w:b w:val="false"/>
          <w:i w:val="false"/>
          <w:color w:val="000000"/>
          <w:sz w:val="28"/>
        </w:rPr>
        <w:t>
      vii) обеспечивает, чтобы людям на борту судна, против которых может быть возбуждено разбирательство в связи с любыми преступлениями, указанными в статье 3, 3bis, 3ter и 3guater, были предоставлены средства защиты, предусмотренные пунктом 2 статьи 10, где бы эти люди ни находились;</w:t>
      </w:r>
    </w:p>
    <w:bookmarkEnd w:id="141"/>
    <w:bookmarkStart w:name="z163" w:id="142"/>
    <w:p>
      <w:pPr>
        <w:spacing w:after="0"/>
        <w:ind w:left="0"/>
        <w:jc w:val="both"/>
      </w:pPr>
      <w:r>
        <w:rPr>
          <w:rFonts w:ascii="Times New Roman"/>
          <w:b w:val="false"/>
          <w:i w:val="false"/>
          <w:color w:val="000000"/>
          <w:sz w:val="28"/>
        </w:rPr>
        <w:t>
      viii) обеспечивает, чтобы капитан судна был проинформирован о намерении этого государства произвести высадку на судно и чтобы ему была предоставлена возможность связаться с собственником судна и государством флага при первой же возможности; и</w:t>
      </w:r>
    </w:p>
    <w:bookmarkEnd w:id="142"/>
    <w:bookmarkStart w:name="z164" w:id="143"/>
    <w:p>
      <w:pPr>
        <w:spacing w:after="0"/>
        <w:ind w:left="0"/>
        <w:jc w:val="both"/>
      </w:pPr>
      <w:r>
        <w:rPr>
          <w:rFonts w:ascii="Times New Roman"/>
          <w:b w:val="false"/>
          <w:i w:val="false"/>
          <w:color w:val="000000"/>
          <w:sz w:val="28"/>
        </w:rPr>
        <w:t>
      ix) прилагает разумные усилия, чтобы избежать необоснованного задержания или задержки судна.</w:t>
      </w:r>
    </w:p>
    <w:bookmarkEnd w:id="143"/>
    <w:bookmarkStart w:name="z165" w:id="144"/>
    <w:p>
      <w:pPr>
        <w:spacing w:after="0"/>
        <w:ind w:left="0"/>
        <w:jc w:val="both"/>
      </w:pPr>
      <w:r>
        <w:rPr>
          <w:rFonts w:ascii="Times New Roman"/>
          <w:b w:val="false"/>
          <w:i w:val="false"/>
          <w:color w:val="000000"/>
          <w:sz w:val="28"/>
        </w:rPr>
        <w:t>
      b) При условии, что предоставление государством флага разрешения на высадку на судно как таковое не влечет его ответственности, государства-участники несут ответственность за присваиваемые им ущерб, вред или убытки, причиненные в результате мер, принятых на основании настоящей статьи, если:</w:t>
      </w:r>
    </w:p>
    <w:bookmarkEnd w:id="144"/>
    <w:bookmarkStart w:name="z166" w:id="145"/>
    <w:p>
      <w:pPr>
        <w:spacing w:after="0"/>
        <w:ind w:left="0"/>
        <w:jc w:val="both"/>
      </w:pPr>
      <w:r>
        <w:rPr>
          <w:rFonts w:ascii="Times New Roman"/>
          <w:b w:val="false"/>
          <w:i w:val="false"/>
          <w:color w:val="000000"/>
          <w:sz w:val="28"/>
        </w:rPr>
        <w:t>
      i) мотивы, с учетом которых были приняты меры, оказываются необоснованными, при условии что судно не совершило никакого деяния, оправдывающего принятые меры; или</w:t>
      </w:r>
    </w:p>
    <w:bookmarkEnd w:id="145"/>
    <w:bookmarkStart w:name="z167" w:id="146"/>
    <w:p>
      <w:pPr>
        <w:spacing w:after="0"/>
        <w:ind w:left="0"/>
        <w:jc w:val="both"/>
      </w:pPr>
      <w:r>
        <w:rPr>
          <w:rFonts w:ascii="Times New Roman"/>
          <w:b w:val="false"/>
          <w:i w:val="false"/>
          <w:color w:val="000000"/>
          <w:sz w:val="28"/>
        </w:rPr>
        <w:t>
      ii) такие меры являются незаконными или превышают меры, разумно необходимые согласно имеющейся информации для осуществления положений настоящей статьи.</w:t>
      </w:r>
    </w:p>
    <w:bookmarkEnd w:id="146"/>
    <w:bookmarkStart w:name="z168" w:id="147"/>
    <w:p>
      <w:pPr>
        <w:spacing w:after="0"/>
        <w:ind w:left="0"/>
        <w:jc w:val="both"/>
      </w:pPr>
      <w:r>
        <w:rPr>
          <w:rFonts w:ascii="Times New Roman"/>
          <w:b w:val="false"/>
          <w:i w:val="false"/>
          <w:color w:val="000000"/>
          <w:sz w:val="28"/>
        </w:rPr>
        <w:t>
      Государства-участники обеспечивают эффективное право регресса в отношении такого ущерба, вреда или убытков.</w:t>
      </w:r>
    </w:p>
    <w:bookmarkEnd w:id="147"/>
    <w:bookmarkStart w:name="z169" w:id="148"/>
    <w:p>
      <w:pPr>
        <w:spacing w:after="0"/>
        <w:ind w:left="0"/>
        <w:jc w:val="both"/>
      </w:pPr>
      <w:r>
        <w:rPr>
          <w:rFonts w:ascii="Times New Roman"/>
          <w:b w:val="false"/>
          <w:i w:val="false"/>
          <w:color w:val="000000"/>
          <w:sz w:val="28"/>
        </w:rPr>
        <w:t>
      c) Если государство-участник принимает меры в отношении судна в соответствии с настоящей Конвенцией, оно должно надлежащим образом учитывать необходимость не препятствовать или не наносить ущерба:</w:t>
      </w:r>
    </w:p>
    <w:bookmarkEnd w:id="148"/>
    <w:bookmarkStart w:name="z170" w:id="149"/>
    <w:p>
      <w:pPr>
        <w:spacing w:after="0"/>
        <w:ind w:left="0"/>
        <w:jc w:val="both"/>
      </w:pPr>
      <w:r>
        <w:rPr>
          <w:rFonts w:ascii="Times New Roman"/>
          <w:b w:val="false"/>
          <w:i w:val="false"/>
          <w:color w:val="000000"/>
          <w:sz w:val="28"/>
        </w:rPr>
        <w:t xml:space="preserve">
      i) правам и обязательствам и осуществлению юрисдикции прибрежных государств в соответствии с международным морским правом; или </w:t>
      </w:r>
    </w:p>
    <w:bookmarkEnd w:id="149"/>
    <w:bookmarkStart w:name="z171" w:id="150"/>
    <w:p>
      <w:pPr>
        <w:spacing w:after="0"/>
        <w:ind w:left="0"/>
        <w:jc w:val="both"/>
      </w:pPr>
      <w:r>
        <w:rPr>
          <w:rFonts w:ascii="Times New Roman"/>
          <w:b w:val="false"/>
          <w:i w:val="false"/>
          <w:color w:val="000000"/>
          <w:sz w:val="28"/>
        </w:rPr>
        <w:t>
      ii) правомочиям государства флага на осуществление юрисдикции и контроля по административным, техническим и социальным вопросам, связанным с судном.</w:t>
      </w:r>
    </w:p>
    <w:bookmarkEnd w:id="150"/>
    <w:bookmarkStart w:name="z172" w:id="151"/>
    <w:p>
      <w:pPr>
        <w:spacing w:after="0"/>
        <w:ind w:left="0"/>
        <w:jc w:val="both"/>
      </w:pPr>
      <w:r>
        <w:rPr>
          <w:rFonts w:ascii="Times New Roman"/>
          <w:b w:val="false"/>
          <w:i w:val="false"/>
          <w:color w:val="000000"/>
          <w:sz w:val="28"/>
        </w:rPr>
        <w:t>
      d) Любая мера, принимаемая на основании настоящей статьи, осуществляется должностными лицами правоохранительных органов или другими уполномоченными должностными лицами с военных кораблей или военных летательных аппаратов либо с других судов или летательных аппаратов, которые имеют четкие внешние знаки, позволяющие опознать их как состоящие на государственной службе, и которые уполномочены для этой цели, и, несмотря на статьи 2 и 2bis, применяются положения настоящей статьи.</w:t>
      </w:r>
    </w:p>
    <w:bookmarkEnd w:id="151"/>
    <w:bookmarkStart w:name="z173" w:id="152"/>
    <w:p>
      <w:pPr>
        <w:spacing w:after="0"/>
        <w:ind w:left="0"/>
        <w:jc w:val="both"/>
      </w:pPr>
      <w:r>
        <w:rPr>
          <w:rFonts w:ascii="Times New Roman"/>
          <w:b w:val="false"/>
          <w:i w:val="false"/>
          <w:color w:val="000000"/>
          <w:sz w:val="28"/>
        </w:rPr>
        <w:t>
      e) Для целей настоящей статьи "должностными лицами правоохранительных органов или другими уполномоченными должностными лицами" являются сотрудники правоохранительных или иных государственных органов, должным образом уполномоченные своим государством, которые носят форму или имеют иные четко отличающие их признаки. Для конкретной цели обеспечения выполнения законодательства на основании настоящей Конвенции при высадке на судно должностные лица правоохранительных органов или другие уполномоченные должностные лица должны предъявлять капитану судна для ознакомления должным образом выданные правительством удостоверения личности.</w:t>
      </w:r>
    </w:p>
    <w:bookmarkEnd w:id="152"/>
    <w:bookmarkStart w:name="z174" w:id="153"/>
    <w:p>
      <w:pPr>
        <w:spacing w:after="0"/>
        <w:ind w:left="0"/>
        <w:jc w:val="both"/>
      </w:pPr>
      <w:r>
        <w:rPr>
          <w:rFonts w:ascii="Times New Roman"/>
          <w:b w:val="false"/>
          <w:i w:val="false"/>
          <w:color w:val="000000"/>
          <w:sz w:val="28"/>
        </w:rPr>
        <w:t>
      11 Настоящая статья не применяется к высадке на судно, производимой любым государством-участником в соответствии с международным правом за пределами территориального моря какого-либо государства и не ограничивают такую высадку, включая высадки, основанные на праве на осмотр, оказании помощи людям, судам и имуществу, терпящим бедствие или подвергающимся опасности, либо правомочиях, предоставленных государством флага, на принятие меры по обеспечению выполнения законодательства или иной меры.</w:t>
      </w:r>
    </w:p>
    <w:bookmarkEnd w:id="153"/>
    <w:bookmarkStart w:name="z175" w:id="154"/>
    <w:p>
      <w:pPr>
        <w:spacing w:after="0"/>
        <w:ind w:left="0"/>
        <w:jc w:val="both"/>
      </w:pPr>
      <w:r>
        <w:rPr>
          <w:rFonts w:ascii="Times New Roman"/>
          <w:b w:val="false"/>
          <w:i w:val="false"/>
          <w:color w:val="000000"/>
          <w:sz w:val="28"/>
        </w:rPr>
        <w:t>
      12 Государства-участники поощряются к разработке стандартных оперативных процедур для совместных операций на основании настоящей статьи и проведению, при необходимости, консультаций с другими государствами-участниками с целью гармонизировать такие процедуры для проведения операций.</w:t>
      </w:r>
    </w:p>
    <w:bookmarkEnd w:id="154"/>
    <w:bookmarkStart w:name="z176" w:id="155"/>
    <w:p>
      <w:pPr>
        <w:spacing w:after="0"/>
        <w:ind w:left="0"/>
        <w:jc w:val="both"/>
      </w:pPr>
      <w:r>
        <w:rPr>
          <w:rFonts w:ascii="Times New Roman"/>
          <w:b w:val="false"/>
          <w:i w:val="false"/>
          <w:color w:val="000000"/>
          <w:sz w:val="28"/>
        </w:rPr>
        <w:t>
      13 Государства-участники могут заключать между собой соглашения или договоренности, направленные на облегчение операций по обеспечению выполнения законодательства, проводимых в соответствии с настоящей статьей.</w:t>
      </w:r>
    </w:p>
    <w:bookmarkEnd w:id="155"/>
    <w:bookmarkStart w:name="z177" w:id="156"/>
    <w:p>
      <w:pPr>
        <w:spacing w:after="0"/>
        <w:ind w:left="0"/>
        <w:jc w:val="both"/>
      </w:pPr>
      <w:r>
        <w:rPr>
          <w:rFonts w:ascii="Times New Roman"/>
          <w:b w:val="false"/>
          <w:i w:val="false"/>
          <w:color w:val="000000"/>
          <w:sz w:val="28"/>
        </w:rPr>
        <w:t>
      14 Каждое государство-участник принимает надлежащие меры, обеспечивающие, чтобы его должностные лица правоохранительных органов или другие уполномоченные должностные лица, а также должностные лица правоохранительных органов или другие уполномоченные должностные лица других государств-участников, действующие от его имени, имели полномочия действовать согласно настоящей статье.</w:t>
      </w:r>
    </w:p>
    <w:bookmarkEnd w:id="156"/>
    <w:bookmarkStart w:name="z178" w:id="157"/>
    <w:p>
      <w:pPr>
        <w:spacing w:after="0"/>
        <w:ind w:left="0"/>
        <w:jc w:val="both"/>
      </w:pPr>
      <w:r>
        <w:rPr>
          <w:rFonts w:ascii="Times New Roman"/>
          <w:b w:val="false"/>
          <w:i w:val="false"/>
          <w:color w:val="000000"/>
          <w:sz w:val="28"/>
        </w:rPr>
        <w:t>
      15 Во время или после сдачи на хранение ратификационной грамоты или документа о принятии, одобрении или присоединении каждое государство- участник назначает орган или, в случае необходимости, органы, которые должны получать запросы о помощи, о подтверждении национальности судна и о разрешении принять надлежащие меры, а также отвечать на такие запросы. В течение одного месяца после того, как государство станет участником, оно уведомляет о таком назначении, включая контактную информацию, Генерального секретаря, который информирует об этом все другие государства-участники в течение одного месяца с момента назначения. Каждое государство-участник несет ответственность за предоставление своевременного уведомления через Генерального секретаря о любом изменении назначенного органа или контактной информации.</w:t>
      </w:r>
    </w:p>
    <w:bookmarkEnd w:id="157"/>
    <w:p>
      <w:pPr>
        <w:spacing w:after="0"/>
        <w:ind w:left="0"/>
        <w:jc w:val="both"/>
      </w:pPr>
      <w:r>
        <w:rPr>
          <w:rFonts w:ascii="Times New Roman"/>
          <w:b/>
          <w:i w:val="false"/>
          <w:color w:val="000000"/>
          <w:sz w:val="28"/>
        </w:rPr>
        <w:t>СТАТЬЯ 9</w:t>
      </w:r>
    </w:p>
    <w:bookmarkStart w:name="z180"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2 </w:t>
      </w:r>
      <w:r>
        <w:rPr>
          <w:rFonts w:ascii="Times New Roman"/>
          <w:b w:val="false"/>
          <w:i w:val="false"/>
          <w:color w:val="000000"/>
          <w:sz w:val="28"/>
        </w:rPr>
        <w:t>статьи 10</w:t>
      </w:r>
      <w:r>
        <w:rPr>
          <w:rFonts w:ascii="Times New Roman"/>
          <w:b/>
          <w:i w:val="false"/>
          <w:color w:val="000000"/>
          <w:sz w:val="28"/>
        </w:rPr>
        <w:t xml:space="preserve"> заменяется следующим текстом:</w:t>
      </w:r>
    </w:p>
    <w:bookmarkEnd w:id="158"/>
    <w:bookmarkStart w:name="z181" w:id="159"/>
    <w:p>
      <w:pPr>
        <w:spacing w:after="0"/>
        <w:ind w:left="0"/>
        <w:jc w:val="both"/>
      </w:pPr>
      <w:r>
        <w:rPr>
          <w:rFonts w:ascii="Times New Roman"/>
          <w:b w:val="false"/>
          <w:i w:val="false"/>
          <w:color w:val="000000"/>
          <w:sz w:val="28"/>
        </w:rPr>
        <w:t xml:space="preserve">
      2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международное право в области прав человека. </w:t>
      </w:r>
    </w:p>
    <w:bookmarkEnd w:id="159"/>
    <w:p>
      <w:pPr>
        <w:spacing w:after="0"/>
        <w:ind w:left="0"/>
        <w:jc w:val="both"/>
      </w:pPr>
      <w:r>
        <w:rPr>
          <w:rFonts w:ascii="Times New Roman"/>
          <w:b/>
          <w:i w:val="false"/>
          <w:color w:val="000000"/>
          <w:sz w:val="28"/>
        </w:rPr>
        <w:t>СТАТЬЯ 10</w:t>
      </w:r>
    </w:p>
    <w:bookmarkStart w:name="z183"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Пункты 1,</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3 и 4 </w:t>
      </w:r>
      <w:r>
        <w:rPr>
          <w:rFonts w:ascii="Times New Roman"/>
          <w:b w:val="false"/>
          <w:i w:val="false"/>
          <w:color w:val="000000"/>
          <w:sz w:val="28"/>
        </w:rPr>
        <w:t>статьи 11</w:t>
      </w:r>
      <w:r>
        <w:rPr>
          <w:rFonts w:ascii="Times New Roman"/>
          <w:b/>
          <w:i w:val="false"/>
          <w:color w:val="000000"/>
          <w:sz w:val="28"/>
        </w:rPr>
        <w:t xml:space="preserve"> заменяются следующим текстом:</w:t>
      </w:r>
    </w:p>
    <w:bookmarkEnd w:id="160"/>
    <w:bookmarkStart w:name="z184" w:id="161"/>
    <w:p>
      <w:pPr>
        <w:spacing w:after="0"/>
        <w:ind w:left="0"/>
        <w:jc w:val="both"/>
      </w:pPr>
      <w:r>
        <w:rPr>
          <w:rFonts w:ascii="Times New Roman"/>
          <w:b w:val="false"/>
          <w:i w:val="false"/>
          <w:color w:val="000000"/>
          <w:sz w:val="28"/>
        </w:rPr>
        <w:t>
      1 Преступления, указанные в статьях 3, 3bis, 3ter и 3guater, считаются подлежащими включению в качестве преступлений, влекущих выдачу, в любой договор о выдаче, заключенный между какими-либо государствами- участниками. Государства-участники обязуются включать такие преступления в качестве преступлений, влекущих выдачу, во все договоры о выдаче, которые будут заключаться между ними.</w:t>
      </w:r>
    </w:p>
    <w:bookmarkEnd w:id="161"/>
    <w:bookmarkStart w:name="z185" w:id="162"/>
    <w:p>
      <w:pPr>
        <w:spacing w:after="0"/>
        <w:ind w:left="0"/>
        <w:jc w:val="both"/>
      </w:pPr>
      <w:r>
        <w:rPr>
          <w:rFonts w:ascii="Times New Roman"/>
          <w:b w:val="false"/>
          <w:i w:val="false"/>
          <w:color w:val="000000"/>
          <w:sz w:val="28"/>
        </w:rPr>
        <w:t>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статьях 3, 3bis, 3ter и 3guater. Выдача осуществляется с соблюдением других условий, предусмотренных законодательством запрашиваемого государства-участника.</w:t>
      </w:r>
    </w:p>
    <w:bookmarkEnd w:id="162"/>
    <w:bookmarkStart w:name="z186" w:id="163"/>
    <w:p>
      <w:pPr>
        <w:spacing w:after="0"/>
        <w:ind w:left="0"/>
        <w:jc w:val="both"/>
      </w:pPr>
      <w:r>
        <w:rPr>
          <w:rFonts w:ascii="Times New Roman"/>
          <w:b w:val="false"/>
          <w:i w:val="false"/>
          <w:color w:val="000000"/>
          <w:sz w:val="28"/>
        </w:rPr>
        <w:t>
      3 Государства-участники, не обусловливающие выдачу наличием договора, рассматривают в отношениях между собой преступления, указанные в статьях 3, 3bis, 3ter и 3guater, в качестве преступлений, влекущих выдачу, с соблюдением условий, предусмотренных законодательством запрашиваемого государства-участника.</w:t>
      </w:r>
    </w:p>
    <w:bookmarkEnd w:id="163"/>
    <w:bookmarkStart w:name="z187" w:id="164"/>
    <w:p>
      <w:pPr>
        <w:spacing w:after="0"/>
        <w:ind w:left="0"/>
        <w:jc w:val="both"/>
      </w:pPr>
      <w:r>
        <w:rPr>
          <w:rFonts w:ascii="Times New Roman"/>
          <w:b w:val="false"/>
          <w:i w:val="false"/>
          <w:color w:val="000000"/>
          <w:sz w:val="28"/>
        </w:rPr>
        <w:t>
      4 В случае необходимости, преступления, указанные в статьях 3, 3bis, 3ter и 3guater, рассматриваются государствами-участниками для целей выдачи, как если бы они были совершены не только в месте их совершения, но также и в каком-либо месте в пределах юрисдикции государства-участника, обращающегося с просьбой о выдаче.</w:t>
      </w:r>
    </w:p>
    <w:bookmarkEnd w:id="164"/>
    <w:bookmarkStart w:name="z188"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В качестве статьи </w:t>
      </w:r>
      <w:r>
        <w:rPr>
          <w:rFonts w:ascii="Times New Roman"/>
          <w:b/>
          <w:i w:val="false"/>
          <w:color w:val="000000"/>
          <w:sz w:val="28"/>
        </w:rPr>
        <w:t>11</w:t>
      </w:r>
      <w:r>
        <w:rPr>
          <w:rFonts w:ascii="Times New Roman"/>
          <w:b/>
          <w:i w:val="false"/>
          <w:color w:val="000000"/>
          <w:sz w:val="28"/>
        </w:rPr>
        <w:t>bis</w:t>
      </w:r>
      <w:r>
        <w:rPr>
          <w:rFonts w:ascii="Times New Roman"/>
          <w:b/>
          <w:i w:val="false"/>
          <w:color w:val="000000"/>
          <w:sz w:val="28"/>
        </w:rPr>
        <w:t xml:space="preserve"> Конвенции добавляется следующий текст:</w:t>
      </w:r>
    </w:p>
    <w:bookmarkEnd w:id="165"/>
    <w:bookmarkStart w:name="z189" w:id="166"/>
    <w:p>
      <w:pPr>
        <w:spacing w:after="0"/>
        <w:ind w:left="0"/>
        <w:jc w:val="both"/>
      </w:pPr>
      <w:r>
        <w:rPr>
          <w:rFonts w:ascii="Times New Roman"/>
          <w:b w:val="false"/>
          <w:i w:val="false"/>
          <w:color w:val="000000"/>
          <w:sz w:val="28"/>
        </w:rPr>
        <w:t>
      Статья 11bis</w:t>
      </w:r>
    </w:p>
    <w:bookmarkEnd w:id="166"/>
    <w:bookmarkStart w:name="z190" w:id="167"/>
    <w:p>
      <w:pPr>
        <w:spacing w:after="0"/>
        <w:ind w:left="0"/>
        <w:jc w:val="both"/>
      </w:pPr>
      <w:r>
        <w:rPr>
          <w:rFonts w:ascii="Times New Roman"/>
          <w:b w:val="false"/>
          <w:i w:val="false"/>
          <w:color w:val="000000"/>
          <w:sz w:val="28"/>
        </w:rPr>
        <w:t>
      Ни одно из преступлений, указанных в статье 3, 3bis, 3ter и 3guater,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w:t>
      </w:r>
    </w:p>
    <w:bookmarkEnd w:id="167"/>
    <w:bookmarkStart w:name="z191"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 xml:space="preserve">В качестве статьи </w:t>
      </w:r>
      <w:r>
        <w:rPr>
          <w:rFonts w:ascii="Times New Roman"/>
          <w:b/>
          <w:i w:val="false"/>
          <w:color w:val="000000"/>
          <w:sz w:val="28"/>
        </w:rPr>
        <w:t>11</w:t>
      </w:r>
      <w:r>
        <w:rPr>
          <w:rFonts w:ascii="Times New Roman"/>
          <w:b/>
          <w:i w:val="false"/>
          <w:color w:val="000000"/>
          <w:sz w:val="28"/>
        </w:rPr>
        <w:t>ter</w:t>
      </w:r>
      <w:r>
        <w:rPr>
          <w:rFonts w:ascii="Times New Roman"/>
          <w:b/>
          <w:i w:val="false"/>
          <w:color w:val="000000"/>
          <w:sz w:val="28"/>
        </w:rPr>
        <w:t xml:space="preserve"> Конвенции добавляется следующий текст:</w:t>
      </w:r>
    </w:p>
    <w:bookmarkEnd w:id="168"/>
    <w:p>
      <w:pPr>
        <w:spacing w:after="0"/>
        <w:ind w:left="0"/>
        <w:jc w:val="both"/>
      </w:pPr>
      <w:r>
        <w:rPr>
          <w:rFonts w:ascii="Times New Roman"/>
          <w:b/>
          <w:i w:val="false"/>
          <w:color w:val="000000"/>
          <w:sz w:val="28"/>
        </w:rPr>
        <w:t>Статья 11ter</w:t>
      </w:r>
    </w:p>
    <w:bookmarkStart w:name="z193" w:id="169"/>
    <w:p>
      <w:pPr>
        <w:spacing w:after="0"/>
        <w:ind w:left="0"/>
        <w:jc w:val="both"/>
      </w:pPr>
      <w:r>
        <w:rPr>
          <w:rFonts w:ascii="Times New Roman"/>
          <w:b w:val="false"/>
          <w:i w:val="false"/>
          <w:color w:val="000000"/>
          <w:sz w:val="28"/>
        </w:rPr>
        <w:t>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указанными в статье 3, 3bis, 3ter и 3guater,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политических убеждений или пола или что удовлетворение этой просьбы нанесло бы ущерб положению этого лица по любой из этих причин.</w:t>
      </w:r>
    </w:p>
    <w:bookmarkEnd w:id="169"/>
    <w:p>
      <w:pPr>
        <w:spacing w:after="0"/>
        <w:ind w:left="0"/>
        <w:jc w:val="both"/>
      </w:pPr>
      <w:r>
        <w:rPr>
          <w:rFonts w:ascii="Times New Roman"/>
          <w:b/>
          <w:i w:val="false"/>
          <w:color w:val="000000"/>
          <w:sz w:val="28"/>
        </w:rPr>
        <w:t>СТАТЬЯ 11</w:t>
      </w:r>
    </w:p>
    <w:bookmarkStart w:name="z195"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Пункт 1 </w:t>
      </w:r>
      <w:r>
        <w:rPr>
          <w:rFonts w:ascii="Times New Roman"/>
          <w:b w:val="false"/>
          <w:i w:val="false"/>
          <w:color w:val="000000"/>
          <w:sz w:val="28"/>
        </w:rPr>
        <w:t>статьи 12</w:t>
      </w:r>
      <w:r>
        <w:rPr>
          <w:rFonts w:ascii="Times New Roman"/>
          <w:b/>
          <w:i w:val="false"/>
          <w:color w:val="000000"/>
          <w:sz w:val="28"/>
        </w:rPr>
        <w:t xml:space="preserve"> Конвенции заменяется следующим текстом:</w:t>
      </w:r>
    </w:p>
    <w:bookmarkEnd w:id="170"/>
    <w:bookmarkStart w:name="z196" w:id="171"/>
    <w:p>
      <w:pPr>
        <w:spacing w:after="0"/>
        <w:ind w:left="0"/>
        <w:jc w:val="both"/>
      </w:pPr>
      <w:r>
        <w:rPr>
          <w:rFonts w:ascii="Times New Roman"/>
          <w:b w:val="false"/>
          <w:i w:val="false"/>
          <w:color w:val="000000"/>
          <w:sz w:val="28"/>
        </w:rPr>
        <w:t>
      1 Государства-участники оказывают друг другу максимальную помощь в связи с уголовным преследованием" начатым в отношении преступлений, указанных в статьях 3, 3bis, 3ter и 3guater, включая содействие в получении имеющихся у них доказательств, необходимых для разбирательства.</w:t>
      </w:r>
    </w:p>
    <w:bookmarkEnd w:id="171"/>
    <w:bookmarkStart w:name="z197" w:id="172"/>
    <w:p>
      <w:pPr>
        <w:spacing w:after="0"/>
        <w:ind w:left="0"/>
        <w:jc w:val="both"/>
      </w:pPr>
      <w:r>
        <w:rPr>
          <w:rFonts w:ascii="Times New Roman"/>
          <w:b w:val="false"/>
          <w:i w:val="false"/>
          <w:color w:val="000000"/>
          <w:sz w:val="28"/>
        </w:rPr>
        <w:t xml:space="preserve">
      </w:t>
      </w:r>
      <w:r>
        <w:rPr>
          <w:rFonts w:ascii="Times New Roman"/>
          <w:b/>
          <w:i w:val="false"/>
          <w:color w:val="000000"/>
          <w:sz w:val="28"/>
        </w:rPr>
        <w:t>2 В качестве статьи 12</w:t>
      </w:r>
      <w:r>
        <w:rPr>
          <w:rFonts w:ascii="Times New Roman"/>
          <w:b/>
          <w:i w:val="false"/>
          <w:color w:val="000000"/>
          <w:sz w:val="28"/>
        </w:rPr>
        <w:t>bis</w:t>
      </w:r>
      <w:r>
        <w:rPr>
          <w:rFonts w:ascii="Times New Roman"/>
          <w:b/>
          <w:i w:val="false"/>
          <w:color w:val="000000"/>
          <w:sz w:val="28"/>
        </w:rPr>
        <w:t xml:space="preserve"> Конвенции добавляется следующий текст:</w:t>
      </w:r>
    </w:p>
    <w:bookmarkEnd w:id="172"/>
    <w:p>
      <w:pPr>
        <w:spacing w:after="0"/>
        <w:ind w:left="0"/>
        <w:jc w:val="both"/>
      </w:pPr>
      <w:r>
        <w:rPr>
          <w:rFonts w:ascii="Times New Roman"/>
          <w:b/>
          <w:i w:val="false"/>
          <w:color w:val="000000"/>
          <w:sz w:val="28"/>
        </w:rPr>
        <w:t>Статья 12bis</w:t>
      </w:r>
    </w:p>
    <w:bookmarkStart w:name="z199" w:id="173"/>
    <w:p>
      <w:pPr>
        <w:spacing w:after="0"/>
        <w:ind w:left="0"/>
        <w:jc w:val="both"/>
      </w:pPr>
      <w:r>
        <w:rPr>
          <w:rFonts w:ascii="Times New Roman"/>
          <w:b w:val="false"/>
          <w:i w:val="false"/>
          <w:color w:val="000000"/>
          <w:sz w:val="28"/>
        </w:rPr>
        <w:t>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или уголовного преследования в связи с преступлениями, указанными в статье 3, 3bis, 3ter и 3guater, может быть передано с соблюдением следующих условий;</w:t>
      </w:r>
    </w:p>
    <w:bookmarkEnd w:id="173"/>
    <w:bookmarkStart w:name="z200" w:id="174"/>
    <w:p>
      <w:pPr>
        <w:spacing w:after="0"/>
        <w:ind w:left="0"/>
        <w:jc w:val="both"/>
      </w:pPr>
      <w:r>
        <w:rPr>
          <w:rFonts w:ascii="Times New Roman"/>
          <w:b w:val="false"/>
          <w:i w:val="false"/>
          <w:color w:val="000000"/>
          <w:sz w:val="28"/>
        </w:rPr>
        <w:t>
      а) это лицо свободно дает на то свое согласие на основе полной информации; и</w:t>
      </w:r>
    </w:p>
    <w:bookmarkEnd w:id="174"/>
    <w:bookmarkStart w:name="z201" w:id="175"/>
    <w:p>
      <w:pPr>
        <w:spacing w:after="0"/>
        <w:ind w:left="0"/>
        <w:jc w:val="both"/>
      </w:pPr>
      <w:r>
        <w:rPr>
          <w:rFonts w:ascii="Times New Roman"/>
          <w:b w:val="false"/>
          <w:i w:val="false"/>
          <w:color w:val="000000"/>
          <w:sz w:val="28"/>
        </w:rPr>
        <w:t>
      b) компетентные власти обоих государств достигли согласия на таких условиях, которые эти государства могут счесть приемлемыми.</w:t>
      </w:r>
    </w:p>
    <w:bookmarkEnd w:id="175"/>
    <w:bookmarkStart w:name="z202" w:id="176"/>
    <w:p>
      <w:pPr>
        <w:spacing w:after="0"/>
        <w:ind w:left="0"/>
        <w:jc w:val="both"/>
      </w:pPr>
      <w:r>
        <w:rPr>
          <w:rFonts w:ascii="Times New Roman"/>
          <w:b w:val="false"/>
          <w:i w:val="false"/>
          <w:color w:val="000000"/>
          <w:sz w:val="28"/>
        </w:rPr>
        <w:t>
       2 Для целей настоящей статьи:</w:t>
      </w:r>
    </w:p>
    <w:bookmarkEnd w:id="176"/>
    <w:bookmarkStart w:name="z203" w:id="177"/>
    <w:p>
      <w:pPr>
        <w:spacing w:after="0"/>
        <w:ind w:left="0"/>
        <w:jc w:val="both"/>
      </w:pPr>
      <w:r>
        <w:rPr>
          <w:rFonts w:ascii="Times New Roman"/>
          <w:b w:val="false"/>
          <w:i w:val="false"/>
          <w:color w:val="000000"/>
          <w:sz w:val="28"/>
        </w:rPr>
        <w:t>
      а)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w:t>
      </w:r>
    </w:p>
    <w:bookmarkEnd w:id="177"/>
    <w:bookmarkStart w:name="z204" w:id="178"/>
    <w:p>
      <w:pPr>
        <w:spacing w:after="0"/>
        <w:ind w:left="0"/>
        <w:jc w:val="both"/>
      </w:pPr>
      <w:r>
        <w:rPr>
          <w:rFonts w:ascii="Times New Roman"/>
          <w:b w:val="false"/>
          <w:i w:val="false"/>
          <w:color w:val="000000"/>
          <w:sz w:val="28"/>
        </w:rPr>
        <w:t>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w:t>
      </w:r>
    </w:p>
    <w:bookmarkEnd w:id="178"/>
    <w:bookmarkStart w:name="z205" w:id="179"/>
    <w:p>
      <w:pPr>
        <w:spacing w:after="0"/>
        <w:ind w:left="0"/>
        <w:jc w:val="both"/>
      </w:pPr>
      <w:r>
        <w:rPr>
          <w:rFonts w:ascii="Times New Roman"/>
          <w:b w:val="false"/>
          <w:i w:val="false"/>
          <w:color w:val="000000"/>
          <w:sz w:val="28"/>
        </w:rPr>
        <w:t>
      с) государство, которому передано лицо, не должно требовать от государства, которое передало это лицо, возбуждения процедуры выдачи для его возвращения;</w:t>
      </w:r>
    </w:p>
    <w:bookmarkEnd w:id="179"/>
    <w:bookmarkStart w:name="z206" w:id="180"/>
    <w:p>
      <w:pPr>
        <w:spacing w:after="0"/>
        <w:ind w:left="0"/>
        <w:jc w:val="both"/>
      </w:pPr>
      <w:r>
        <w:rPr>
          <w:rFonts w:ascii="Times New Roman"/>
          <w:b w:val="false"/>
          <w:i w:val="false"/>
          <w:color w:val="000000"/>
          <w:sz w:val="28"/>
        </w:rPr>
        <w:t>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w:t>
      </w:r>
    </w:p>
    <w:bookmarkEnd w:id="180"/>
    <w:bookmarkStart w:name="z207" w:id="181"/>
    <w:p>
      <w:pPr>
        <w:spacing w:after="0"/>
        <w:ind w:left="0"/>
        <w:jc w:val="both"/>
      </w:pPr>
      <w:r>
        <w:rPr>
          <w:rFonts w:ascii="Times New Roman"/>
          <w:b w:val="false"/>
          <w:i w:val="false"/>
          <w:color w:val="000000"/>
          <w:sz w:val="28"/>
        </w:rPr>
        <w:t>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w:t>
      </w:r>
    </w:p>
    <w:bookmarkEnd w:id="181"/>
    <w:p>
      <w:pPr>
        <w:spacing w:after="0"/>
        <w:ind w:left="0"/>
        <w:jc w:val="both"/>
      </w:pPr>
      <w:r>
        <w:rPr>
          <w:rFonts w:ascii="Times New Roman"/>
          <w:b/>
          <w:i w:val="false"/>
          <w:color w:val="000000"/>
          <w:sz w:val="28"/>
        </w:rPr>
        <w:t>СТАТЬЯ 12</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w:t>
      </w:r>
      <w:r>
        <w:rPr>
          <w:rFonts w:ascii="Times New Roman"/>
          <w:b/>
          <w:i w:val="false"/>
          <w:color w:val="000000"/>
          <w:sz w:val="28"/>
        </w:rPr>
        <w:t xml:space="preserve"> Конвенции заменяется следующим текстом:</w:t>
      </w:r>
    </w:p>
    <w:bookmarkStart w:name="z210" w:id="182"/>
    <w:p>
      <w:pPr>
        <w:spacing w:after="0"/>
        <w:ind w:left="0"/>
        <w:jc w:val="both"/>
      </w:pPr>
      <w:r>
        <w:rPr>
          <w:rFonts w:ascii="Times New Roman"/>
          <w:b w:val="false"/>
          <w:i w:val="false"/>
          <w:color w:val="000000"/>
          <w:sz w:val="28"/>
        </w:rPr>
        <w:t>
      1 Государства-участники сотрудничают в предотвращении преступлений, указанных в статьях 3, 3bis, 3ter и 3guater, в частности, путем:</w:t>
      </w:r>
    </w:p>
    <w:bookmarkEnd w:id="182"/>
    <w:bookmarkStart w:name="z211" w:id="183"/>
    <w:p>
      <w:pPr>
        <w:spacing w:after="0"/>
        <w:ind w:left="0"/>
        <w:jc w:val="both"/>
      </w:pPr>
      <w:r>
        <w:rPr>
          <w:rFonts w:ascii="Times New Roman"/>
          <w:b w:val="false"/>
          <w:i w:val="false"/>
          <w:color w:val="000000"/>
          <w:sz w:val="28"/>
        </w:rPr>
        <w:t>
      а) принятия всех практически осуществимых мер по предотвращению подготовки на их соответствующих территориях к совершению этих преступлений в пределах или за пределами их территорий;</w:t>
      </w:r>
    </w:p>
    <w:bookmarkEnd w:id="183"/>
    <w:bookmarkStart w:name="z212" w:id="184"/>
    <w:p>
      <w:pPr>
        <w:spacing w:after="0"/>
        <w:ind w:left="0"/>
        <w:jc w:val="both"/>
      </w:pPr>
      <w:r>
        <w:rPr>
          <w:rFonts w:ascii="Times New Roman"/>
          <w:b w:val="false"/>
          <w:i w:val="false"/>
          <w:color w:val="000000"/>
          <w:sz w:val="28"/>
        </w:rPr>
        <w:t>
      b) обмена информацией в соответствии с их национальным законодательством и координации административных и других мер, принимаемых, когда необходимо, в целях предотвращения совершения преступлений, указанных в статьях 3, 3bis, 3ter и 3guater.</w:t>
      </w:r>
    </w:p>
    <w:bookmarkEnd w:id="184"/>
    <w:bookmarkStart w:name="z213" w:id="185"/>
    <w:p>
      <w:pPr>
        <w:spacing w:after="0"/>
        <w:ind w:left="0"/>
        <w:jc w:val="both"/>
      </w:pPr>
      <w:r>
        <w:rPr>
          <w:rFonts w:ascii="Times New Roman"/>
          <w:b w:val="false"/>
          <w:i w:val="false"/>
          <w:color w:val="000000"/>
          <w:sz w:val="28"/>
        </w:rPr>
        <w:t>
      2 Когда в результате совершения какого-либо преступления, указанного в статье 3, 3bis, 3ter и 3guater, рейс судна задерживается или прерывается, любое государство-участник, на территории которого находится судно, пассажиры или экипаж, обязано предпринять все возможные усилия, чтобы избежать необоснованного задержания или задержки судна, его пассажиров, экипажа или груза.</w:t>
      </w:r>
    </w:p>
    <w:bookmarkEnd w:id="185"/>
    <w:p>
      <w:pPr>
        <w:spacing w:after="0"/>
        <w:ind w:left="0"/>
        <w:jc w:val="both"/>
      </w:pPr>
      <w:r>
        <w:rPr>
          <w:rFonts w:ascii="Times New Roman"/>
          <w:b/>
          <w:i w:val="false"/>
          <w:color w:val="000000"/>
          <w:sz w:val="28"/>
        </w:rPr>
        <w:t>СТАТЬЯ 13</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w:t>
      </w:r>
      <w:r>
        <w:rPr>
          <w:rFonts w:ascii="Times New Roman"/>
          <w:b/>
          <w:i w:val="false"/>
          <w:color w:val="000000"/>
          <w:sz w:val="28"/>
        </w:rPr>
        <w:t xml:space="preserve"> Конвенции заменяется следующим текстом</w:t>
      </w:r>
      <w:r>
        <w:rPr>
          <w:rFonts w:ascii="Times New Roman"/>
          <w:b w:val="false"/>
          <w:i w:val="false"/>
          <w:color w:val="000000"/>
          <w:sz w:val="28"/>
        </w:rPr>
        <w:t>:</w:t>
      </w:r>
    </w:p>
    <w:bookmarkStart w:name="z216" w:id="186"/>
    <w:p>
      <w:pPr>
        <w:spacing w:after="0"/>
        <w:ind w:left="0"/>
        <w:jc w:val="both"/>
      </w:pPr>
      <w:r>
        <w:rPr>
          <w:rFonts w:ascii="Times New Roman"/>
          <w:b w:val="false"/>
          <w:i w:val="false"/>
          <w:color w:val="000000"/>
          <w:sz w:val="28"/>
        </w:rPr>
        <w:t>
      Любое государство-участник, у которого имеются основания полагать, что будет совершено какое-либо преступление, указанное в статье 3, 3bis, 3ter и 3guater, предоставляет в соответствии со своим национальным законодательством как можно скорее любую имеющуюся у него соответствующую информацию тем государствам, которые, по его мнению, являются государствами, установившими юрисдикцию в соответствии со статьей 6.</w:t>
      </w:r>
    </w:p>
    <w:bookmarkEnd w:id="186"/>
    <w:p>
      <w:pPr>
        <w:spacing w:after="0"/>
        <w:ind w:left="0"/>
        <w:jc w:val="both"/>
      </w:pPr>
      <w:r>
        <w:rPr>
          <w:rFonts w:ascii="Times New Roman"/>
          <w:b/>
          <w:i w:val="false"/>
          <w:color w:val="000000"/>
          <w:sz w:val="28"/>
        </w:rPr>
        <w:t>СТАТЬЯ 14</w:t>
      </w:r>
    </w:p>
    <w:bookmarkStart w:name="z218"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Пункт 3 </w:t>
      </w:r>
      <w:r>
        <w:rPr>
          <w:rFonts w:ascii="Times New Roman"/>
          <w:b w:val="false"/>
          <w:i w:val="false"/>
          <w:color w:val="000000"/>
          <w:sz w:val="28"/>
        </w:rPr>
        <w:t>статьи 15</w:t>
      </w:r>
      <w:r>
        <w:rPr>
          <w:rFonts w:ascii="Times New Roman"/>
          <w:b/>
          <w:i w:val="false"/>
          <w:color w:val="000000"/>
          <w:sz w:val="28"/>
        </w:rPr>
        <w:t xml:space="preserve"> Конвенции заменяется следующим текстом:</w:t>
      </w:r>
    </w:p>
    <w:bookmarkEnd w:id="187"/>
    <w:bookmarkStart w:name="z219" w:id="188"/>
    <w:p>
      <w:pPr>
        <w:spacing w:after="0"/>
        <w:ind w:left="0"/>
        <w:jc w:val="both"/>
      </w:pPr>
      <w:r>
        <w:rPr>
          <w:rFonts w:ascii="Times New Roman"/>
          <w:b w:val="false"/>
          <w:i w:val="false"/>
          <w:color w:val="000000"/>
          <w:sz w:val="28"/>
        </w:rPr>
        <w:t>
      3 Информация, переданная в соответствии с пунктами 1 и 2, сообщается Генеральным секретарем всем государствам-участникам, членам Организации, другим заинтересованным государствам и соответствующим международным межправительственным организациям.</w:t>
      </w:r>
    </w:p>
    <w:bookmarkEnd w:id="188"/>
    <w:p>
      <w:pPr>
        <w:spacing w:after="0"/>
        <w:ind w:left="0"/>
        <w:jc w:val="both"/>
      </w:pPr>
      <w:r>
        <w:rPr>
          <w:rFonts w:ascii="Times New Roman"/>
          <w:b/>
          <w:i w:val="false"/>
          <w:color w:val="000000"/>
          <w:sz w:val="28"/>
        </w:rPr>
        <w:t>СТАТЬЯ 15</w:t>
      </w:r>
      <w:r>
        <w:br/>
      </w:r>
      <w:r>
        <w:rPr>
          <w:rFonts w:ascii="Times New Roman"/>
          <w:b/>
          <w:i w:val="false"/>
          <w:color w:val="000000"/>
          <w:sz w:val="28"/>
        </w:rPr>
        <w:t>Толкование и применение</w:t>
      </w:r>
    </w:p>
    <w:bookmarkStart w:name="z221" w:id="189"/>
    <w:p>
      <w:pPr>
        <w:spacing w:after="0"/>
        <w:ind w:left="0"/>
        <w:jc w:val="both"/>
      </w:pPr>
      <w:r>
        <w:rPr>
          <w:rFonts w:ascii="Times New Roman"/>
          <w:b w:val="false"/>
          <w:i w:val="false"/>
          <w:color w:val="000000"/>
          <w:sz w:val="28"/>
        </w:rPr>
        <w:t>
      1 В отношениях между участниками настоящего Протокола Конвенция и настоящий Протокол читаются и толкуются вместе как единый документ.</w:t>
      </w:r>
    </w:p>
    <w:bookmarkEnd w:id="189"/>
    <w:bookmarkStart w:name="z222" w:id="1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1</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Конвенции, измененной настоящим Протоколом, вместе со </w:t>
      </w:r>
      <w:r>
        <w:rPr>
          <w:rFonts w:ascii="Times New Roman"/>
          <w:b w:val="false"/>
          <w:i w:val="false"/>
          <w:color w:val="000000"/>
          <w:sz w:val="28"/>
        </w:rPr>
        <w:t>статьями 17</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настоящего Протокола и Приложением к нему являются и именуются Конвенцией о борьбе с незаконными актами, направленными против безопасности морского судоходства, 2005 года (Конвенция БНА 2005 года).</w:t>
      </w:r>
    </w:p>
    <w:bookmarkEnd w:id="190"/>
    <w:p>
      <w:pPr>
        <w:spacing w:after="0"/>
        <w:ind w:left="0"/>
        <w:jc w:val="both"/>
      </w:pPr>
      <w:r>
        <w:rPr>
          <w:rFonts w:ascii="Times New Roman"/>
          <w:b/>
          <w:i w:val="false"/>
          <w:color w:val="000000"/>
          <w:sz w:val="28"/>
        </w:rPr>
        <w:t>СТАТЬЯ 16</w:t>
      </w:r>
    </w:p>
    <w:bookmarkStart w:name="z224" w:id="191"/>
    <w:p>
      <w:pPr>
        <w:spacing w:after="0"/>
        <w:ind w:left="0"/>
        <w:jc w:val="both"/>
      </w:pPr>
      <w:r>
        <w:rPr>
          <w:rFonts w:ascii="Times New Roman"/>
          <w:b w:val="false"/>
          <w:i w:val="false"/>
          <w:color w:val="000000"/>
          <w:sz w:val="28"/>
        </w:rPr>
        <w:t xml:space="preserve">
      </w:t>
      </w:r>
      <w:r>
        <w:rPr>
          <w:rFonts w:ascii="Times New Roman"/>
          <w:b/>
          <w:i w:val="false"/>
          <w:color w:val="000000"/>
          <w:sz w:val="28"/>
        </w:rPr>
        <w:t>В качестве статьи 16</w:t>
      </w:r>
      <w:r>
        <w:rPr>
          <w:rFonts w:ascii="Times New Roman"/>
          <w:b/>
          <w:i w:val="false"/>
          <w:color w:val="000000"/>
          <w:sz w:val="28"/>
        </w:rPr>
        <w:t>bis</w:t>
      </w:r>
      <w:r>
        <w:rPr>
          <w:rFonts w:ascii="Times New Roman"/>
          <w:b/>
          <w:i w:val="false"/>
          <w:color w:val="000000"/>
          <w:sz w:val="28"/>
        </w:rPr>
        <w:t xml:space="preserve"> Конвенции добавляется следующий текст:</w:t>
      </w:r>
    </w:p>
    <w:bookmarkEnd w:id="191"/>
    <w:p>
      <w:pPr>
        <w:spacing w:after="0"/>
        <w:ind w:left="0"/>
        <w:jc w:val="both"/>
      </w:pPr>
      <w:r>
        <w:rPr>
          <w:rFonts w:ascii="Times New Roman"/>
          <w:b/>
          <w:i w:val="false"/>
          <w:color w:val="000000"/>
          <w:sz w:val="28"/>
        </w:rPr>
        <w:t>Заключительные статьи Конвенции о борьбе с незаконными актами, направленными против безопасности морского судоходства, 2005 года</w:t>
      </w:r>
    </w:p>
    <w:bookmarkStart w:name="z226" w:id="192"/>
    <w:p>
      <w:pPr>
        <w:spacing w:after="0"/>
        <w:ind w:left="0"/>
        <w:jc w:val="both"/>
      </w:pPr>
      <w:r>
        <w:rPr>
          <w:rFonts w:ascii="Times New Roman"/>
          <w:b w:val="false"/>
          <w:i w:val="false"/>
          <w:color w:val="000000"/>
          <w:sz w:val="28"/>
        </w:rPr>
        <w:t>
      Заключительными статьями Конвенции о борьбе с незаконными актами, направленными против безопасности морского судоходства, 2005 года являются статьи 17-24 Протокола 2005 года к Конвенции о борьбе с незаконными актами, направленными против безопасности морского судоходства. Ссылки в настоящей Конвенции на государства-участники рассматриваются как означающие ссылки на государства-участники этого Протокола.</w:t>
      </w:r>
    </w:p>
    <w:bookmarkEnd w:id="192"/>
    <w:p>
      <w:pPr>
        <w:spacing w:after="0"/>
        <w:ind w:left="0"/>
        <w:jc w:val="both"/>
      </w:pPr>
      <w:r>
        <w:rPr>
          <w:rFonts w:ascii="Times New Roman"/>
          <w:b/>
          <w:i w:val="false"/>
          <w:color w:val="000000"/>
          <w:sz w:val="28"/>
        </w:rPr>
        <w:t>ЗАКЛЮЧИТЕЛЬНЫЕ СТАТЬИ</w:t>
      </w:r>
    </w:p>
    <w:p>
      <w:pPr>
        <w:spacing w:after="0"/>
        <w:ind w:left="0"/>
        <w:jc w:val="both"/>
      </w:pPr>
      <w:r>
        <w:rPr>
          <w:rFonts w:ascii="Times New Roman"/>
          <w:b/>
          <w:i w:val="false"/>
          <w:color w:val="000000"/>
          <w:sz w:val="28"/>
        </w:rPr>
        <w:t>СТАТЬЯ 17</w:t>
      </w:r>
      <w:r>
        <w:br/>
      </w:r>
      <w:r>
        <w:rPr>
          <w:rFonts w:ascii="Times New Roman"/>
          <w:b/>
          <w:i w:val="false"/>
          <w:color w:val="000000"/>
          <w:sz w:val="28"/>
        </w:rPr>
        <w:t>Подписание, ратификация, принятие, утверждение и присоединение</w:t>
      </w:r>
    </w:p>
    <w:bookmarkStart w:name="z229" w:id="193"/>
    <w:p>
      <w:pPr>
        <w:spacing w:after="0"/>
        <w:ind w:left="0"/>
        <w:jc w:val="both"/>
      </w:pPr>
      <w:r>
        <w:rPr>
          <w:rFonts w:ascii="Times New Roman"/>
          <w:b w:val="false"/>
          <w:i w:val="false"/>
          <w:color w:val="000000"/>
          <w:sz w:val="28"/>
        </w:rPr>
        <w:t>
      1 Настоящий Протокол открыт для подписания в штаб-квартире Организации с 14 февраля 2006 года по 13 февраля 2007 года и после этого остается открытым для присоединения.</w:t>
      </w:r>
    </w:p>
    <w:bookmarkEnd w:id="193"/>
    <w:bookmarkStart w:name="z230" w:id="194"/>
    <w:p>
      <w:pPr>
        <w:spacing w:after="0"/>
        <w:ind w:left="0"/>
        <w:jc w:val="both"/>
      </w:pPr>
      <w:r>
        <w:rPr>
          <w:rFonts w:ascii="Times New Roman"/>
          <w:b w:val="false"/>
          <w:i w:val="false"/>
          <w:color w:val="000000"/>
          <w:sz w:val="28"/>
        </w:rPr>
        <w:t>
      2 Государства могут выразить свое согласие на обязательность для них настоящего Протокола путем:</w:t>
      </w:r>
    </w:p>
    <w:bookmarkEnd w:id="194"/>
    <w:bookmarkStart w:name="z231" w:id="195"/>
    <w:p>
      <w:pPr>
        <w:spacing w:after="0"/>
        <w:ind w:left="0"/>
        <w:jc w:val="both"/>
      </w:pPr>
      <w:r>
        <w:rPr>
          <w:rFonts w:ascii="Times New Roman"/>
          <w:b w:val="false"/>
          <w:i w:val="false"/>
          <w:color w:val="000000"/>
          <w:sz w:val="28"/>
        </w:rPr>
        <w:t xml:space="preserve">
      а) подписания без оговорки относительно ратификации, принятия или утверждения; или </w:t>
      </w:r>
    </w:p>
    <w:bookmarkEnd w:id="195"/>
    <w:bookmarkStart w:name="z232" w:id="196"/>
    <w:p>
      <w:pPr>
        <w:spacing w:after="0"/>
        <w:ind w:left="0"/>
        <w:jc w:val="both"/>
      </w:pPr>
      <w:r>
        <w:rPr>
          <w:rFonts w:ascii="Times New Roman"/>
          <w:b w:val="false"/>
          <w:i w:val="false"/>
          <w:color w:val="000000"/>
          <w:sz w:val="28"/>
        </w:rPr>
        <w:t>
      b) подписания с оговоркой относительно ратификации, принятия или утверждения с последующей ратификацией, принятием или утверждением; или</w:t>
      </w:r>
    </w:p>
    <w:bookmarkEnd w:id="196"/>
    <w:bookmarkStart w:name="z233" w:id="197"/>
    <w:p>
      <w:pPr>
        <w:spacing w:after="0"/>
        <w:ind w:left="0"/>
        <w:jc w:val="both"/>
      </w:pPr>
      <w:r>
        <w:rPr>
          <w:rFonts w:ascii="Times New Roman"/>
          <w:b w:val="false"/>
          <w:i w:val="false"/>
          <w:color w:val="000000"/>
          <w:sz w:val="28"/>
        </w:rPr>
        <w:t>
      с) присоединения.</w:t>
      </w:r>
    </w:p>
    <w:bookmarkEnd w:id="197"/>
    <w:bookmarkStart w:name="z234" w:id="198"/>
    <w:p>
      <w:pPr>
        <w:spacing w:after="0"/>
        <w:ind w:left="0"/>
        <w:jc w:val="both"/>
      </w:pPr>
      <w:r>
        <w:rPr>
          <w:rFonts w:ascii="Times New Roman"/>
          <w:b w:val="false"/>
          <w:i w:val="false"/>
          <w:color w:val="000000"/>
          <w:sz w:val="28"/>
        </w:rPr>
        <w:t>
      3 Ратификация, принятие, утверждение или присоединение осуществляются путем сдачи на хранение соответствующего документа Генеральному секретарю.</w:t>
      </w:r>
    </w:p>
    <w:bookmarkEnd w:id="198"/>
    <w:bookmarkStart w:name="z235" w:id="199"/>
    <w:p>
      <w:pPr>
        <w:spacing w:after="0"/>
        <w:ind w:left="0"/>
        <w:jc w:val="both"/>
      </w:pPr>
      <w:r>
        <w:rPr>
          <w:rFonts w:ascii="Times New Roman"/>
          <w:b w:val="false"/>
          <w:i w:val="false"/>
          <w:color w:val="000000"/>
          <w:sz w:val="28"/>
        </w:rPr>
        <w:t>
      4 Участником настоящего Протокола может стать только государство, которое подписало Конвенцию без оговорки относительно ратификации, принятия или утверждения либо ратифицировало, приняло, утвердило Конвенцию или присоединилось к ней.</w:t>
      </w:r>
    </w:p>
    <w:bookmarkEnd w:id="199"/>
    <w:p>
      <w:pPr>
        <w:spacing w:after="0"/>
        <w:ind w:left="0"/>
        <w:jc w:val="both"/>
      </w:pPr>
      <w:r>
        <w:rPr>
          <w:rFonts w:ascii="Times New Roman"/>
          <w:b/>
          <w:i w:val="false"/>
          <w:color w:val="000000"/>
          <w:sz w:val="28"/>
        </w:rPr>
        <w:t>СТАТЬЯ 18</w:t>
      </w:r>
      <w:r>
        <w:br/>
      </w:r>
      <w:r>
        <w:rPr>
          <w:rFonts w:ascii="Times New Roman"/>
          <w:b/>
          <w:i w:val="false"/>
          <w:color w:val="000000"/>
          <w:sz w:val="28"/>
        </w:rPr>
        <w:t>Вступление в силу</w:t>
      </w:r>
    </w:p>
    <w:bookmarkStart w:name="z237" w:id="200"/>
    <w:p>
      <w:pPr>
        <w:spacing w:after="0"/>
        <w:ind w:left="0"/>
        <w:jc w:val="both"/>
      </w:pPr>
      <w:r>
        <w:rPr>
          <w:rFonts w:ascii="Times New Roman"/>
          <w:b w:val="false"/>
          <w:i w:val="false"/>
          <w:color w:val="000000"/>
          <w:sz w:val="28"/>
        </w:rPr>
        <w:t>
      1 Настоящий Протокол вступает в силу через девяносто дней после даты, на которую двенадцать государств либо подписали его без оговорки относительно ратификации, принятия или утверждения, либо сдали на хранение ратификационную грамоту или документ о принятии, утверждении или присоединении Генеральному секретарю.</w:t>
      </w:r>
    </w:p>
    <w:bookmarkEnd w:id="200"/>
    <w:bookmarkStart w:name="z238" w:id="201"/>
    <w:p>
      <w:pPr>
        <w:spacing w:after="0"/>
        <w:ind w:left="0"/>
        <w:jc w:val="both"/>
      </w:pPr>
      <w:r>
        <w:rPr>
          <w:rFonts w:ascii="Times New Roman"/>
          <w:b w:val="false"/>
          <w:i w:val="false"/>
          <w:color w:val="000000"/>
          <w:sz w:val="28"/>
        </w:rPr>
        <w:t>
      2 Для государства, сдавшего на хранение ратификационную грамоту или документ о принятии или утверждении настоящего Протокола или присоединении к нему после выполнения указанных в пункте 1 условий для вступления его в силу, ратификация, принятие, утверждение или присоединение вступают в силу через девяносто дней после даты такой сдачи на хранение.</w:t>
      </w:r>
    </w:p>
    <w:bookmarkEnd w:id="201"/>
    <w:p>
      <w:pPr>
        <w:spacing w:after="0"/>
        <w:ind w:left="0"/>
        <w:jc w:val="both"/>
      </w:pPr>
      <w:r>
        <w:rPr>
          <w:rFonts w:ascii="Times New Roman"/>
          <w:b/>
          <w:i w:val="false"/>
          <w:color w:val="000000"/>
          <w:sz w:val="28"/>
        </w:rPr>
        <w:t>СТАТЬЯ 19</w:t>
      </w:r>
      <w:r>
        <w:br/>
      </w:r>
      <w:r>
        <w:rPr>
          <w:rFonts w:ascii="Times New Roman"/>
          <w:b/>
          <w:i w:val="false"/>
          <w:color w:val="000000"/>
          <w:sz w:val="28"/>
        </w:rPr>
        <w:t>Денонсация</w:t>
      </w:r>
    </w:p>
    <w:bookmarkStart w:name="z240" w:id="202"/>
    <w:p>
      <w:pPr>
        <w:spacing w:after="0"/>
        <w:ind w:left="0"/>
        <w:jc w:val="both"/>
      </w:pPr>
      <w:r>
        <w:rPr>
          <w:rFonts w:ascii="Times New Roman"/>
          <w:b w:val="false"/>
          <w:i w:val="false"/>
          <w:color w:val="000000"/>
          <w:sz w:val="28"/>
        </w:rPr>
        <w:t>
      1 Настоящий Протокол может быть денонсирован любым государством-участником в любое время после даты вступления настоящего Протокола в силу для этого государства.</w:t>
      </w:r>
    </w:p>
    <w:bookmarkEnd w:id="202"/>
    <w:bookmarkStart w:name="z241" w:id="203"/>
    <w:p>
      <w:pPr>
        <w:spacing w:after="0"/>
        <w:ind w:left="0"/>
        <w:jc w:val="both"/>
      </w:pPr>
      <w:r>
        <w:rPr>
          <w:rFonts w:ascii="Times New Roman"/>
          <w:b w:val="false"/>
          <w:i w:val="false"/>
          <w:color w:val="000000"/>
          <w:sz w:val="28"/>
        </w:rPr>
        <w:t>
      2 Денонсация осуществляется путем сдачи на хранение документа о денонсации Генеральному секретарю.</w:t>
      </w:r>
    </w:p>
    <w:bookmarkEnd w:id="203"/>
    <w:bookmarkStart w:name="z242" w:id="204"/>
    <w:p>
      <w:pPr>
        <w:spacing w:after="0"/>
        <w:ind w:left="0"/>
        <w:jc w:val="both"/>
      </w:pPr>
      <w:r>
        <w:rPr>
          <w:rFonts w:ascii="Times New Roman"/>
          <w:b w:val="false"/>
          <w:i w:val="false"/>
          <w:color w:val="000000"/>
          <w:sz w:val="28"/>
        </w:rPr>
        <w:t>
      3 Денонсация вступает в силу по истечении одного года после сдачи на хранение Генеральному секретарю документа о денонсации или по истечении такого большего срока, который может быть указан в документе о денонсации.</w:t>
      </w:r>
    </w:p>
    <w:bookmarkEnd w:id="204"/>
    <w:p>
      <w:pPr>
        <w:spacing w:after="0"/>
        <w:ind w:left="0"/>
        <w:jc w:val="both"/>
      </w:pPr>
      <w:r>
        <w:rPr>
          <w:rFonts w:ascii="Times New Roman"/>
          <w:b/>
          <w:i w:val="false"/>
          <w:color w:val="000000"/>
          <w:sz w:val="28"/>
        </w:rPr>
        <w:t>СТАТЬЯ 20</w:t>
      </w:r>
    </w:p>
    <w:bookmarkStart w:name="z244" w:id="205"/>
    <w:p>
      <w:pPr>
        <w:spacing w:after="0"/>
        <w:ind w:left="0"/>
        <w:jc w:val="both"/>
      </w:pPr>
      <w:r>
        <w:rPr>
          <w:rFonts w:ascii="Times New Roman"/>
          <w:b w:val="false"/>
          <w:i w:val="false"/>
          <w:color w:val="000000"/>
          <w:sz w:val="28"/>
        </w:rPr>
        <w:t>
      Пересмотр и внесение поправок</w:t>
      </w:r>
    </w:p>
    <w:bookmarkEnd w:id="205"/>
    <w:bookmarkStart w:name="z245" w:id="206"/>
    <w:p>
      <w:pPr>
        <w:spacing w:after="0"/>
        <w:ind w:left="0"/>
        <w:jc w:val="both"/>
      </w:pPr>
      <w:r>
        <w:rPr>
          <w:rFonts w:ascii="Times New Roman"/>
          <w:b w:val="false"/>
          <w:i w:val="false"/>
          <w:color w:val="000000"/>
          <w:sz w:val="28"/>
        </w:rPr>
        <w:t>
      1 Организация может созвать конференцию с целью пересмотра настоящего Протокола или внесения в него поправок.</w:t>
      </w:r>
    </w:p>
    <w:bookmarkEnd w:id="206"/>
    <w:bookmarkStart w:name="z246" w:id="207"/>
    <w:p>
      <w:pPr>
        <w:spacing w:after="0"/>
        <w:ind w:left="0"/>
        <w:jc w:val="both"/>
      </w:pPr>
      <w:r>
        <w:rPr>
          <w:rFonts w:ascii="Times New Roman"/>
          <w:b w:val="false"/>
          <w:i w:val="false"/>
          <w:color w:val="000000"/>
          <w:sz w:val="28"/>
        </w:rPr>
        <w:t>
      2 Генеральный секретарь созывает по просьбе одной трети государств-участников или десяти государств-участников, смотря по тому, какое число больше, конференцию государств-участников настоящего Протокола с целью пересмотра настоящего Протокола или внесения в него поправок.</w:t>
      </w:r>
    </w:p>
    <w:bookmarkEnd w:id="207"/>
    <w:bookmarkStart w:name="z247" w:id="208"/>
    <w:p>
      <w:pPr>
        <w:spacing w:after="0"/>
        <w:ind w:left="0"/>
        <w:jc w:val="both"/>
      </w:pPr>
      <w:r>
        <w:rPr>
          <w:rFonts w:ascii="Times New Roman"/>
          <w:b w:val="false"/>
          <w:i w:val="false"/>
          <w:color w:val="000000"/>
          <w:sz w:val="28"/>
        </w:rPr>
        <w:t>
      3 Любая ратификационная грамота или документ о принятии, утверждении или присоединении, сданные на хранение после даты вступления в силу поправки к настоящему Протоколу, рассматриваются как относящиеся к Протоколу с внесенной в него поправкой.</w:t>
      </w:r>
    </w:p>
    <w:bookmarkEnd w:id="208"/>
    <w:p>
      <w:pPr>
        <w:spacing w:after="0"/>
        <w:ind w:left="0"/>
        <w:jc w:val="both"/>
      </w:pPr>
      <w:r>
        <w:rPr>
          <w:rFonts w:ascii="Times New Roman"/>
          <w:b/>
          <w:i w:val="false"/>
          <w:color w:val="000000"/>
          <w:sz w:val="28"/>
        </w:rPr>
        <w:t>СТАТЬЯ 21</w:t>
      </w:r>
      <w:r>
        <w:br/>
      </w:r>
      <w:r>
        <w:rPr>
          <w:rFonts w:ascii="Times New Roman"/>
          <w:b/>
          <w:i w:val="false"/>
          <w:color w:val="000000"/>
          <w:sz w:val="28"/>
        </w:rPr>
        <w:t>Заявления</w:t>
      </w:r>
    </w:p>
    <w:bookmarkStart w:name="z249" w:id="209"/>
    <w:p>
      <w:pPr>
        <w:spacing w:after="0"/>
        <w:ind w:left="0"/>
        <w:jc w:val="both"/>
      </w:pPr>
      <w:r>
        <w:rPr>
          <w:rFonts w:ascii="Times New Roman"/>
          <w:b w:val="false"/>
          <w:i w:val="false"/>
          <w:color w:val="000000"/>
          <w:sz w:val="28"/>
        </w:rPr>
        <w:t>
      1 При сдаче на хранение своей ратификационной грамоты или документа о принятии, утверждении или присоединении государство-участник, не являющееся участником какого-либо из договоров, перечисленных в Приложении, может заявить, что при применении настоящего Протокола к данному государству-участнику считается, что этот договор не включен в статью 3ter. Такое заявление перестает действовать, как только этот договор вступает в силу для данного государства-участника, которое уведомляет об этом факте Генерального секретаря.</w:t>
      </w:r>
    </w:p>
    <w:bookmarkEnd w:id="209"/>
    <w:bookmarkStart w:name="z250" w:id="210"/>
    <w:p>
      <w:pPr>
        <w:spacing w:after="0"/>
        <w:ind w:left="0"/>
        <w:jc w:val="both"/>
      </w:pPr>
      <w:r>
        <w:rPr>
          <w:rFonts w:ascii="Times New Roman"/>
          <w:b w:val="false"/>
          <w:i w:val="false"/>
          <w:color w:val="000000"/>
          <w:sz w:val="28"/>
        </w:rPr>
        <w:t>
      2 Когда государство-участник перестает быть участником какого-либо из договоров, перечисленных в Приложении, оно может сделать, как предусмотрено в настоящей статье, заявление в отношении этого договора.</w:t>
      </w:r>
    </w:p>
    <w:bookmarkEnd w:id="210"/>
    <w:bookmarkStart w:name="z251" w:id="211"/>
    <w:p>
      <w:pPr>
        <w:spacing w:after="0"/>
        <w:ind w:left="0"/>
        <w:jc w:val="both"/>
      </w:pPr>
      <w:r>
        <w:rPr>
          <w:rFonts w:ascii="Times New Roman"/>
          <w:b w:val="false"/>
          <w:i w:val="false"/>
          <w:color w:val="000000"/>
          <w:sz w:val="28"/>
        </w:rPr>
        <w:t>
      3 При сдаче на хранение своей ратификационной грамоты или документа о принятии, утверждении или присоединении государство-участник может заявить, что оно будет применять положения статьи 3ter в соответствии с принципами своего уголовного законодательства, относящегося к освобождению от ответственности членов семьи.</w:t>
      </w:r>
    </w:p>
    <w:bookmarkEnd w:id="211"/>
    <w:p>
      <w:pPr>
        <w:spacing w:after="0"/>
        <w:ind w:left="0"/>
        <w:jc w:val="both"/>
      </w:pPr>
      <w:r>
        <w:rPr>
          <w:rFonts w:ascii="Times New Roman"/>
          <w:b/>
          <w:i w:val="false"/>
          <w:color w:val="000000"/>
          <w:sz w:val="28"/>
        </w:rPr>
        <w:t>СТАТЬЯ 22</w:t>
      </w:r>
      <w:r>
        <w:br/>
      </w:r>
      <w:r>
        <w:rPr>
          <w:rFonts w:ascii="Times New Roman"/>
          <w:b/>
          <w:i w:val="false"/>
          <w:color w:val="000000"/>
          <w:sz w:val="28"/>
        </w:rPr>
        <w:t>Поправки к Приложению</w:t>
      </w:r>
    </w:p>
    <w:bookmarkStart w:name="z253" w:id="212"/>
    <w:p>
      <w:pPr>
        <w:spacing w:after="0"/>
        <w:ind w:left="0"/>
        <w:jc w:val="both"/>
      </w:pPr>
      <w:r>
        <w:rPr>
          <w:rFonts w:ascii="Times New Roman"/>
          <w:b w:val="false"/>
          <w:i w:val="false"/>
          <w:color w:val="000000"/>
          <w:sz w:val="28"/>
        </w:rPr>
        <w:t>
      1 В Приложение можно вносить поправки посредством добавления соответствующих договоров, которые:</w:t>
      </w:r>
    </w:p>
    <w:bookmarkEnd w:id="212"/>
    <w:bookmarkStart w:name="z254" w:id="213"/>
    <w:p>
      <w:pPr>
        <w:spacing w:after="0"/>
        <w:ind w:left="0"/>
        <w:jc w:val="both"/>
      </w:pPr>
      <w:r>
        <w:rPr>
          <w:rFonts w:ascii="Times New Roman"/>
          <w:b w:val="false"/>
          <w:i w:val="false"/>
          <w:color w:val="000000"/>
          <w:sz w:val="28"/>
        </w:rPr>
        <w:t>
      а) открыты для участия всех государств;</w:t>
      </w:r>
    </w:p>
    <w:bookmarkEnd w:id="213"/>
    <w:bookmarkStart w:name="z255" w:id="214"/>
    <w:p>
      <w:pPr>
        <w:spacing w:after="0"/>
        <w:ind w:left="0"/>
        <w:jc w:val="both"/>
      </w:pPr>
      <w:r>
        <w:rPr>
          <w:rFonts w:ascii="Times New Roman"/>
          <w:b w:val="false"/>
          <w:i w:val="false"/>
          <w:color w:val="000000"/>
          <w:sz w:val="28"/>
        </w:rPr>
        <w:t>
      b) вступили в силу; и</w:t>
      </w:r>
    </w:p>
    <w:bookmarkEnd w:id="214"/>
    <w:bookmarkStart w:name="z256" w:id="215"/>
    <w:p>
      <w:pPr>
        <w:spacing w:after="0"/>
        <w:ind w:left="0"/>
        <w:jc w:val="both"/>
      </w:pPr>
      <w:r>
        <w:rPr>
          <w:rFonts w:ascii="Times New Roman"/>
          <w:b w:val="false"/>
          <w:i w:val="false"/>
          <w:color w:val="000000"/>
          <w:sz w:val="28"/>
        </w:rPr>
        <w:t>
      с) ратифицировали, приняли или утвердили либо к которым присоединились по меньшей мере двенадцать государств-участников настоящего Протокола.</w:t>
      </w:r>
    </w:p>
    <w:bookmarkEnd w:id="215"/>
    <w:bookmarkStart w:name="z257" w:id="216"/>
    <w:p>
      <w:pPr>
        <w:spacing w:after="0"/>
        <w:ind w:left="0"/>
        <w:jc w:val="both"/>
      </w:pPr>
      <w:r>
        <w:rPr>
          <w:rFonts w:ascii="Times New Roman"/>
          <w:b w:val="false"/>
          <w:i w:val="false"/>
          <w:color w:val="000000"/>
          <w:sz w:val="28"/>
        </w:rPr>
        <w:t>
      2 После вступления в силу настоящего Протокола любое государство-участник Протокола может предложить такую поправку к Приложению. Любое предложение о внесении поправки направляется Генеральному секретарю в письменном виде. Генеральный секретарь рассылает любую предлагаемую поправку, которая отвечает требованиям пункта 1, всем членам Организации и просит государства-участники настоящего Протокола сообщить, согласны ли они с принятием предложенной поправки.</w:t>
      </w:r>
    </w:p>
    <w:bookmarkEnd w:id="216"/>
    <w:bookmarkStart w:name="z258" w:id="217"/>
    <w:p>
      <w:pPr>
        <w:spacing w:after="0"/>
        <w:ind w:left="0"/>
        <w:jc w:val="both"/>
      </w:pPr>
      <w:r>
        <w:rPr>
          <w:rFonts w:ascii="Times New Roman"/>
          <w:b w:val="false"/>
          <w:i w:val="false"/>
          <w:color w:val="000000"/>
          <w:sz w:val="28"/>
        </w:rPr>
        <w:t>
      3 Предлагаемая поправка к Приложению считается принятой после того, как более двенадцати государств-участников настоящего Протокола выразят согласие с такой поправкой путем письменного уведомления Генерального секретаря. Принятая поправка к Приложению вступает в силу через тридцать дней после сдачи на хранение Генеральному секретарю двенадцатой ратификационной грамоты или документа о принятии или утверждении такой поправки для тех государств-участников настоящего Протокола, которые сдали на хранение такой документ. Для каждого государства-участника настоящего Протокола, ратифицирующего, принимающего или утверждающего поправку после сдачи на хранение двенадцатого документа Генеральному секретарю, поправка вступает в силу на тридцатый день после сдачи на хранение таким государством-участником его ратификационной грамоты или документа о принятии или утверждении.</w:t>
      </w:r>
    </w:p>
    <w:bookmarkEnd w:id="217"/>
    <w:p>
      <w:pPr>
        <w:spacing w:after="0"/>
        <w:ind w:left="0"/>
        <w:jc w:val="both"/>
      </w:pPr>
      <w:r>
        <w:rPr>
          <w:rFonts w:ascii="Times New Roman"/>
          <w:b/>
          <w:i w:val="false"/>
          <w:color w:val="000000"/>
          <w:sz w:val="28"/>
        </w:rPr>
        <w:t>СТАТЬЯ 23</w:t>
      </w:r>
      <w:r>
        <w:br/>
      </w:r>
      <w:r>
        <w:rPr>
          <w:rFonts w:ascii="Times New Roman"/>
          <w:b/>
          <w:i w:val="false"/>
          <w:color w:val="000000"/>
          <w:sz w:val="28"/>
        </w:rPr>
        <w:t>Депозитарий</w:t>
      </w:r>
    </w:p>
    <w:bookmarkStart w:name="z260" w:id="218"/>
    <w:p>
      <w:pPr>
        <w:spacing w:after="0"/>
        <w:ind w:left="0"/>
        <w:jc w:val="both"/>
      </w:pPr>
      <w:r>
        <w:rPr>
          <w:rFonts w:ascii="Times New Roman"/>
          <w:b w:val="false"/>
          <w:i w:val="false"/>
          <w:color w:val="000000"/>
          <w:sz w:val="28"/>
        </w:rPr>
        <w:t xml:space="preserve">
      Настоящий Протокол и любые поправки, принятые согласно </w:t>
      </w:r>
      <w:r>
        <w:rPr>
          <w:rFonts w:ascii="Times New Roman"/>
          <w:b w:val="false"/>
          <w:i w:val="false"/>
          <w:color w:val="000000"/>
          <w:sz w:val="28"/>
        </w:rPr>
        <w:t>статьям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сдаются на хранение Генеральному секретарю. Генеральный секретарь:</w:t>
      </w:r>
    </w:p>
    <w:bookmarkEnd w:id="218"/>
    <w:bookmarkStart w:name="z261" w:id="219"/>
    <w:p>
      <w:pPr>
        <w:spacing w:after="0"/>
        <w:ind w:left="0"/>
        <w:jc w:val="both"/>
      </w:pPr>
      <w:r>
        <w:rPr>
          <w:rFonts w:ascii="Times New Roman"/>
          <w:b w:val="false"/>
          <w:i w:val="false"/>
          <w:color w:val="000000"/>
          <w:sz w:val="28"/>
        </w:rPr>
        <w:t>
      а) информирует все государства, подписавшие настоящий Протокол или присоединившиеся к нему, о:</w:t>
      </w:r>
    </w:p>
    <w:bookmarkEnd w:id="219"/>
    <w:bookmarkStart w:name="z262" w:id="220"/>
    <w:p>
      <w:pPr>
        <w:spacing w:after="0"/>
        <w:ind w:left="0"/>
        <w:jc w:val="both"/>
      </w:pPr>
      <w:r>
        <w:rPr>
          <w:rFonts w:ascii="Times New Roman"/>
          <w:b w:val="false"/>
          <w:i w:val="false"/>
          <w:color w:val="000000"/>
          <w:sz w:val="28"/>
        </w:rPr>
        <w:t>
      i) каждом новом подписании или сдаче на хранение ратификационной грамоты или документа о принятии, утверждении или присоединении с указанием их даты;</w:t>
      </w:r>
    </w:p>
    <w:bookmarkEnd w:id="220"/>
    <w:bookmarkStart w:name="z263" w:id="221"/>
    <w:p>
      <w:pPr>
        <w:spacing w:after="0"/>
        <w:ind w:left="0"/>
        <w:jc w:val="both"/>
      </w:pPr>
      <w:r>
        <w:rPr>
          <w:rFonts w:ascii="Times New Roman"/>
          <w:b w:val="false"/>
          <w:i w:val="false"/>
          <w:color w:val="000000"/>
          <w:sz w:val="28"/>
        </w:rPr>
        <w:t>
      ii) дате вступления настоящего Протокола в силу;</w:t>
      </w:r>
    </w:p>
    <w:bookmarkEnd w:id="221"/>
    <w:bookmarkStart w:name="z264" w:id="222"/>
    <w:p>
      <w:pPr>
        <w:spacing w:after="0"/>
        <w:ind w:left="0"/>
        <w:jc w:val="both"/>
      </w:pPr>
      <w:r>
        <w:rPr>
          <w:rFonts w:ascii="Times New Roman"/>
          <w:b w:val="false"/>
          <w:i w:val="false"/>
          <w:color w:val="000000"/>
          <w:sz w:val="28"/>
        </w:rPr>
        <w:t>
      iii) сдаче на хранение любого документа о денонсации настоящего Протокола с указанием даты получения этого документа и даты вступления денонсации в силу;</w:t>
      </w:r>
    </w:p>
    <w:bookmarkEnd w:id="222"/>
    <w:bookmarkStart w:name="z265" w:id="223"/>
    <w:p>
      <w:pPr>
        <w:spacing w:after="0"/>
        <w:ind w:left="0"/>
        <w:jc w:val="both"/>
      </w:pPr>
      <w:r>
        <w:rPr>
          <w:rFonts w:ascii="Times New Roman"/>
          <w:b w:val="false"/>
          <w:i w:val="false"/>
          <w:color w:val="000000"/>
          <w:sz w:val="28"/>
        </w:rPr>
        <w:t>
      iv) любом сообщении, требуемом на основании какой-либо статьи настоящего Протокола;</w:t>
      </w:r>
    </w:p>
    <w:bookmarkEnd w:id="223"/>
    <w:bookmarkStart w:name="z266" w:id="224"/>
    <w:p>
      <w:pPr>
        <w:spacing w:after="0"/>
        <w:ind w:left="0"/>
        <w:jc w:val="both"/>
      </w:pPr>
      <w:r>
        <w:rPr>
          <w:rFonts w:ascii="Times New Roman"/>
          <w:b w:val="false"/>
          <w:i w:val="false"/>
          <w:color w:val="000000"/>
          <w:sz w:val="28"/>
        </w:rPr>
        <w:t>
      v) любом предложении о внесении поправки в Приложение, представленном в соответствии с пунктом 2 статьи 22;</w:t>
      </w:r>
    </w:p>
    <w:bookmarkEnd w:id="224"/>
    <w:bookmarkStart w:name="z267" w:id="225"/>
    <w:p>
      <w:pPr>
        <w:spacing w:after="0"/>
        <w:ind w:left="0"/>
        <w:jc w:val="both"/>
      </w:pPr>
      <w:r>
        <w:rPr>
          <w:rFonts w:ascii="Times New Roman"/>
          <w:b w:val="false"/>
          <w:i w:val="false"/>
          <w:color w:val="000000"/>
          <w:sz w:val="28"/>
        </w:rPr>
        <w:t>
      vi) любой поправке, которая считается принятой в соответствии с пунктом 3 статьи 22;</w:t>
      </w:r>
    </w:p>
    <w:bookmarkEnd w:id="225"/>
    <w:bookmarkStart w:name="z268" w:id="226"/>
    <w:p>
      <w:pPr>
        <w:spacing w:after="0"/>
        <w:ind w:left="0"/>
        <w:jc w:val="both"/>
      </w:pPr>
      <w:r>
        <w:rPr>
          <w:rFonts w:ascii="Times New Roman"/>
          <w:b w:val="false"/>
          <w:i w:val="false"/>
          <w:color w:val="000000"/>
          <w:sz w:val="28"/>
        </w:rPr>
        <w:t xml:space="preserve">
      vii) любой поправке, ратифицированной, принятой или утвержденной согласно пункту 4 статьи 22, с указанием даты вступления в силу такой поправки; и </w:t>
      </w:r>
    </w:p>
    <w:bookmarkEnd w:id="226"/>
    <w:bookmarkStart w:name="z269" w:id="227"/>
    <w:p>
      <w:pPr>
        <w:spacing w:after="0"/>
        <w:ind w:left="0"/>
        <w:jc w:val="both"/>
      </w:pPr>
      <w:r>
        <w:rPr>
          <w:rFonts w:ascii="Times New Roman"/>
          <w:b w:val="false"/>
          <w:i w:val="false"/>
          <w:color w:val="000000"/>
          <w:sz w:val="28"/>
        </w:rPr>
        <w:t xml:space="preserve">
      b) направляет заверенные копии настоящего Протокола всем государствам, подписавшим настоящий Протокол или присоединившимся к нему. </w:t>
      </w:r>
    </w:p>
    <w:bookmarkEnd w:id="227"/>
    <w:bookmarkStart w:name="z270" w:id="228"/>
    <w:p>
      <w:pPr>
        <w:spacing w:after="0"/>
        <w:ind w:left="0"/>
        <w:jc w:val="both"/>
      </w:pPr>
      <w:r>
        <w:rPr>
          <w:rFonts w:ascii="Times New Roman"/>
          <w:b w:val="false"/>
          <w:i w:val="false"/>
          <w:color w:val="000000"/>
          <w:sz w:val="28"/>
        </w:rPr>
        <w:t>
      3 Как только настоящий Протокол вступит в силу, Генеральный секретарь направляет заверенную копию его текста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w:t>
      </w:r>
    </w:p>
    <w:bookmarkEnd w:id="228"/>
    <w:p>
      <w:pPr>
        <w:spacing w:after="0"/>
        <w:ind w:left="0"/>
        <w:jc w:val="both"/>
      </w:pPr>
      <w:r>
        <w:rPr>
          <w:rFonts w:ascii="Times New Roman"/>
          <w:b/>
          <w:i w:val="false"/>
          <w:color w:val="000000"/>
          <w:sz w:val="28"/>
        </w:rPr>
        <w:t>СТАТЬЯ 24</w:t>
      </w:r>
    </w:p>
    <w:p>
      <w:pPr>
        <w:spacing w:after="0"/>
        <w:ind w:left="0"/>
        <w:jc w:val="both"/>
      </w:pPr>
      <w:r>
        <w:rPr>
          <w:rFonts w:ascii="Times New Roman"/>
          <w:b/>
          <w:i w:val="false"/>
          <w:color w:val="000000"/>
          <w:sz w:val="28"/>
        </w:rPr>
        <w:t>Языки</w:t>
      </w:r>
    </w:p>
    <w:bookmarkStart w:name="z273" w:id="229"/>
    <w:p>
      <w:pPr>
        <w:spacing w:after="0"/>
        <w:ind w:left="0"/>
        <w:jc w:val="both"/>
      </w:pPr>
      <w:r>
        <w:rPr>
          <w:rFonts w:ascii="Times New Roman"/>
          <w:b w:val="false"/>
          <w:i w:val="false"/>
          <w:color w:val="000000"/>
          <w:sz w:val="28"/>
        </w:rPr>
        <w:t>
      Настоящий Протокол составлен в одном подлинном экземпляре на английском, арабском, испанском, китайском, русском и французском языках, причем все тексты являются равно аутентичными.</w:t>
      </w:r>
    </w:p>
    <w:bookmarkEnd w:id="229"/>
    <w:bookmarkStart w:name="z274" w:id="230"/>
    <w:p>
      <w:pPr>
        <w:spacing w:after="0"/>
        <w:ind w:left="0"/>
        <w:jc w:val="both"/>
      </w:pPr>
      <w:r>
        <w:rPr>
          <w:rFonts w:ascii="Times New Roman"/>
          <w:b w:val="false"/>
          <w:i w:val="false"/>
          <w:color w:val="000000"/>
          <w:sz w:val="28"/>
        </w:rPr>
        <w:t>
      СОВЕРШЕНО В ЛОНДОНЕ четырнадцатого октября две тысячи пятого года.</w:t>
      </w:r>
    </w:p>
    <w:bookmarkEnd w:id="230"/>
    <w:bookmarkStart w:name="z275" w:id="231"/>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своими соответствующими правительствами, подписали настоящий Протокол.</w:t>
      </w:r>
    </w:p>
    <w:bookmarkEnd w:id="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