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117ae" w14:textId="3c117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Протокола между Правительством Республики Казахстан и Правительством Республики Беларусь о внесении изменений и дополнений в Соглашение между Правительством Республики Казахстан и Правительством Республики Беларусь об избежании двойного налогообложения и предотвращении уклонения от уплаты налогов в отношении налогов на доходы и имущество от 11 апреля 1997 года</w:t>
      </w:r>
    </w:p>
    <w:p>
      <w:pPr>
        <w:spacing w:after="0"/>
        <w:ind w:left="0"/>
        <w:jc w:val="both"/>
      </w:pPr>
      <w:r>
        <w:rPr>
          <w:rFonts w:ascii="Times New Roman"/>
          <w:b w:val="false"/>
          <w:i w:val="false"/>
          <w:color w:val="000000"/>
          <w:sz w:val="28"/>
        </w:rPr>
        <w:t>Закон Республики Казахстан от 9 апреля 2018 года № 146-VІ ЗРК.</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ПРЕСС-РЕЛИЗ</w:t>
      </w:r>
    </w:p>
    <w:bookmarkStart w:name="z5" w:id="0"/>
    <w:p>
      <w:pPr>
        <w:spacing w:after="0"/>
        <w:ind w:left="0"/>
        <w:jc w:val="both"/>
      </w:pPr>
      <w:r>
        <w:rPr>
          <w:rFonts w:ascii="Times New Roman"/>
          <w:b w:val="false"/>
          <w:i w:val="false"/>
          <w:color w:val="000000"/>
          <w:sz w:val="28"/>
        </w:rPr>
        <w:t>
      Ратифицировать Протокол между Правительством Республики Казахстан и Правительством Республики Беларусь о внесении изменений и дополнений в Соглашение между Правительством Республики Казахстан и Правительством Республики Беларусь об избежании двойного налогообложения и предотвращении уклонения от уплаты налогов в отношении налогов на доходы и имущество от 11 апреля 1997 года, совершенный в Минске 16 марта 2016 года.</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7" w:id="1"/>
    <w:p>
      <w:pPr>
        <w:spacing w:after="0"/>
        <w:ind w:left="0"/>
        <w:jc w:val="left"/>
      </w:pPr>
      <w:r>
        <w:rPr>
          <w:rFonts w:ascii="Times New Roman"/>
          <w:b/>
          <w:i w:val="false"/>
          <w:color w:val="000000"/>
        </w:rPr>
        <w:t xml:space="preserve"> Протокол</w:t>
      </w:r>
      <w:r>
        <w:br/>
      </w:r>
      <w:r>
        <w:rPr>
          <w:rFonts w:ascii="Times New Roman"/>
          <w:b/>
          <w:i w:val="false"/>
          <w:color w:val="000000"/>
        </w:rPr>
        <w:t>между Правительством Республики Казахстан и Правительством Республики Беларусь о внесении изменений и дополнений в Соглашение между Правительством Республики Казахстан и Правительством Республики Беларусь об избежании двойного налогообложения и предотвращении уклонения от уплаты налогов в отношении налогов на доходы и имущество от 11 апреля 1997 года</w:t>
      </w:r>
    </w:p>
    <w:bookmarkEnd w:id="1"/>
    <w:bookmarkStart w:name="z8" w:id="2"/>
    <w:p>
      <w:pPr>
        <w:spacing w:after="0"/>
        <w:ind w:left="0"/>
        <w:jc w:val="both"/>
      </w:pPr>
      <w:r>
        <w:rPr>
          <w:rFonts w:ascii="Times New Roman"/>
          <w:b w:val="false"/>
          <w:i w:val="false"/>
          <w:color w:val="000000"/>
          <w:sz w:val="28"/>
        </w:rPr>
        <w:t>
      Правительство Республики Казахстан и Правительство Республики Беларусь,</w:t>
      </w:r>
    </w:p>
    <w:bookmarkEnd w:id="2"/>
    <w:bookmarkStart w:name="z9" w:id="3"/>
    <w:p>
      <w:pPr>
        <w:spacing w:after="0"/>
        <w:ind w:left="0"/>
        <w:jc w:val="both"/>
      </w:pPr>
      <w:r>
        <w:rPr>
          <w:rFonts w:ascii="Times New Roman"/>
          <w:b w:val="false"/>
          <w:i w:val="false"/>
          <w:color w:val="000000"/>
          <w:sz w:val="28"/>
        </w:rPr>
        <w:t xml:space="preserve">
      желая заключить Протокол о внесении изменений и дополнений в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Республики Беларусь об избежании двойного налогообложения и предотвращении уклонения от уплаты налогов в отношении налогов на доходы и имущество, подписанное в г. Минске 11 апреля 1997 года (далее - Соглашение),</w:t>
      </w:r>
    </w:p>
    <w:bookmarkEnd w:id="3"/>
    <w:bookmarkStart w:name="z10" w:id="4"/>
    <w:p>
      <w:pPr>
        <w:spacing w:after="0"/>
        <w:ind w:left="0"/>
        <w:jc w:val="both"/>
      </w:pPr>
      <w:r>
        <w:rPr>
          <w:rFonts w:ascii="Times New Roman"/>
          <w:b w:val="false"/>
          <w:i w:val="false"/>
          <w:color w:val="000000"/>
          <w:sz w:val="28"/>
        </w:rPr>
        <w:t>
      согласились о нижеследующем:</w:t>
      </w:r>
    </w:p>
    <w:bookmarkEnd w:id="4"/>
    <w:p>
      <w:pPr>
        <w:spacing w:after="0"/>
        <w:ind w:left="0"/>
        <w:jc w:val="both"/>
      </w:pPr>
      <w:r>
        <w:rPr>
          <w:rFonts w:ascii="Times New Roman"/>
          <w:b/>
          <w:i w:val="false"/>
          <w:color w:val="000000"/>
          <w:sz w:val="28"/>
        </w:rPr>
        <w:t>Статья 1</w:t>
      </w:r>
    </w:p>
    <w:bookmarkStart w:name="z12" w:id="5"/>
    <w:p>
      <w:pPr>
        <w:spacing w:after="0"/>
        <w:ind w:left="0"/>
        <w:jc w:val="both"/>
      </w:pPr>
      <w:r>
        <w:rPr>
          <w:rFonts w:ascii="Times New Roman"/>
          <w:b w:val="false"/>
          <w:i w:val="false"/>
          <w:color w:val="000000"/>
          <w:sz w:val="28"/>
        </w:rPr>
        <w:t xml:space="preserve">
      Подпункты а) и b) пункта 3 </w:t>
      </w:r>
      <w:r>
        <w:rPr>
          <w:rFonts w:ascii="Times New Roman"/>
          <w:b w:val="false"/>
          <w:i w:val="false"/>
          <w:color w:val="000000"/>
          <w:sz w:val="28"/>
        </w:rPr>
        <w:t>статьи 2</w:t>
      </w:r>
      <w:r>
        <w:rPr>
          <w:rFonts w:ascii="Times New Roman"/>
          <w:b w:val="false"/>
          <w:i w:val="false"/>
          <w:color w:val="000000"/>
          <w:sz w:val="28"/>
        </w:rPr>
        <w:t xml:space="preserve"> Соглашения изложить в следующей редакции:</w:t>
      </w:r>
    </w:p>
    <w:bookmarkEnd w:id="5"/>
    <w:bookmarkStart w:name="z13" w:id="6"/>
    <w:p>
      <w:pPr>
        <w:spacing w:after="0"/>
        <w:ind w:left="0"/>
        <w:jc w:val="both"/>
      </w:pPr>
      <w:r>
        <w:rPr>
          <w:rFonts w:ascii="Times New Roman"/>
          <w:b w:val="false"/>
          <w:i w:val="false"/>
          <w:color w:val="000000"/>
          <w:sz w:val="28"/>
        </w:rPr>
        <w:t>
      "а) в Республике Казахстан:</w:t>
      </w:r>
    </w:p>
    <w:bookmarkEnd w:id="6"/>
    <w:bookmarkStart w:name="z14" w:id="7"/>
    <w:p>
      <w:pPr>
        <w:spacing w:after="0"/>
        <w:ind w:left="0"/>
        <w:jc w:val="both"/>
      </w:pPr>
      <w:r>
        <w:rPr>
          <w:rFonts w:ascii="Times New Roman"/>
          <w:b w:val="false"/>
          <w:i w:val="false"/>
          <w:color w:val="000000"/>
          <w:sz w:val="28"/>
        </w:rPr>
        <w:t>
      - корпоративный подоходный налог;</w:t>
      </w:r>
    </w:p>
    <w:bookmarkEnd w:id="7"/>
    <w:bookmarkStart w:name="z15" w:id="8"/>
    <w:p>
      <w:pPr>
        <w:spacing w:after="0"/>
        <w:ind w:left="0"/>
        <w:jc w:val="both"/>
      </w:pPr>
      <w:r>
        <w:rPr>
          <w:rFonts w:ascii="Times New Roman"/>
          <w:b w:val="false"/>
          <w:i w:val="false"/>
          <w:color w:val="000000"/>
          <w:sz w:val="28"/>
        </w:rPr>
        <w:t>
      - индивидуальный подоходный налог;</w:t>
      </w:r>
    </w:p>
    <w:bookmarkEnd w:id="8"/>
    <w:bookmarkStart w:name="z16" w:id="9"/>
    <w:p>
      <w:pPr>
        <w:spacing w:after="0"/>
        <w:ind w:left="0"/>
        <w:jc w:val="both"/>
      </w:pPr>
      <w:r>
        <w:rPr>
          <w:rFonts w:ascii="Times New Roman"/>
          <w:b w:val="false"/>
          <w:i w:val="false"/>
          <w:color w:val="000000"/>
          <w:sz w:val="28"/>
        </w:rPr>
        <w:t>
      - налог на имущество юридических и физических лиц (далее именуемые как "казахстанские налоги");</w:t>
      </w:r>
    </w:p>
    <w:bookmarkEnd w:id="9"/>
    <w:bookmarkStart w:name="z17" w:id="10"/>
    <w:p>
      <w:pPr>
        <w:spacing w:after="0"/>
        <w:ind w:left="0"/>
        <w:jc w:val="both"/>
      </w:pPr>
      <w:r>
        <w:rPr>
          <w:rFonts w:ascii="Times New Roman"/>
          <w:b w:val="false"/>
          <w:i w:val="false"/>
          <w:color w:val="000000"/>
          <w:sz w:val="28"/>
        </w:rPr>
        <w:t>
      b) в Республике Беларусь:</w:t>
      </w:r>
    </w:p>
    <w:bookmarkEnd w:id="10"/>
    <w:bookmarkStart w:name="z18" w:id="11"/>
    <w:p>
      <w:pPr>
        <w:spacing w:after="0"/>
        <w:ind w:left="0"/>
        <w:jc w:val="both"/>
      </w:pPr>
      <w:r>
        <w:rPr>
          <w:rFonts w:ascii="Times New Roman"/>
          <w:b w:val="false"/>
          <w:i w:val="false"/>
          <w:color w:val="000000"/>
          <w:sz w:val="28"/>
        </w:rPr>
        <w:t>
      - налог на доходы;</w:t>
      </w:r>
    </w:p>
    <w:bookmarkEnd w:id="11"/>
    <w:bookmarkStart w:name="z19" w:id="12"/>
    <w:p>
      <w:pPr>
        <w:spacing w:after="0"/>
        <w:ind w:left="0"/>
        <w:jc w:val="both"/>
      </w:pPr>
      <w:r>
        <w:rPr>
          <w:rFonts w:ascii="Times New Roman"/>
          <w:b w:val="false"/>
          <w:i w:val="false"/>
          <w:color w:val="000000"/>
          <w:sz w:val="28"/>
        </w:rPr>
        <w:t>
      - налог на прибыль;</w:t>
      </w:r>
    </w:p>
    <w:bookmarkEnd w:id="12"/>
    <w:bookmarkStart w:name="z20" w:id="13"/>
    <w:p>
      <w:pPr>
        <w:spacing w:after="0"/>
        <w:ind w:left="0"/>
        <w:jc w:val="both"/>
      </w:pPr>
      <w:r>
        <w:rPr>
          <w:rFonts w:ascii="Times New Roman"/>
          <w:b w:val="false"/>
          <w:i w:val="false"/>
          <w:color w:val="000000"/>
          <w:sz w:val="28"/>
        </w:rPr>
        <w:t>
      - подоходный налог с физических лиц;</w:t>
      </w:r>
    </w:p>
    <w:bookmarkEnd w:id="13"/>
    <w:bookmarkStart w:name="z21" w:id="14"/>
    <w:p>
      <w:pPr>
        <w:spacing w:after="0"/>
        <w:ind w:left="0"/>
        <w:jc w:val="both"/>
      </w:pPr>
      <w:r>
        <w:rPr>
          <w:rFonts w:ascii="Times New Roman"/>
          <w:b w:val="false"/>
          <w:i w:val="false"/>
          <w:color w:val="000000"/>
          <w:sz w:val="28"/>
        </w:rPr>
        <w:t>
      - налог на недвижимость</w:t>
      </w:r>
    </w:p>
    <w:bookmarkEnd w:id="14"/>
    <w:bookmarkStart w:name="z22" w:id="15"/>
    <w:p>
      <w:pPr>
        <w:spacing w:after="0"/>
        <w:ind w:left="0"/>
        <w:jc w:val="both"/>
      </w:pPr>
      <w:r>
        <w:rPr>
          <w:rFonts w:ascii="Times New Roman"/>
          <w:b w:val="false"/>
          <w:i w:val="false"/>
          <w:color w:val="000000"/>
          <w:sz w:val="28"/>
        </w:rPr>
        <w:t>
      (далее именуемые как "белорусские налоги").".</w:t>
      </w:r>
    </w:p>
    <w:bookmarkEnd w:id="15"/>
    <w:p>
      <w:pPr>
        <w:spacing w:after="0"/>
        <w:ind w:left="0"/>
        <w:jc w:val="both"/>
      </w:pPr>
      <w:r>
        <w:rPr>
          <w:rFonts w:ascii="Times New Roman"/>
          <w:b/>
          <w:i w:val="false"/>
          <w:color w:val="000000"/>
          <w:sz w:val="28"/>
        </w:rPr>
        <w:t>Статья 2</w:t>
      </w:r>
    </w:p>
    <w:bookmarkStart w:name="z24" w:id="16"/>
    <w:p>
      <w:pPr>
        <w:spacing w:after="0"/>
        <w:ind w:left="0"/>
        <w:jc w:val="both"/>
      </w:pPr>
      <w:r>
        <w:rPr>
          <w:rFonts w:ascii="Times New Roman"/>
          <w:b w:val="false"/>
          <w:i w:val="false"/>
          <w:color w:val="000000"/>
          <w:sz w:val="28"/>
        </w:rPr>
        <w:t xml:space="preserve">
      1. Подпункт а) </w:t>
      </w:r>
      <w:r>
        <w:rPr>
          <w:rFonts w:ascii="Times New Roman"/>
          <w:b w:val="false"/>
          <w:i w:val="false"/>
          <w:color w:val="000000"/>
          <w:sz w:val="28"/>
        </w:rPr>
        <w:t>пункта 1</w:t>
      </w:r>
      <w:r>
        <w:rPr>
          <w:rFonts w:ascii="Times New Roman"/>
          <w:b w:val="false"/>
          <w:i w:val="false"/>
          <w:color w:val="000000"/>
          <w:sz w:val="28"/>
        </w:rPr>
        <w:t xml:space="preserve"> статьи 3 Соглашения изложить в следующей редакции:</w:t>
      </w:r>
    </w:p>
    <w:bookmarkEnd w:id="16"/>
    <w:bookmarkStart w:name="z25" w:id="17"/>
    <w:p>
      <w:pPr>
        <w:spacing w:after="0"/>
        <w:ind w:left="0"/>
        <w:jc w:val="both"/>
      </w:pPr>
      <w:r>
        <w:rPr>
          <w:rFonts w:ascii="Times New Roman"/>
          <w:b w:val="false"/>
          <w:i w:val="false"/>
          <w:color w:val="000000"/>
          <w:sz w:val="28"/>
        </w:rPr>
        <w:t>
      "а) термин "Казахстан" означает Республику Казахстан и при использовании в географическом смысле термин "Казахстан" означает государственную территорию Республики Казахстан и зоны, на которых Казахстан осуществляет свои суверенные права и юрисдикцию в соответствии с его законодательством и международным правом;".</w:t>
      </w:r>
    </w:p>
    <w:bookmarkEnd w:id="17"/>
    <w:bookmarkStart w:name="z26" w:id="18"/>
    <w:p>
      <w:pPr>
        <w:spacing w:after="0"/>
        <w:ind w:left="0"/>
        <w:jc w:val="both"/>
      </w:pPr>
      <w:r>
        <w:rPr>
          <w:rFonts w:ascii="Times New Roman"/>
          <w:b w:val="false"/>
          <w:i w:val="false"/>
          <w:color w:val="000000"/>
          <w:sz w:val="28"/>
        </w:rPr>
        <w:t>
      2. Абзац третий подпункта h) пункта 1 статьи 3 Соглашения изложить в следующей редакции:</w:t>
      </w:r>
    </w:p>
    <w:bookmarkEnd w:id="18"/>
    <w:bookmarkStart w:name="z27" w:id="19"/>
    <w:p>
      <w:pPr>
        <w:spacing w:after="0"/>
        <w:ind w:left="0"/>
        <w:jc w:val="both"/>
      </w:pPr>
      <w:r>
        <w:rPr>
          <w:rFonts w:ascii="Times New Roman"/>
          <w:b w:val="false"/>
          <w:i w:val="false"/>
          <w:color w:val="000000"/>
          <w:sz w:val="28"/>
        </w:rPr>
        <w:t>
      "применительно к Беларуси: Министерство по налогам и сборам Республики Беларусь или его полномочного представителя;".</w:t>
      </w:r>
    </w:p>
    <w:bookmarkEnd w:id="19"/>
    <w:bookmarkStart w:name="z28" w:id="20"/>
    <w:p>
      <w:pPr>
        <w:spacing w:after="0"/>
        <w:ind w:left="0"/>
        <w:jc w:val="both"/>
      </w:pPr>
      <w:r>
        <w:rPr>
          <w:rFonts w:ascii="Times New Roman"/>
          <w:b w:val="false"/>
          <w:i w:val="false"/>
          <w:color w:val="000000"/>
          <w:sz w:val="28"/>
        </w:rPr>
        <w:t xml:space="preserve">
      3. Пункт 2 </w:t>
      </w:r>
      <w:r>
        <w:rPr>
          <w:rFonts w:ascii="Times New Roman"/>
          <w:b w:val="false"/>
          <w:i w:val="false"/>
          <w:color w:val="000000"/>
          <w:sz w:val="28"/>
        </w:rPr>
        <w:t>статьи 3</w:t>
      </w:r>
      <w:r>
        <w:rPr>
          <w:rFonts w:ascii="Times New Roman"/>
          <w:b w:val="false"/>
          <w:i w:val="false"/>
          <w:color w:val="000000"/>
          <w:sz w:val="28"/>
        </w:rPr>
        <w:t xml:space="preserve"> Соглашения дополнить предложением следующего содержания:</w:t>
      </w:r>
    </w:p>
    <w:bookmarkEnd w:id="20"/>
    <w:bookmarkStart w:name="z29" w:id="21"/>
    <w:p>
      <w:pPr>
        <w:spacing w:after="0"/>
        <w:ind w:left="0"/>
        <w:jc w:val="both"/>
      </w:pPr>
      <w:r>
        <w:rPr>
          <w:rFonts w:ascii="Times New Roman"/>
          <w:b w:val="false"/>
          <w:i w:val="false"/>
          <w:color w:val="000000"/>
          <w:sz w:val="28"/>
        </w:rPr>
        <w:t>
      "При этом любое значение в соответствии с налоговым законодательством этого Договаривающегося Государства преобладает над значением, придаваемым термину по другим законам этого Договаривающегося Государства.".</w:t>
      </w:r>
    </w:p>
    <w:bookmarkEnd w:id="21"/>
    <w:p>
      <w:pPr>
        <w:spacing w:after="0"/>
        <w:ind w:left="0"/>
        <w:jc w:val="both"/>
      </w:pPr>
      <w:r>
        <w:rPr>
          <w:rFonts w:ascii="Times New Roman"/>
          <w:b/>
          <w:i w:val="false"/>
          <w:color w:val="000000"/>
          <w:sz w:val="28"/>
        </w:rPr>
        <w:t>Статья 3</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4 Соглашения дополнить предложением следующего содержания:</w:t>
      </w:r>
    </w:p>
    <w:bookmarkStart w:name="z32" w:id="22"/>
    <w:p>
      <w:pPr>
        <w:spacing w:after="0"/>
        <w:ind w:left="0"/>
        <w:jc w:val="both"/>
      </w:pPr>
      <w:r>
        <w:rPr>
          <w:rFonts w:ascii="Times New Roman"/>
          <w:b w:val="false"/>
          <w:i w:val="false"/>
          <w:color w:val="000000"/>
          <w:sz w:val="28"/>
        </w:rPr>
        <w:t>
      "Данный термин также включает Договаривающееся Государство или его местный орган власти.".</w:t>
      </w:r>
    </w:p>
    <w:bookmarkEnd w:id="22"/>
    <w:p>
      <w:pPr>
        <w:spacing w:after="0"/>
        <w:ind w:left="0"/>
        <w:jc w:val="both"/>
      </w:pPr>
      <w:r>
        <w:rPr>
          <w:rFonts w:ascii="Times New Roman"/>
          <w:b/>
          <w:i w:val="false"/>
          <w:color w:val="000000"/>
          <w:sz w:val="28"/>
        </w:rPr>
        <w:t>Статья 4</w:t>
      </w:r>
    </w:p>
    <w:bookmarkStart w:name="z34" w:id="23"/>
    <w:p>
      <w:pPr>
        <w:spacing w:after="0"/>
        <w:ind w:left="0"/>
        <w:jc w:val="both"/>
      </w:pPr>
      <w:r>
        <w:rPr>
          <w:rFonts w:ascii="Times New Roman"/>
          <w:b w:val="false"/>
          <w:i w:val="false"/>
          <w:color w:val="000000"/>
          <w:sz w:val="28"/>
        </w:rPr>
        <w:t xml:space="preserve">
      1. Подпункт f) пункта 2 </w:t>
      </w:r>
      <w:r>
        <w:rPr>
          <w:rFonts w:ascii="Times New Roman"/>
          <w:b w:val="false"/>
          <w:i w:val="false"/>
          <w:color w:val="000000"/>
          <w:sz w:val="28"/>
        </w:rPr>
        <w:t>статьи 5</w:t>
      </w:r>
      <w:r>
        <w:rPr>
          <w:rFonts w:ascii="Times New Roman"/>
          <w:b w:val="false"/>
          <w:i w:val="false"/>
          <w:color w:val="000000"/>
          <w:sz w:val="28"/>
        </w:rPr>
        <w:t xml:space="preserve"> Соглашения изложить в следующей редакции:</w:t>
      </w:r>
    </w:p>
    <w:bookmarkEnd w:id="23"/>
    <w:bookmarkStart w:name="z35" w:id="24"/>
    <w:p>
      <w:pPr>
        <w:spacing w:after="0"/>
        <w:ind w:left="0"/>
        <w:jc w:val="both"/>
      </w:pPr>
      <w:r>
        <w:rPr>
          <w:rFonts w:ascii="Times New Roman"/>
          <w:b w:val="false"/>
          <w:i w:val="false"/>
          <w:color w:val="000000"/>
          <w:sz w:val="28"/>
        </w:rPr>
        <w:t>
      "f) шахту, рудник, нефтяную или газовую скважину, карьер или любое другое место добычи природных ресурсов;".</w:t>
      </w:r>
    </w:p>
    <w:bookmarkEnd w:id="24"/>
    <w:bookmarkStart w:name="z36" w:id="25"/>
    <w:p>
      <w:pPr>
        <w:spacing w:after="0"/>
        <w:ind w:left="0"/>
        <w:jc w:val="both"/>
      </w:pPr>
      <w:r>
        <w:rPr>
          <w:rFonts w:ascii="Times New Roman"/>
          <w:b w:val="false"/>
          <w:i w:val="false"/>
          <w:color w:val="000000"/>
          <w:sz w:val="28"/>
        </w:rPr>
        <w:t>
      2. Пункт 2 статьи 5 Соглашения дополнить подпунктом h) следующего содержания:</w:t>
      </w:r>
    </w:p>
    <w:bookmarkEnd w:id="25"/>
    <w:bookmarkStart w:name="z37" w:id="26"/>
    <w:p>
      <w:pPr>
        <w:spacing w:after="0"/>
        <w:ind w:left="0"/>
        <w:jc w:val="both"/>
      </w:pPr>
      <w:r>
        <w:rPr>
          <w:rFonts w:ascii="Times New Roman"/>
          <w:b w:val="false"/>
          <w:i w:val="false"/>
          <w:color w:val="000000"/>
          <w:sz w:val="28"/>
        </w:rPr>
        <w:t>
      "h) установку, сооружение (включая буровую установку), морское судно или любое другое место разведки природных ресурсов, а также связанные с выполнением такой разведки наблюдательные услуги. Данное положение применяется к предприятиям, осуществляющим разведку для другого лица (лиц).".</w:t>
      </w:r>
    </w:p>
    <w:bookmarkEnd w:id="26"/>
    <w:bookmarkStart w:name="z38" w:id="27"/>
    <w:p>
      <w:pPr>
        <w:spacing w:after="0"/>
        <w:ind w:left="0"/>
        <w:jc w:val="both"/>
      </w:pPr>
      <w:r>
        <w:rPr>
          <w:rFonts w:ascii="Times New Roman"/>
          <w:b w:val="false"/>
          <w:i w:val="false"/>
          <w:color w:val="000000"/>
          <w:sz w:val="28"/>
        </w:rPr>
        <w:t>
      3. Подпункт b) пункта 3 статьи 5 Соглашения изложить в следующей редакции:</w:t>
      </w:r>
    </w:p>
    <w:bookmarkEnd w:id="27"/>
    <w:bookmarkStart w:name="z39" w:id="28"/>
    <w:p>
      <w:pPr>
        <w:spacing w:after="0"/>
        <w:ind w:left="0"/>
        <w:jc w:val="both"/>
      </w:pPr>
      <w:r>
        <w:rPr>
          <w:rFonts w:ascii="Times New Roman"/>
          <w:b w:val="false"/>
          <w:i w:val="false"/>
          <w:color w:val="000000"/>
          <w:sz w:val="28"/>
        </w:rPr>
        <w:t>
      "b) установку, сооружение (включая буровую установку), морское судно или любое другое место разведки природных ресурсов, а также связанные с выполнением такой разведки наблюдательные услуги, если такая разведка или услуги продолжаются в течение более двенадцати месяцев. Данное положение применяется для случаев разведки и наблюдательных услуг, связанных с выполнением такой разведки, иных, чем установлено в подпункте h) пункта 2 настоящей статьи;".</w:t>
      </w:r>
    </w:p>
    <w:bookmarkEnd w:id="28"/>
    <w:bookmarkStart w:name="z40" w:id="29"/>
    <w:p>
      <w:pPr>
        <w:spacing w:after="0"/>
        <w:ind w:left="0"/>
        <w:jc w:val="both"/>
      </w:pPr>
      <w:r>
        <w:rPr>
          <w:rFonts w:ascii="Times New Roman"/>
          <w:b w:val="false"/>
          <w:i w:val="false"/>
          <w:color w:val="000000"/>
          <w:sz w:val="28"/>
        </w:rPr>
        <w:t xml:space="preserve">
      4. Пункт 3 </w:t>
      </w:r>
      <w:r>
        <w:rPr>
          <w:rFonts w:ascii="Times New Roman"/>
          <w:b w:val="false"/>
          <w:i w:val="false"/>
          <w:color w:val="000000"/>
          <w:sz w:val="28"/>
        </w:rPr>
        <w:t>статьи 5</w:t>
      </w:r>
      <w:r>
        <w:rPr>
          <w:rFonts w:ascii="Times New Roman"/>
          <w:b w:val="false"/>
          <w:i w:val="false"/>
          <w:color w:val="000000"/>
          <w:sz w:val="28"/>
        </w:rPr>
        <w:t xml:space="preserve"> Соглашения дополнить подпунктом с) следующего содержания:</w:t>
      </w:r>
    </w:p>
    <w:bookmarkEnd w:id="29"/>
    <w:bookmarkStart w:name="z41" w:id="30"/>
    <w:p>
      <w:pPr>
        <w:spacing w:after="0"/>
        <w:ind w:left="0"/>
        <w:jc w:val="both"/>
      </w:pPr>
      <w:r>
        <w:rPr>
          <w:rFonts w:ascii="Times New Roman"/>
          <w:b w:val="false"/>
          <w:i w:val="false"/>
          <w:color w:val="000000"/>
          <w:sz w:val="28"/>
        </w:rPr>
        <w:t>
      "с) оказание услуг, включая консультационные услуги, предприятием одного Договаривающегося Государства через своих служащих или другой персонал, нанятый предприятием для этой цели, но только если деятельность такого рода продолжается (в отношении одного и того же или связанного с ним проекта) в другом Договаривающемся Государстве в течение периода или периодов, превышающих в совокупности 183 дня в любом двенадцатимесячном периоде, начинающемся или заканчивающемся в соответствующем налоговом году.".</w:t>
      </w:r>
    </w:p>
    <w:bookmarkEnd w:id="30"/>
    <w:p>
      <w:pPr>
        <w:spacing w:after="0"/>
        <w:ind w:left="0"/>
        <w:jc w:val="both"/>
      </w:pPr>
      <w:r>
        <w:rPr>
          <w:rFonts w:ascii="Times New Roman"/>
          <w:b/>
          <w:i w:val="false"/>
          <w:color w:val="000000"/>
          <w:sz w:val="28"/>
        </w:rPr>
        <w:t>Статья 5</w:t>
      </w:r>
    </w:p>
    <w:bookmarkStart w:name="z43" w:id="31"/>
    <w:p>
      <w:pPr>
        <w:spacing w:after="0"/>
        <w:ind w:left="0"/>
        <w:jc w:val="both"/>
      </w:pPr>
      <w:r>
        <w:rPr>
          <w:rFonts w:ascii="Times New Roman"/>
          <w:b w:val="false"/>
          <w:i w:val="false"/>
          <w:color w:val="000000"/>
          <w:sz w:val="28"/>
        </w:rPr>
        <w:t xml:space="preserve">
      Пункт 6 </w:t>
      </w:r>
      <w:r>
        <w:rPr>
          <w:rFonts w:ascii="Times New Roman"/>
          <w:b w:val="false"/>
          <w:i w:val="false"/>
          <w:color w:val="000000"/>
          <w:sz w:val="28"/>
        </w:rPr>
        <w:t>статьи 11</w:t>
      </w:r>
      <w:r>
        <w:rPr>
          <w:rFonts w:ascii="Times New Roman"/>
          <w:b w:val="false"/>
          <w:i w:val="false"/>
          <w:color w:val="000000"/>
          <w:sz w:val="28"/>
        </w:rPr>
        <w:t xml:space="preserve"> Соглашения изложить в следующей редакции:</w:t>
      </w:r>
    </w:p>
    <w:bookmarkEnd w:id="31"/>
    <w:bookmarkStart w:name="z44" w:id="32"/>
    <w:p>
      <w:pPr>
        <w:spacing w:after="0"/>
        <w:ind w:left="0"/>
        <w:jc w:val="both"/>
      </w:pPr>
      <w:r>
        <w:rPr>
          <w:rFonts w:ascii="Times New Roman"/>
          <w:b w:val="false"/>
          <w:i w:val="false"/>
          <w:color w:val="000000"/>
          <w:sz w:val="28"/>
        </w:rPr>
        <w:t>
      "6. Считается, что проценты возникают в Договаривающемся Государстве, если плательщик является резидентом этого Договаривающегося Государства. Однако если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(представительство) или постоянную базу, в связи с которыми возникает обязательство по выплате процентов, и расходы по таким процентам несет такое постоянное учреждение (представительство) или постоянная база, то считается, что такие проценты возникают в том Договаривающемся Государстве, в котором расположены постоянное учреждение (представительство) или постоянная база.".</w:t>
      </w:r>
    </w:p>
    <w:bookmarkEnd w:id="32"/>
    <w:p>
      <w:pPr>
        <w:spacing w:after="0"/>
        <w:ind w:left="0"/>
        <w:jc w:val="both"/>
      </w:pPr>
      <w:r>
        <w:rPr>
          <w:rFonts w:ascii="Times New Roman"/>
          <w:b/>
          <w:i w:val="false"/>
          <w:color w:val="000000"/>
          <w:sz w:val="28"/>
        </w:rPr>
        <w:t>Статья 6</w:t>
      </w:r>
    </w:p>
    <w:bookmarkStart w:name="z46" w:id="33"/>
    <w:p>
      <w:pPr>
        <w:spacing w:after="0"/>
        <w:ind w:left="0"/>
        <w:jc w:val="both"/>
      </w:pPr>
      <w:r>
        <w:rPr>
          <w:rFonts w:ascii="Times New Roman"/>
          <w:b w:val="false"/>
          <w:i w:val="false"/>
          <w:color w:val="000000"/>
          <w:sz w:val="28"/>
        </w:rPr>
        <w:t xml:space="preserve">
      Пункт 5 </w:t>
      </w:r>
      <w:r>
        <w:rPr>
          <w:rFonts w:ascii="Times New Roman"/>
          <w:b w:val="false"/>
          <w:i w:val="false"/>
          <w:color w:val="000000"/>
          <w:sz w:val="28"/>
        </w:rPr>
        <w:t>статьи 12</w:t>
      </w:r>
      <w:r>
        <w:rPr>
          <w:rFonts w:ascii="Times New Roman"/>
          <w:b w:val="false"/>
          <w:i w:val="false"/>
          <w:color w:val="000000"/>
          <w:sz w:val="28"/>
        </w:rPr>
        <w:t xml:space="preserve"> Соглашения изложить в следующей редакции:</w:t>
      </w:r>
    </w:p>
    <w:bookmarkEnd w:id="33"/>
    <w:bookmarkStart w:name="z47" w:id="34"/>
    <w:p>
      <w:pPr>
        <w:spacing w:after="0"/>
        <w:ind w:left="0"/>
        <w:jc w:val="both"/>
      </w:pPr>
      <w:r>
        <w:rPr>
          <w:rFonts w:ascii="Times New Roman"/>
          <w:b w:val="false"/>
          <w:i w:val="false"/>
          <w:color w:val="000000"/>
          <w:sz w:val="28"/>
        </w:rPr>
        <w:t>
      "5. Считается, что роялти возникают в Договаривающемся Государстве, если плательщик является резидентом этого Договаривающегося Государства. Однако если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(представительство) или постоянную базу, в связи с которыми возникает обязательство по выплате роялти, и расходы по таким роялти несет такое постоянное учреждение (представительство) или постоянная база, то считается, что роялти возникают в том Договаривающемся Государстве, в котором расположены постоянное учреждение (представительство) или постоянная база.".</w:t>
      </w:r>
    </w:p>
    <w:bookmarkEnd w:id="34"/>
    <w:p>
      <w:pPr>
        <w:spacing w:after="0"/>
        <w:ind w:left="0"/>
        <w:jc w:val="both"/>
      </w:pPr>
      <w:r>
        <w:rPr>
          <w:rFonts w:ascii="Times New Roman"/>
          <w:b/>
          <w:i w:val="false"/>
          <w:color w:val="000000"/>
          <w:sz w:val="28"/>
        </w:rPr>
        <w:t>Статья 7</w:t>
      </w:r>
    </w:p>
    <w:bookmarkStart w:name="z49" w:id="35"/>
    <w:p>
      <w:pPr>
        <w:spacing w:after="0"/>
        <w:ind w:left="0"/>
        <w:jc w:val="both"/>
      </w:pPr>
      <w:r>
        <w:rPr>
          <w:rFonts w:ascii="Times New Roman"/>
          <w:b w:val="false"/>
          <w:i w:val="false"/>
          <w:color w:val="000000"/>
          <w:sz w:val="28"/>
        </w:rPr>
        <w:t xml:space="preserve">
      1. Пункт 4 </w:t>
      </w:r>
      <w:r>
        <w:rPr>
          <w:rFonts w:ascii="Times New Roman"/>
          <w:b w:val="false"/>
          <w:i w:val="false"/>
          <w:color w:val="000000"/>
          <w:sz w:val="28"/>
        </w:rPr>
        <w:t>статьи 13</w:t>
      </w:r>
      <w:r>
        <w:rPr>
          <w:rFonts w:ascii="Times New Roman"/>
          <w:b w:val="false"/>
          <w:i w:val="false"/>
          <w:color w:val="000000"/>
          <w:sz w:val="28"/>
        </w:rPr>
        <w:t xml:space="preserve"> Соглашения изложить в следующей редакции:</w:t>
      </w:r>
    </w:p>
    <w:bookmarkEnd w:id="35"/>
    <w:bookmarkStart w:name="z50" w:id="36"/>
    <w:p>
      <w:pPr>
        <w:spacing w:after="0"/>
        <w:ind w:left="0"/>
        <w:jc w:val="both"/>
      </w:pPr>
      <w:r>
        <w:rPr>
          <w:rFonts w:ascii="Times New Roman"/>
          <w:b w:val="false"/>
          <w:i w:val="false"/>
          <w:color w:val="000000"/>
          <w:sz w:val="28"/>
        </w:rPr>
        <w:t>
      "4. Доходы, полученные резидентом одного Договаривающегося Государства от отчуждения доли участия или приравненных к ней ценных бумаг компании, более 50 процентов стоимости капитала которой прямо или косвенно составляет недвижимое имущество, расположенное в другом Договаривающемся Государстве, могут облагаться налогом в этом другом Договаривающемся Государстве.".</w:t>
      </w:r>
    </w:p>
    <w:bookmarkEnd w:id="36"/>
    <w:bookmarkStart w:name="z51" w:id="37"/>
    <w:p>
      <w:pPr>
        <w:spacing w:after="0"/>
        <w:ind w:left="0"/>
        <w:jc w:val="both"/>
      </w:pPr>
      <w:r>
        <w:rPr>
          <w:rFonts w:ascii="Times New Roman"/>
          <w:b w:val="false"/>
          <w:i w:val="false"/>
          <w:color w:val="000000"/>
          <w:sz w:val="28"/>
        </w:rPr>
        <w:t>
      2. Статью 13 Соглашения дополнить пунктом 5 следующего содержания:</w:t>
      </w:r>
    </w:p>
    <w:bookmarkEnd w:id="37"/>
    <w:bookmarkStart w:name="z52" w:id="38"/>
    <w:p>
      <w:pPr>
        <w:spacing w:after="0"/>
        <w:ind w:left="0"/>
        <w:jc w:val="both"/>
      </w:pPr>
      <w:r>
        <w:rPr>
          <w:rFonts w:ascii="Times New Roman"/>
          <w:b w:val="false"/>
          <w:i w:val="false"/>
          <w:color w:val="000000"/>
          <w:sz w:val="28"/>
        </w:rPr>
        <w:t>
      "5. Доходы от отчуждения любого имущества, иного, чем предусмотрено в предыдущих пунктах настоящей статьи, облагаются налогом только в том Договаривающемся Государстве, резидентом которого является лицо, отчуждающее имущество.".</w:t>
      </w:r>
    </w:p>
    <w:bookmarkEnd w:id="38"/>
    <w:p>
      <w:pPr>
        <w:spacing w:after="0"/>
        <w:ind w:left="0"/>
        <w:jc w:val="both"/>
      </w:pPr>
      <w:r>
        <w:rPr>
          <w:rFonts w:ascii="Times New Roman"/>
          <w:b/>
          <w:i w:val="false"/>
          <w:color w:val="000000"/>
          <w:sz w:val="28"/>
        </w:rPr>
        <w:t>Статья 8</w:t>
      </w:r>
    </w:p>
    <w:bookmarkStart w:name="z54" w:id="39"/>
    <w:p>
      <w:pPr>
        <w:spacing w:after="0"/>
        <w:ind w:left="0"/>
        <w:jc w:val="both"/>
      </w:pPr>
      <w:r>
        <w:rPr>
          <w:rFonts w:ascii="Times New Roman"/>
          <w:b w:val="false"/>
          <w:i w:val="false"/>
          <w:color w:val="000000"/>
          <w:sz w:val="28"/>
        </w:rPr>
        <w:t xml:space="preserve">
      Пункт 1 </w:t>
      </w:r>
      <w:r>
        <w:rPr>
          <w:rFonts w:ascii="Times New Roman"/>
          <w:b w:val="false"/>
          <w:i w:val="false"/>
          <w:color w:val="000000"/>
          <w:sz w:val="28"/>
        </w:rPr>
        <w:t>статьи 14</w:t>
      </w:r>
      <w:r>
        <w:rPr>
          <w:rFonts w:ascii="Times New Roman"/>
          <w:b w:val="false"/>
          <w:i w:val="false"/>
          <w:color w:val="000000"/>
          <w:sz w:val="28"/>
        </w:rPr>
        <w:t xml:space="preserve"> Соглашения изложить в следующей редакции:</w:t>
      </w:r>
    </w:p>
    <w:bookmarkEnd w:id="39"/>
    <w:bookmarkStart w:name="z55" w:id="40"/>
    <w:p>
      <w:pPr>
        <w:spacing w:after="0"/>
        <w:ind w:left="0"/>
        <w:jc w:val="both"/>
      </w:pPr>
      <w:r>
        <w:rPr>
          <w:rFonts w:ascii="Times New Roman"/>
          <w:b w:val="false"/>
          <w:i w:val="false"/>
          <w:color w:val="000000"/>
          <w:sz w:val="28"/>
        </w:rPr>
        <w:t>
      "1. Доход, получаемый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Договаривающемся Государстве, за исключением следующих случаев, в которых такой доход также может облагаться налогом в другом Договаривающемся Государстве:</w:t>
      </w:r>
    </w:p>
    <w:bookmarkEnd w:id="40"/>
    <w:bookmarkStart w:name="z56" w:id="41"/>
    <w:p>
      <w:pPr>
        <w:spacing w:after="0"/>
        <w:ind w:left="0"/>
        <w:jc w:val="both"/>
      </w:pPr>
      <w:r>
        <w:rPr>
          <w:rFonts w:ascii="Times New Roman"/>
          <w:b w:val="false"/>
          <w:i w:val="false"/>
          <w:color w:val="000000"/>
          <w:sz w:val="28"/>
        </w:rPr>
        <w:t>
      а) если он имеет постоянную базу, находящуюся в его распоряжении в другом Договаривающемся Государстве для целей осуществления своей деятельности; в этом случае только та часть дохода, которая относится к этой постоянной базе, может облагаться налогом в этом другом Договаривающемся Государстве; или</w:t>
      </w:r>
    </w:p>
    <w:bookmarkEnd w:id="41"/>
    <w:bookmarkStart w:name="z57" w:id="42"/>
    <w:p>
      <w:pPr>
        <w:spacing w:after="0"/>
        <w:ind w:left="0"/>
        <w:jc w:val="both"/>
      </w:pPr>
      <w:r>
        <w:rPr>
          <w:rFonts w:ascii="Times New Roman"/>
          <w:b w:val="false"/>
          <w:i w:val="false"/>
          <w:color w:val="000000"/>
          <w:sz w:val="28"/>
        </w:rPr>
        <w:t>
      b) если он пребывает в другом Договаривающемся Государстве в течение периода или периодов, не превышающих в совокупности 183 дня в любом двенадцатимесячном периоде, начинающемся или заканчивающемся в соответствующем налоговом году; в этом случае только та часть дохода, которая получена от деятельности, осуществляемой в этом другом Договаривающемся Государстве, может облагаться налогом в этом другом Договаривающемся Государстве.".</w:t>
      </w:r>
    </w:p>
    <w:bookmarkEnd w:id="42"/>
    <w:p>
      <w:pPr>
        <w:spacing w:after="0"/>
        <w:ind w:left="0"/>
        <w:jc w:val="both"/>
      </w:pPr>
      <w:r>
        <w:rPr>
          <w:rFonts w:ascii="Times New Roman"/>
          <w:b/>
          <w:i w:val="false"/>
          <w:color w:val="000000"/>
          <w:sz w:val="28"/>
        </w:rPr>
        <w:t>Статья 9</w:t>
      </w:r>
    </w:p>
    <w:bookmarkStart w:name="z59" w:id="43"/>
    <w:p>
      <w:pPr>
        <w:spacing w:after="0"/>
        <w:ind w:left="0"/>
        <w:jc w:val="both"/>
      </w:pPr>
      <w:r>
        <w:rPr>
          <w:rFonts w:ascii="Times New Roman"/>
          <w:b w:val="false"/>
          <w:i w:val="false"/>
          <w:color w:val="000000"/>
          <w:sz w:val="28"/>
        </w:rPr>
        <w:t xml:space="preserve">
      Пункт 3 </w:t>
      </w:r>
      <w:r>
        <w:rPr>
          <w:rFonts w:ascii="Times New Roman"/>
          <w:b w:val="false"/>
          <w:i w:val="false"/>
          <w:color w:val="000000"/>
          <w:sz w:val="28"/>
        </w:rPr>
        <w:t>статьи 15</w:t>
      </w:r>
      <w:r>
        <w:rPr>
          <w:rFonts w:ascii="Times New Roman"/>
          <w:b w:val="false"/>
          <w:i w:val="false"/>
          <w:color w:val="000000"/>
          <w:sz w:val="28"/>
        </w:rPr>
        <w:t xml:space="preserve"> Соглашения изложить в следующей редакции:</w:t>
      </w:r>
    </w:p>
    <w:bookmarkEnd w:id="43"/>
    <w:bookmarkStart w:name="z60" w:id="44"/>
    <w:p>
      <w:pPr>
        <w:spacing w:after="0"/>
        <w:ind w:left="0"/>
        <w:jc w:val="both"/>
      </w:pPr>
      <w:r>
        <w:rPr>
          <w:rFonts w:ascii="Times New Roman"/>
          <w:b w:val="false"/>
          <w:i w:val="false"/>
          <w:color w:val="000000"/>
          <w:sz w:val="28"/>
        </w:rPr>
        <w:t>
      "3. Несмотря на предыдущие положения настоящей статьи, вознаграждение, получаемое в отношении работы по найму, выполняемой на борту морского или воздушного судна, автомобильного или железнодорожного транспортного средства, эксплуатируемых в международных перевозках предприятием одного Договаривающегося Государства, может облагаться налогом в этом Договаривающемся Государстве.".</w:t>
      </w:r>
    </w:p>
    <w:bookmarkEnd w:id="44"/>
    <w:p>
      <w:pPr>
        <w:spacing w:after="0"/>
        <w:ind w:left="0"/>
        <w:jc w:val="both"/>
      </w:pPr>
      <w:r>
        <w:rPr>
          <w:rFonts w:ascii="Times New Roman"/>
          <w:b/>
          <w:i w:val="false"/>
          <w:color w:val="000000"/>
          <w:sz w:val="28"/>
        </w:rPr>
        <w:t>Статья 10</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20</w:t>
      </w:r>
      <w:r>
        <w:rPr>
          <w:rFonts w:ascii="Times New Roman"/>
          <w:b w:val="false"/>
          <w:i w:val="false"/>
          <w:color w:val="000000"/>
          <w:sz w:val="28"/>
        </w:rPr>
        <w:t xml:space="preserve"> Соглашения изложить в следующей редакции:</w:t>
      </w:r>
    </w:p>
    <w:bookmarkStart w:name="z63" w:id="45"/>
    <w:p>
      <w:pPr>
        <w:spacing w:after="0"/>
        <w:ind w:left="0"/>
        <w:jc w:val="left"/>
      </w:pPr>
      <w:r>
        <w:rPr>
          <w:rFonts w:ascii="Times New Roman"/>
          <w:b/>
          <w:i w:val="false"/>
          <w:color w:val="000000"/>
        </w:rPr>
        <w:t xml:space="preserve"> "Статья 20 Студенты или стажеры</w:t>
      </w:r>
    </w:p>
    <w:bookmarkEnd w:id="45"/>
    <w:bookmarkStart w:name="z64" w:id="46"/>
    <w:p>
      <w:pPr>
        <w:spacing w:after="0"/>
        <w:ind w:left="0"/>
        <w:jc w:val="both"/>
      </w:pPr>
      <w:r>
        <w:rPr>
          <w:rFonts w:ascii="Times New Roman"/>
          <w:b w:val="false"/>
          <w:i w:val="false"/>
          <w:color w:val="000000"/>
          <w:sz w:val="28"/>
        </w:rPr>
        <w:t>
      1. Платежи, которые студент или стажер, являющийся или являвшийся резидентом одного Договаривающегося Государства непосредственно перед прибытием в другое Договаривающееся Государство и находящийся в другом Договаривающемся Государстве исключительно с целью получения образования, прохождения стажировки, получает для целей своего содержания, получения образования, прохождения стажировки, не облагаются налогом в другом Договаривающемся Государстве при условии, что такие платежи производятся из источников за пределами этого другого Договаривающегося Государства.</w:t>
      </w:r>
    </w:p>
    <w:bookmarkEnd w:id="46"/>
    <w:bookmarkStart w:name="z65" w:id="47"/>
    <w:p>
      <w:pPr>
        <w:spacing w:after="0"/>
        <w:ind w:left="0"/>
        <w:jc w:val="both"/>
      </w:pPr>
      <w:r>
        <w:rPr>
          <w:rFonts w:ascii="Times New Roman"/>
          <w:b w:val="false"/>
          <w:i w:val="false"/>
          <w:color w:val="000000"/>
          <w:sz w:val="28"/>
        </w:rPr>
        <w:t>
      2. В отношении грантов, стипендий и вознаграждения от работы по найму, не указанных в пункте 1 настоящей статьи, студент или стажер, упомянутый в пункте 1 настоящей статьи, во время такого обучения, прохождения стажировки имеет права на такие же льготы, скидки или вычеты в отношении налогов, предоставляемые резидентам Договаривающегося Государства, в котором он пребывает.".</w:t>
      </w:r>
    </w:p>
    <w:bookmarkEnd w:id="47"/>
    <w:p>
      <w:pPr>
        <w:spacing w:after="0"/>
        <w:ind w:left="0"/>
        <w:jc w:val="both"/>
      </w:pPr>
      <w:r>
        <w:rPr>
          <w:rFonts w:ascii="Times New Roman"/>
          <w:b/>
          <w:i w:val="false"/>
          <w:color w:val="000000"/>
          <w:sz w:val="28"/>
        </w:rPr>
        <w:t>Статья 11</w:t>
      </w:r>
    </w:p>
    <w:bookmarkStart w:name="z67" w:id="48"/>
    <w:p>
      <w:pPr>
        <w:spacing w:after="0"/>
        <w:ind w:left="0"/>
        <w:jc w:val="both"/>
      </w:pPr>
      <w:r>
        <w:rPr>
          <w:rFonts w:ascii="Times New Roman"/>
          <w:b w:val="false"/>
          <w:i w:val="false"/>
          <w:color w:val="000000"/>
          <w:sz w:val="28"/>
        </w:rPr>
        <w:t>
      Дополнить Соглашение статьей 20-1 следующего содержания:</w:t>
      </w:r>
    </w:p>
    <w:bookmarkEnd w:id="48"/>
    <w:bookmarkStart w:name="z68" w:id="49"/>
    <w:p>
      <w:pPr>
        <w:spacing w:after="0"/>
        <w:ind w:left="0"/>
        <w:jc w:val="left"/>
      </w:pPr>
      <w:r>
        <w:rPr>
          <w:rFonts w:ascii="Times New Roman"/>
          <w:b/>
          <w:i w:val="false"/>
          <w:color w:val="000000"/>
        </w:rPr>
        <w:t xml:space="preserve"> "Статья 20-1</w:t>
      </w:r>
      <w:r>
        <w:br/>
      </w:r>
      <w:r>
        <w:rPr>
          <w:rFonts w:ascii="Times New Roman"/>
          <w:b/>
          <w:i w:val="false"/>
          <w:color w:val="000000"/>
        </w:rPr>
        <w:t>Профессора, преподаватели и научные сотрудники</w:t>
      </w:r>
    </w:p>
    <w:bookmarkEnd w:id="49"/>
    <w:bookmarkStart w:name="z70" w:id="50"/>
    <w:p>
      <w:pPr>
        <w:spacing w:after="0"/>
        <w:ind w:left="0"/>
        <w:jc w:val="both"/>
      </w:pPr>
      <w:r>
        <w:rPr>
          <w:rFonts w:ascii="Times New Roman"/>
          <w:b w:val="false"/>
          <w:i w:val="false"/>
          <w:color w:val="000000"/>
          <w:sz w:val="28"/>
        </w:rPr>
        <w:t>
      1. Профессор, преподаватель или научный сотрудник, который является или являлся резидентом одного Договаривающегося Государства непосредственно перед прибытием в другое Договаривающееся Государство и который по приглашению университета, колледжа, школы или другого аналогичного учреждения образования, признанного Правительством другого Договаривающегося Государства, находится в этом другом Договаривающемся Государстве исключительно в целях преподавания и (или) проведения научной работы в таком учреждении образования, освобождается от налогообложения в этом другом Договаривающемся Государстве в течение периода, не превышающего 24 следующих друг за другом месяцев со дня его первого прибытия в это другое Договаривающееся Государство, в отношении вознаграждения за такое преподавание или проведение научной работы.</w:t>
      </w:r>
    </w:p>
    <w:bookmarkEnd w:id="50"/>
    <w:bookmarkStart w:name="z71" w:id="51"/>
    <w:p>
      <w:pPr>
        <w:spacing w:after="0"/>
        <w:ind w:left="0"/>
        <w:jc w:val="both"/>
      </w:pPr>
      <w:r>
        <w:rPr>
          <w:rFonts w:ascii="Times New Roman"/>
          <w:b w:val="false"/>
          <w:i w:val="false"/>
          <w:color w:val="000000"/>
          <w:sz w:val="28"/>
        </w:rPr>
        <w:t>
      2. Положения пункта 1 настоящей статьи не применяются к доходу от научных исследований, если такие исследования проводятся не в интересах государства, а для личной выгоды конкретного лица или лиц.".</w:t>
      </w:r>
    </w:p>
    <w:bookmarkEnd w:id="51"/>
    <w:p>
      <w:pPr>
        <w:spacing w:after="0"/>
        <w:ind w:left="0"/>
        <w:jc w:val="both"/>
      </w:pPr>
      <w:r>
        <w:rPr>
          <w:rFonts w:ascii="Times New Roman"/>
          <w:b/>
          <w:i w:val="false"/>
          <w:color w:val="000000"/>
          <w:sz w:val="28"/>
        </w:rPr>
        <w:t>Статья 12</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26</w:t>
      </w:r>
      <w:r>
        <w:rPr>
          <w:rFonts w:ascii="Times New Roman"/>
          <w:b w:val="false"/>
          <w:i w:val="false"/>
          <w:color w:val="000000"/>
          <w:sz w:val="28"/>
        </w:rPr>
        <w:t xml:space="preserve"> Соглашения изложить в следующей редакции:</w:t>
      </w:r>
    </w:p>
    <w:bookmarkStart w:name="z74" w:id="52"/>
    <w:p>
      <w:pPr>
        <w:spacing w:after="0"/>
        <w:ind w:left="0"/>
        <w:jc w:val="left"/>
      </w:pPr>
      <w:r>
        <w:rPr>
          <w:rFonts w:ascii="Times New Roman"/>
          <w:b/>
          <w:i w:val="false"/>
          <w:color w:val="000000"/>
        </w:rPr>
        <w:t xml:space="preserve"> "Статья 26 Обмен информацией</w:t>
      </w:r>
    </w:p>
    <w:bookmarkEnd w:id="52"/>
    <w:bookmarkStart w:name="z75" w:id="53"/>
    <w:p>
      <w:pPr>
        <w:spacing w:after="0"/>
        <w:ind w:left="0"/>
        <w:jc w:val="both"/>
      </w:pPr>
      <w:r>
        <w:rPr>
          <w:rFonts w:ascii="Times New Roman"/>
          <w:b w:val="false"/>
          <w:i w:val="false"/>
          <w:color w:val="000000"/>
          <w:sz w:val="28"/>
        </w:rPr>
        <w:t xml:space="preserve">
      1. Компетентные органы Договаривающихся Государств обмениваются информацией, которая необходима для выполнения положений настоящего Соглашения или администрирования, или применения национального законодательства, касающегося налогов любого вида и рода, взимаемых от имени Договаривающихся Государств, их центральных или местных органов власти, в той мере, в которой налогообложение не противоречит настоящему Соглашению. Обмен информацией не ограничивается </w:t>
      </w:r>
      <w:r>
        <w:rPr>
          <w:rFonts w:ascii="Times New Roman"/>
          <w:b w:val="false"/>
          <w:i w:val="false"/>
          <w:color w:val="000000"/>
          <w:sz w:val="28"/>
        </w:rPr>
        <w:t>статьями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Соглашения.</w:t>
      </w:r>
    </w:p>
    <w:bookmarkEnd w:id="53"/>
    <w:bookmarkStart w:name="z76" w:id="54"/>
    <w:p>
      <w:pPr>
        <w:spacing w:after="0"/>
        <w:ind w:left="0"/>
        <w:jc w:val="both"/>
      </w:pPr>
      <w:r>
        <w:rPr>
          <w:rFonts w:ascii="Times New Roman"/>
          <w:b w:val="false"/>
          <w:i w:val="false"/>
          <w:color w:val="000000"/>
          <w:sz w:val="28"/>
        </w:rPr>
        <w:t>
      2. Любая информация, полученная Договаривающимся Государством в соответствии с пунктом 1 настоящей статьи, считается конфиденциальной, как и информация, полученная в соответствии с национальным законодательством этого Договаривающегося Государства, и раскрывается только лицам или органам (включая суды и административные органы), занятым как оценкой или сбором, принудительным взысканием или судебным преследованием, или рассмотрением апелляций в отношении налогов, упомянутых в пункте 1 настоящей статьи, так и надзором за всем вышеуказанным. Такие лица или органы могут использовать информацию только для таких целей. Они могут раскрыть информацию в ходе открытого судебного заседания или при принятии судебных решений.</w:t>
      </w:r>
    </w:p>
    <w:bookmarkEnd w:id="54"/>
    <w:bookmarkStart w:name="z77" w:id="55"/>
    <w:p>
      <w:pPr>
        <w:spacing w:after="0"/>
        <w:ind w:left="0"/>
        <w:jc w:val="both"/>
      </w:pPr>
      <w:r>
        <w:rPr>
          <w:rFonts w:ascii="Times New Roman"/>
          <w:b w:val="false"/>
          <w:i w:val="false"/>
          <w:color w:val="000000"/>
          <w:sz w:val="28"/>
        </w:rPr>
        <w:t>
      3. Положения пунктов 1 и 2 настоящей статьи не могут толковаться как налагающие на Договаривающееся Государство обязательство:</w:t>
      </w:r>
    </w:p>
    <w:bookmarkEnd w:id="55"/>
    <w:bookmarkStart w:name="z78" w:id="56"/>
    <w:p>
      <w:pPr>
        <w:spacing w:after="0"/>
        <w:ind w:left="0"/>
        <w:jc w:val="both"/>
      </w:pPr>
      <w:r>
        <w:rPr>
          <w:rFonts w:ascii="Times New Roman"/>
          <w:b w:val="false"/>
          <w:i w:val="false"/>
          <w:color w:val="000000"/>
          <w:sz w:val="28"/>
        </w:rPr>
        <w:t>
      a)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p>
    <w:bookmarkEnd w:id="56"/>
    <w:bookmarkStart w:name="z79" w:id="57"/>
    <w:p>
      <w:pPr>
        <w:spacing w:after="0"/>
        <w:ind w:left="0"/>
        <w:jc w:val="both"/>
      </w:pPr>
      <w:r>
        <w:rPr>
          <w:rFonts w:ascii="Times New Roman"/>
          <w:b w:val="false"/>
          <w:i w:val="false"/>
          <w:color w:val="000000"/>
          <w:sz w:val="28"/>
        </w:rPr>
        <w:t>
      b) предоставлять информацию, которую нельзя получить по законодательству или в ходе обычного администрирования этого или другого Договаривающегося Государства;</w:t>
      </w:r>
    </w:p>
    <w:bookmarkEnd w:id="57"/>
    <w:bookmarkStart w:name="z80" w:id="58"/>
    <w:p>
      <w:pPr>
        <w:spacing w:after="0"/>
        <w:ind w:left="0"/>
        <w:jc w:val="both"/>
      </w:pPr>
      <w:r>
        <w:rPr>
          <w:rFonts w:ascii="Times New Roman"/>
          <w:b w:val="false"/>
          <w:i w:val="false"/>
          <w:color w:val="000000"/>
          <w:sz w:val="28"/>
        </w:rPr>
        <w:t>
      c) предоставлять информацию, которая раскрыла бы какую 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(ordre public).</w:t>
      </w:r>
    </w:p>
    <w:bookmarkEnd w:id="58"/>
    <w:bookmarkStart w:name="z81" w:id="59"/>
    <w:p>
      <w:pPr>
        <w:spacing w:after="0"/>
        <w:ind w:left="0"/>
        <w:jc w:val="both"/>
      </w:pPr>
      <w:r>
        <w:rPr>
          <w:rFonts w:ascii="Times New Roman"/>
          <w:b w:val="false"/>
          <w:i w:val="false"/>
          <w:color w:val="000000"/>
          <w:sz w:val="28"/>
        </w:rPr>
        <w:t>
      4. Если информация запрошена одним Договаривающимся Государством в соответствии с настоящей статьей, другое Договаривающееся Государство принимает меры по сбору запрошенной информации, даже если такая информация не требуется этому другому Договаривающемуся Государству для собственных налоговых целей. Обязательство, содержащееся в предыдущем предложении, подпадает под ограничения пункта 3 настоящей статьи, но такие ограничения не могут толковаться как разрешающие Договаривающемуся Государству отказать в предоставлении информации исключительно по причине отсутствия внутренней заинтересованности в такой информации.</w:t>
      </w:r>
    </w:p>
    <w:bookmarkEnd w:id="59"/>
    <w:bookmarkStart w:name="z82" w:id="60"/>
    <w:p>
      <w:pPr>
        <w:spacing w:after="0"/>
        <w:ind w:left="0"/>
        <w:jc w:val="both"/>
      </w:pPr>
      <w:r>
        <w:rPr>
          <w:rFonts w:ascii="Times New Roman"/>
          <w:b w:val="false"/>
          <w:i w:val="false"/>
          <w:color w:val="000000"/>
          <w:sz w:val="28"/>
        </w:rPr>
        <w:t>
      5. Положения пункта 3 настоящей статьи не могут толковаться как разрешающие Договаривающемуся Государству отказать в предоставлении информации исключительно по причине того, что обладателем информации являются банк, другое финансовое учреждение, номинальный держатель или лицо, выступающее агентом или поверенным, или по причине того, что информация касается лица, наделенного правом собственности.".</w:t>
      </w:r>
    </w:p>
    <w:bookmarkEnd w:id="60"/>
    <w:p>
      <w:pPr>
        <w:spacing w:after="0"/>
        <w:ind w:left="0"/>
        <w:jc w:val="both"/>
      </w:pPr>
      <w:r>
        <w:rPr>
          <w:rFonts w:ascii="Times New Roman"/>
          <w:b/>
          <w:i w:val="false"/>
          <w:color w:val="000000"/>
          <w:sz w:val="28"/>
        </w:rPr>
        <w:t>Статья 13</w:t>
      </w:r>
    </w:p>
    <w:bookmarkStart w:name="z84" w:id="61"/>
    <w:p>
      <w:pPr>
        <w:spacing w:after="0"/>
        <w:ind w:left="0"/>
        <w:jc w:val="both"/>
      </w:pPr>
      <w:r>
        <w:rPr>
          <w:rFonts w:ascii="Times New Roman"/>
          <w:b w:val="false"/>
          <w:i w:val="false"/>
          <w:color w:val="000000"/>
          <w:sz w:val="28"/>
        </w:rPr>
        <w:t>
      Для целей применения Соглашения факт резидентства лица, являющегося резидентом Договаривающегося Государства, удостоверяется документом в оригинале, подтверждающим резидентство, выданным и заверенным компетентным органом этого Договаривающегося Государства. При этом предусмотренная национальным законодательством Договаривающихся Государств или международным договором, участниками которого являются Договаривающиеся Государства, легализация подписи и печати органа, выдавшего и заверившего данный документ, не требуется.</w:t>
      </w:r>
    </w:p>
    <w:bookmarkEnd w:id="61"/>
    <w:p>
      <w:pPr>
        <w:spacing w:after="0"/>
        <w:ind w:left="0"/>
        <w:jc w:val="both"/>
      </w:pPr>
      <w:r>
        <w:rPr>
          <w:rFonts w:ascii="Times New Roman"/>
          <w:b/>
          <w:i w:val="false"/>
          <w:color w:val="000000"/>
          <w:sz w:val="28"/>
        </w:rPr>
        <w:t>Статья 14</w:t>
      </w:r>
    </w:p>
    <w:bookmarkStart w:name="z86" w:id="62"/>
    <w:p>
      <w:pPr>
        <w:spacing w:after="0"/>
        <w:ind w:left="0"/>
        <w:jc w:val="both"/>
      </w:pPr>
      <w:r>
        <w:rPr>
          <w:rFonts w:ascii="Times New Roman"/>
          <w:b w:val="false"/>
          <w:i w:val="false"/>
          <w:color w:val="000000"/>
          <w:sz w:val="28"/>
        </w:rPr>
        <w:t>
      1. Настоящий Протокол вступает в силу с даты получения по дипломатическим каналам последнего письменного уведомления о выполнении Договаривающимися Государствами внутригосударственных процедур, необходимых для вступления в силу настоящего Протокола.</w:t>
      </w:r>
    </w:p>
    <w:bookmarkEnd w:id="62"/>
    <w:bookmarkStart w:name="z87" w:id="63"/>
    <w:p>
      <w:pPr>
        <w:spacing w:after="0"/>
        <w:ind w:left="0"/>
        <w:jc w:val="both"/>
      </w:pPr>
      <w:r>
        <w:rPr>
          <w:rFonts w:ascii="Times New Roman"/>
          <w:b w:val="false"/>
          <w:i w:val="false"/>
          <w:color w:val="000000"/>
          <w:sz w:val="28"/>
        </w:rPr>
        <w:t>
      2. Настоящий Протокол применяется:</w:t>
      </w:r>
    </w:p>
    <w:bookmarkEnd w:id="63"/>
    <w:bookmarkStart w:name="z88" w:id="64"/>
    <w:p>
      <w:pPr>
        <w:spacing w:after="0"/>
        <w:ind w:left="0"/>
        <w:jc w:val="both"/>
      </w:pPr>
      <w:r>
        <w:rPr>
          <w:rFonts w:ascii="Times New Roman"/>
          <w:b w:val="false"/>
          <w:i w:val="false"/>
          <w:color w:val="000000"/>
          <w:sz w:val="28"/>
        </w:rPr>
        <w:t>
      a) в отношении налогов, удержанных у источника с доходов, полученных первого или после первого января календарного года, следующего за годом, в котором настоящий Протокол вступает в силу;</w:t>
      </w:r>
    </w:p>
    <w:bookmarkEnd w:id="64"/>
    <w:bookmarkStart w:name="z89" w:id="65"/>
    <w:p>
      <w:pPr>
        <w:spacing w:after="0"/>
        <w:ind w:left="0"/>
        <w:jc w:val="both"/>
      </w:pPr>
      <w:r>
        <w:rPr>
          <w:rFonts w:ascii="Times New Roman"/>
          <w:b w:val="false"/>
          <w:i w:val="false"/>
          <w:color w:val="000000"/>
          <w:sz w:val="28"/>
        </w:rPr>
        <w:t>
      b) в отношении других налогов на доходы и налогов на имущество, к доходам или имуществу за любой налогооблагаемый год, начинающийся первого или после первого января календарного года, следующего за годом, в котором настоящий Протокол вступает в силу.</w:t>
      </w:r>
    </w:p>
    <w:bookmarkEnd w:id="65"/>
    <w:bookmarkStart w:name="z90" w:id="66"/>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настоящий Протокол, положения которого являются неотъемлемой частью Соглашения.</w:t>
      </w:r>
    </w:p>
    <w:bookmarkEnd w:id="66"/>
    <w:bookmarkStart w:name="z91" w:id="67"/>
    <w:p>
      <w:pPr>
        <w:spacing w:after="0"/>
        <w:ind w:left="0"/>
        <w:jc w:val="both"/>
      </w:pPr>
      <w:r>
        <w:rPr>
          <w:rFonts w:ascii="Times New Roman"/>
          <w:b w:val="false"/>
          <w:i w:val="false"/>
          <w:color w:val="000000"/>
          <w:sz w:val="28"/>
        </w:rPr>
        <w:t>
      Совершено в городе Минске 16 марта 2016 года в двух экземплярах, каждый на казахском, белорусском и русском языках, причем все тексты имеют одинаковую силу. В случае возникновения расхождений в толковании преобдадает текст на русском языке.</w:t>
      </w:r>
    </w:p>
    <w:bookmarkEnd w:id="67"/>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 Правительство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ПравительствоРеспублики Беларусь</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