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fa66c" w14:textId="32fa6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"Об Ассамблее народа Казахстана"</w:t>
      </w:r>
    </w:p>
    <w:p>
      <w:pPr>
        <w:spacing w:after="0"/>
        <w:ind w:left="0"/>
        <w:jc w:val="both"/>
      </w:pPr>
      <w:r>
        <w:rPr>
          <w:rFonts w:ascii="Times New Roman"/>
          <w:b w:val="false"/>
          <w:i w:val="false"/>
          <w:color w:val="000000"/>
          <w:sz w:val="28"/>
        </w:rPr>
        <w:t>Закон Республики Казахстан от 27 апреля 2018 года № 149-VІ ЗРК.</w:t>
      </w:r>
    </w:p>
    <w:p>
      <w:pPr>
        <w:spacing w:after="0"/>
        <w:ind w:left="0"/>
        <w:jc w:val="both"/>
      </w:pPr>
      <w:bookmarkStart w:name="z4" w:id="0"/>
      <w:r>
        <w:rPr>
          <w:rFonts w:ascii="Times New Roman"/>
          <w:b w:val="false"/>
          <w:i w:val="false"/>
          <w:color w:val="000000"/>
          <w:sz w:val="28"/>
        </w:rPr>
        <w:t xml:space="preserve">
      Статья 1. Внести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ст.70; 2010 г., № 11, ст.59; 2013 г., № 14, ст.75; 2014 г., № 16, ст.90; 2015 г., № 19-I, ст.98; 2017 г., № 16, ст.56) следующие изменения и дополнения:</w:t>
      </w:r>
    </w:p>
    <w:bookmarkEnd w:id="0"/>
    <w:bookmarkStart w:name="z5" w:id="1"/>
    <w:p>
      <w:pPr>
        <w:spacing w:after="0"/>
        <w:ind w:left="0"/>
        <w:jc w:val="both"/>
      </w:pPr>
      <w:r>
        <w:rPr>
          <w:rFonts w:ascii="Times New Roman"/>
          <w:b w:val="false"/>
          <w:i w:val="false"/>
          <w:color w:val="000000"/>
          <w:sz w:val="28"/>
        </w:rPr>
        <w:t xml:space="preserve">
      1) по всему тексту слова "областей (города республиканского значения, столицы)", "области (города республиканского значения, столицы)", "область (город республиканского значения, столицу)" заменить соответственно словами "областей, городов республиканского значения, столицы", "области, города республиканского значения, столицы", "область, город республиканского значения, столицу"; </w:t>
      </w:r>
    </w:p>
    <w:bookmarkEnd w:id="1"/>
    <w:bookmarkStart w:name="z6" w:id="2"/>
    <w:p>
      <w:pPr>
        <w:spacing w:after="0"/>
        <w:ind w:left="0"/>
        <w:jc w:val="both"/>
      </w:pPr>
      <w:r>
        <w:rPr>
          <w:rFonts w:ascii="Times New Roman"/>
          <w:b w:val="false"/>
          <w:i w:val="false"/>
          <w:color w:val="000000"/>
          <w:sz w:val="28"/>
        </w:rPr>
        <w:t>
      2) преамбулу изложить в следующей редакции:</w:t>
      </w:r>
    </w:p>
    <w:bookmarkEnd w:id="2"/>
    <w:bookmarkStart w:name="z7" w:id="3"/>
    <w:p>
      <w:pPr>
        <w:spacing w:after="0"/>
        <w:ind w:left="0"/>
        <w:jc w:val="both"/>
      </w:pPr>
      <w:r>
        <w:rPr>
          <w:rFonts w:ascii="Times New Roman"/>
          <w:b w:val="false"/>
          <w:i w:val="false"/>
          <w:color w:val="000000"/>
          <w:sz w:val="28"/>
        </w:rPr>
        <w:t>
      "Настоящий Закон определяет статус, порядок формирования и организацию работы Ассамблеи народа Казахстана, направленной на реализацию государственной политики по обеспечению общественного согласия и общенационального единства, повышение эффективности взаимодействия государственных органов, организаций и институтов гражданского общества в сфере межэтнических отношений.";</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1 изложить в следующей редакции: </w:t>
      </w:r>
    </w:p>
    <w:bookmarkEnd w:id="4"/>
    <w:bookmarkStart w:name="z9" w:id="5"/>
    <w:p>
      <w:pPr>
        <w:spacing w:after="0"/>
        <w:ind w:left="0"/>
        <w:jc w:val="both"/>
      </w:pPr>
      <w:r>
        <w:rPr>
          <w:rFonts w:ascii="Times New Roman"/>
          <w:b w:val="false"/>
          <w:i w:val="false"/>
          <w:color w:val="000000"/>
          <w:sz w:val="28"/>
        </w:rPr>
        <w:t xml:space="preserve">
      "1. Ассамблея народа Казахстана (далее – Ассамблея) – учреждение без образования юридического лица, образуемое Президентом Республики Казахстан, способствующее разработке и реализации государственной политики по обеспечению общественного согласия и общенационального единства."; </w:t>
      </w:r>
    </w:p>
    <w:bookmarkEnd w:id="5"/>
    <w:bookmarkStart w:name="z10" w:id="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3</w:t>
      </w:r>
      <w:r>
        <w:rPr>
          <w:rFonts w:ascii="Times New Roman"/>
          <w:b w:val="false"/>
          <w:i w:val="false"/>
          <w:color w:val="000000"/>
          <w:sz w:val="28"/>
        </w:rPr>
        <w:t xml:space="preserve"> изложить в следующей редакции: </w:t>
      </w:r>
    </w:p>
    <w:bookmarkEnd w:id="6"/>
    <w:bookmarkStart w:name="z11" w:id="7"/>
    <w:p>
      <w:pPr>
        <w:spacing w:after="0"/>
        <w:ind w:left="0"/>
        <w:jc w:val="both"/>
      </w:pPr>
      <w:r>
        <w:rPr>
          <w:rFonts w:ascii="Times New Roman"/>
          <w:b w:val="false"/>
          <w:i w:val="false"/>
          <w:color w:val="000000"/>
          <w:sz w:val="28"/>
        </w:rPr>
        <w:t>
      "Статья 3. Цель Ассамблеи</w:t>
      </w:r>
    </w:p>
    <w:bookmarkEnd w:id="7"/>
    <w:bookmarkStart w:name="z12" w:id="8"/>
    <w:p>
      <w:pPr>
        <w:spacing w:after="0"/>
        <w:ind w:left="0"/>
        <w:jc w:val="both"/>
      </w:pPr>
      <w:r>
        <w:rPr>
          <w:rFonts w:ascii="Times New Roman"/>
          <w:b w:val="false"/>
          <w:i w:val="false"/>
          <w:color w:val="000000"/>
          <w:sz w:val="28"/>
        </w:rPr>
        <w:t>
      Целью Ассамблеи является обеспечение общественного согласия и общенационального единства в Республике Казахстан на основе казахстанского патриотизма, гражданской и духовно-культурной общности этносов Казахстана при консолидирующей роли казахского народа.";</w:t>
      </w:r>
    </w:p>
    <w:bookmarkEnd w:id="8"/>
    <w:bookmarkStart w:name="z13" w:id="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4 изложить в следующей редакции:</w:t>
      </w:r>
    </w:p>
    <w:bookmarkEnd w:id="9"/>
    <w:bookmarkStart w:name="z14" w:id="10"/>
    <w:p>
      <w:pPr>
        <w:spacing w:after="0"/>
        <w:ind w:left="0"/>
        <w:jc w:val="both"/>
      </w:pPr>
      <w:r>
        <w:rPr>
          <w:rFonts w:ascii="Times New Roman"/>
          <w:b w:val="false"/>
          <w:i w:val="false"/>
          <w:color w:val="000000"/>
          <w:sz w:val="28"/>
        </w:rPr>
        <w:t>
      "1) обеспечение эффективного взаимодействия государственных органов, организаций и институтов гражданского общества в сфере межэтнических отношений, создание благоприятных условий для дальнейшего укрепления общественного согласия и общенационального единства;</w:t>
      </w:r>
    </w:p>
    <w:bookmarkEnd w:id="10"/>
    <w:bookmarkStart w:name="z15" w:id="11"/>
    <w:p>
      <w:pPr>
        <w:spacing w:after="0"/>
        <w:ind w:left="0"/>
        <w:jc w:val="both"/>
      </w:pPr>
      <w:r>
        <w:rPr>
          <w:rFonts w:ascii="Times New Roman"/>
          <w:b w:val="false"/>
          <w:i w:val="false"/>
          <w:color w:val="000000"/>
          <w:sz w:val="28"/>
        </w:rPr>
        <w:t>
      2) укрепление единства народа Казахстана;";</w:t>
      </w:r>
    </w:p>
    <w:bookmarkEnd w:id="11"/>
    <w:bookmarkStart w:name="z16" w:id="12"/>
    <w:p>
      <w:pPr>
        <w:spacing w:after="0"/>
        <w:ind w:left="0"/>
        <w:jc w:val="both"/>
      </w:pPr>
      <w:r>
        <w:rPr>
          <w:rFonts w:ascii="Times New Roman"/>
          <w:b w:val="false"/>
          <w:i w:val="false"/>
          <w:color w:val="000000"/>
          <w:sz w:val="28"/>
        </w:rPr>
        <w:t>
      "6) сохранение и развитие традиций, языков и культуры народа Казахстана.";</w:t>
      </w:r>
    </w:p>
    <w:bookmarkEnd w:id="12"/>
    <w:bookmarkStart w:name="z17" w:id="1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подпункт 3)</w:t>
      </w:r>
      <w:r>
        <w:rPr>
          <w:rFonts w:ascii="Times New Roman"/>
          <w:b w:val="false"/>
          <w:i w:val="false"/>
          <w:color w:val="000000"/>
          <w:sz w:val="28"/>
        </w:rPr>
        <w:t xml:space="preserve"> статьи 5 изложить в следующей редакции:</w:t>
      </w:r>
    </w:p>
    <w:bookmarkEnd w:id="13"/>
    <w:bookmarkStart w:name="z18" w:id="14"/>
    <w:p>
      <w:pPr>
        <w:spacing w:after="0"/>
        <w:ind w:left="0"/>
        <w:jc w:val="both"/>
      </w:pPr>
      <w:r>
        <w:rPr>
          <w:rFonts w:ascii="Times New Roman"/>
          <w:b w:val="false"/>
          <w:i w:val="false"/>
          <w:color w:val="000000"/>
          <w:sz w:val="28"/>
        </w:rPr>
        <w:t>
      "3)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4"/>
    <w:bookmarkStart w:name="z19" w:id="1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6</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"1) содействие в разработке и реализации государственной политики по обеспечению общественного согласия и общенационального единства;";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24" w:id="17"/>
    <w:p>
      <w:pPr>
        <w:spacing w:after="0"/>
        <w:ind w:left="0"/>
        <w:jc w:val="both"/>
      </w:pPr>
      <w:r>
        <w:rPr>
          <w:rFonts w:ascii="Times New Roman"/>
          <w:b w:val="false"/>
          <w:i w:val="false"/>
          <w:color w:val="000000"/>
          <w:sz w:val="28"/>
        </w:rPr>
        <w:t>
      "6) популяризация казахстанской модели общественного согласия и общенационального единства в стране и за рубежом;</w:t>
      </w:r>
    </w:p>
    <w:bookmarkEnd w:id="17"/>
    <w:bookmarkStart w:name="z25" w:id="18"/>
    <w:p>
      <w:pPr>
        <w:spacing w:after="0"/>
        <w:ind w:left="0"/>
        <w:jc w:val="both"/>
      </w:pPr>
      <w:r>
        <w:rPr>
          <w:rFonts w:ascii="Times New Roman"/>
          <w:b w:val="false"/>
          <w:i w:val="false"/>
          <w:color w:val="000000"/>
          <w:sz w:val="28"/>
        </w:rPr>
        <w:t xml:space="preserve">
      7) осуществление просветительской и издательской деятельности, направленной на укрепление общественного согласия и общенационального единства; </w:t>
      </w:r>
    </w:p>
    <w:bookmarkEnd w:id="18"/>
    <w:bookmarkStart w:name="z26" w:id="19"/>
    <w:p>
      <w:pPr>
        <w:spacing w:after="0"/>
        <w:ind w:left="0"/>
        <w:jc w:val="both"/>
      </w:pPr>
      <w:r>
        <w:rPr>
          <w:rFonts w:ascii="Times New Roman"/>
          <w:b w:val="false"/>
          <w:i w:val="false"/>
          <w:color w:val="000000"/>
          <w:sz w:val="28"/>
        </w:rPr>
        <w:t>
      8) осуществление мониторинга сферы межэтнических отношений, в том числе в области применения государственного языка и других языков народа Казахстана;";</w:t>
      </w:r>
    </w:p>
    <w:bookmarkEnd w:id="19"/>
    <w:bookmarkStart w:name="z27" w:id="20"/>
    <w:p>
      <w:pPr>
        <w:spacing w:after="0"/>
        <w:ind w:left="0"/>
        <w:jc w:val="both"/>
      </w:pPr>
      <w:r>
        <w:rPr>
          <w:rFonts w:ascii="Times New Roman"/>
          <w:b w:val="false"/>
          <w:i w:val="false"/>
          <w:color w:val="000000"/>
          <w:sz w:val="28"/>
        </w:rPr>
        <w:t>
      "13) проведение семинаров, конференций, а также осуществление иных мероприятий, обеспечивающих диалог государственных органов и общественных объединений по вопросам общественного согласия и общенационального единства;</w:t>
      </w:r>
    </w:p>
    <w:bookmarkEnd w:id="20"/>
    <w:bookmarkStart w:name="z28" w:id="21"/>
    <w:p>
      <w:pPr>
        <w:spacing w:after="0"/>
        <w:ind w:left="0"/>
        <w:jc w:val="both"/>
      </w:pPr>
      <w:r>
        <w:rPr>
          <w:rFonts w:ascii="Times New Roman"/>
          <w:b w:val="false"/>
          <w:i w:val="false"/>
          <w:color w:val="000000"/>
          <w:sz w:val="28"/>
        </w:rPr>
        <w:t>
      14) взаимодействие с государственными органами, организациями, институтами гражданского общества и международными организациями по укреплению общественного согласия и общенационального единства;";</w:t>
      </w:r>
    </w:p>
    <w:bookmarkEnd w:id="21"/>
    <w:bookmarkStart w:name="z29" w:id="22"/>
    <w:p>
      <w:pPr>
        <w:spacing w:after="0"/>
        <w:ind w:left="0"/>
        <w:jc w:val="both"/>
      </w:pPr>
      <w:r>
        <w:rPr>
          <w:rFonts w:ascii="Times New Roman"/>
          <w:b w:val="false"/>
          <w:i w:val="false"/>
          <w:color w:val="000000"/>
          <w:sz w:val="28"/>
        </w:rPr>
        <w:t>
      дополнить подпунктом 14-1) следующего содержания:</w:t>
      </w:r>
    </w:p>
    <w:bookmarkEnd w:id="22"/>
    <w:bookmarkStart w:name="z30" w:id="23"/>
    <w:p>
      <w:pPr>
        <w:spacing w:after="0"/>
        <w:ind w:left="0"/>
        <w:jc w:val="both"/>
      </w:pPr>
      <w:r>
        <w:rPr>
          <w:rFonts w:ascii="Times New Roman"/>
          <w:b w:val="false"/>
          <w:i w:val="false"/>
          <w:color w:val="000000"/>
          <w:sz w:val="28"/>
        </w:rPr>
        <w:t>
      "14-1) содействие в развитии благотворительности, медиации в сфере общественного согласия и общенационального единства;";</w:t>
      </w:r>
    </w:p>
    <w:bookmarkEnd w:id="23"/>
    <w:bookmarkStart w:name="z31"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 </w:t>
      </w:r>
    </w:p>
    <w:bookmarkEnd w:id="24"/>
    <w:bookmarkStart w:name="z32" w:id="25"/>
    <w:p>
      <w:pPr>
        <w:spacing w:after="0"/>
        <w:ind w:left="0"/>
        <w:jc w:val="both"/>
      </w:pPr>
      <w:r>
        <w:rPr>
          <w:rFonts w:ascii="Times New Roman"/>
          <w:b w:val="false"/>
          <w:i w:val="false"/>
          <w:color w:val="000000"/>
          <w:sz w:val="28"/>
        </w:rPr>
        <w:t>
      "15) оказание содействия в развитии связей этносов Казахстана с их исторической родиной;</w:t>
      </w:r>
    </w:p>
    <w:bookmarkEnd w:id="25"/>
    <w:bookmarkStart w:name="z33" w:id="26"/>
    <w:p>
      <w:pPr>
        <w:spacing w:after="0"/>
        <w:ind w:left="0"/>
        <w:jc w:val="both"/>
      </w:pPr>
      <w:r>
        <w:rPr>
          <w:rFonts w:ascii="Times New Roman"/>
          <w:b w:val="false"/>
          <w:i w:val="false"/>
          <w:color w:val="000000"/>
          <w:sz w:val="28"/>
        </w:rPr>
        <w:t>
      16) иная деятельность по укреплению общественного согласия и общенационального единства, не противоречащая законодательству Республики Казахстан.";</w:t>
      </w:r>
    </w:p>
    <w:bookmarkEnd w:id="26"/>
    <w:bookmarkStart w:name="z34" w:id="27"/>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8</w:t>
      </w:r>
      <w:r>
        <w:rPr>
          <w:rFonts w:ascii="Times New Roman"/>
          <w:b w:val="false"/>
          <w:i w:val="false"/>
          <w:color w:val="000000"/>
          <w:sz w:val="28"/>
        </w:rPr>
        <w:t xml:space="preserve"> изложить в следующей редакции:</w:t>
      </w:r>
    </w:p>
    <w:bookmarkEnd w:id="27"/>
    <w:bookmarkStart w:name="z35" w:id="28"/>
    <w:p>
      <w:pPr>
        <w:spacing w:after="0"/>
        <w:ind w:left="0"/>
        <w:jc w:val="both"/>
      </w:pPr>
      <w:r>
        <w:rPr>
          <w:rFonts w:ascii="Times New Roman"/>
          <w:b w:val="false"/>
          <w:i w:val="false"/>
          <w:color w:val="000000"/>
          <w:sz w:val="28"/>
        </w:rPr>
        <w:t xml:space="preserve">
      "Статья 8. Структура Ассамблеи </w:t>
      </w:r>
    </w:p>
    <w:bookmarkEnd w:id="28"/>
    <w:bookmarkStart w:name="z36" w:id="29"/>
    <w:p>
      <w:pPr>
        <w:spacing w:after="0"/>
        <w:ind w:left="0"/>
        <w:jc w:val="both"/>
      </w:pPr>
      <w:r>
        <w:rPr>
          <w:rFonts w:ascii="Times New Roman"/>
          <w:b w:val="false"/>
          <w:i w:val="false"/>
          <w:color w:val="000000"/>
          <w:sz w:val="28"/>
        </w:rPr>
        <w:t xml:space="preserve">
      Структуру Ассамблеи составляют Сессия, Совет, Аппарат (Секретариат) Ассамблеи, исполнительный орган Ассамблеи, ассамблеи областей, городов республиканского значения, столицы, этнокультурные объединения Ассамблеи."; </w:t>
      </w:r>
    </w:p>
    <w:bookmarkEnd w:id="29"/>
    <w:bookmarkStart w:name="z37"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статьи 9 исключить;</w:t>
      </w:r>
    </w:p>
    <w:bookmarkEnd w:id="30"/>
    <w:bookmarkStart w:name="z38" w:id="31"/>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10</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40" w:id="32"/>
    <w:p>
      <w:pPr>
        <w:spacing w:after="0"/>
        <w:ind w:left="0"/>
        <w:jc w:val="both"/>
      </w:pPr>
      <w:r>
        <w:rPr>
          <w:rFonts w:ascii="Times New Roman"/>
          <w:b w:val="false"/>
          <w:i w:val="false"/>
          <w:color w:val="000000"/>
          <w:sz w:val="28"/>
        </w:rPr>
        <w:t>
      "2. Совет является коллегиальным органом, формируемым из числа руководителей республиканских этнокультурных объединений Ассамблеи, ассамблей областей, городов республиканского значения, столицы, государственных органов. По решению Президента Республики Казахстан в состав Совета могут быть введены и другие члены Ассамблеи.";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подпунктом 4-1) следующего содержания:</w:t>
      </w:r>
    </w:p>
    <w:bookmarkStart w:name="z42" w:id="33"/>
    <w:p>
      <w:pPr>
        <w:spacing w:after="0"/>
        <w:ind w:left="0"/>
        <w:jc w:val="both"/>
      </w:pPr>
      <w:r>
        <w:rPr>
          <w:rFonts w:ascii="Times New Roman"/>
          <w:b w:val="false"/>
          <w:i w:val="false"/>
          <w:color w:val="000000"/>
          <w:sz w:val="28"/>
        </w:rPr>
        <w:t>
      "4-1) учреждение общественных наград и утверждение положений о них;";</w:t>
      </w:r>
    </w:p>
    <w:bookmarkEnd w:id="33"/>
    <w:bookmarkStart w:name="z43" w:id="34"/>
    <w:p>
      <w:pPr>
        <w:spacing w:after="0"/>
        <w:ind w:left="0"/>
        <w:jc w:val="both"/>
      </w:pPr>
      <w:r>
        <w:rPr>
          <w:rFonts w:ascii="Times New Roman"/>
          <w:b w:val="false"/>
          <w:i w:val="false"/>
          <w:color w:val="000000"/>
          <w:sz w:val="28"/>
        </w:rPr>
        <w:t>
      11) дополнить статьей 10-1 следующего содержания:</w:t>
      </w:r>
    </w:p>
    <w:bookmarkEnd w:id="34"/>
    <w:bookmarkStart w:name="z44" w:id="35"/>
    <w:p>
      <w:pPr>
        <w:spacing w:after="0"/>
        <w:ind w:left="0"/>
        <w:jc w:val="both"/>
      </w:pPr>
      <w:r>
        <w:rPr>
          <w:rFonts w:ascii="Times New Roman"/>
          <w:b w:val="false"/>
          <w:i w:val="false"/>
          <w:color w:val="000000"/>
          <w:sz w:val="28"/>
        </w:rPr>
        <w:t>
      "Статья 10-1. Права и обязанности членов Совета</w:t>
      </w:r>
    </w:p>
    <w:bookmarkEnd w:id="35"/>
    <w:bookmarkStart w:name="z45" w:id="36"/>
    <w:p>
      <w:pPr>
        <w:spacing w:after="0"/>
        <w:ind w:left="0"/>
        <w:jc w:val="both"/>
      </w:pPr>
      <w:r>
        <w:rPr>
          <w:rFonts w:ascii="Times New Roman"/>
          <w:b w:val="false"/>
          <w:i w:val="false"/>
          <w:color w:val="000000"/>
          <w:sz w:val="28"/>
        </w:rPr>
        <w:t>
      1. Члены Совета при осуществлении своей деятельности вправе:</w:t>
      </w:r>
    </w:p>
    <w:bookmarkEnd w:id="36"/>
    <w:bookmarkStart w:name="z46" w:id="37"/>
    <w:p>
      <w:pPr>
        <w:spacing w:after="0"/>
        <w:ind w:left="0"/>
        <w:jc w:val="both"/>
      </w:pPr>
      <w:r>
        <w:rPr>
          <w:rFonts w:ascii="Times New Roman"/>
          <w:b w:val="false"/>
          <w:i w:val="false"/>
          <w:color w:val="000000"/>
          <w:sz w:val="28"/>
        </w:rPr>
        <w:t>
      1) по поручению Совета представлять интересы Ассамблеи в центральных государственных и местных исполнительных органах, а также входить в составы их консультативно-совещательных органов;</w:t>
      </w:r>
    </w:p>
    <w:bookmarkEnd w:id="37"/>
    <w:bookmarkStart w:name="z47" w:id="38"/>
    <w:p>
      <w:pPr>
        <w:spacing w:after="0"/>
        <w:ind w:left="0"/>
        <w:jc w:val="both"/>
      </w:pPr>
      <w:r>
        <w:rPr>
          <w:rFonts w:ascii="Times New Roman"/>
          <w:b w:val="false"/>
          <w:i w:val="false"/>
          <w:color w:val="000000"/>
          <w:sz w:val="28"/>
        </w:rPr>
        <w:t>
      2) принимать участие в работе сессий и заседаний советов ассамблей областей, городов республиканского значения, столицы;</w:t>
      </w:r>
    </w:p>
    <w:bookmarkEnd w:id="38"/>
    <w:bookmarkStart w:name="z48" w:id="39"/>
    <w:p>
      <w:pPr>
        <w:spacing w:after="0"/>
        <w:ind w:left="0"/>
        <w:jc w:val="both"/>
      </w:pPr>
      <w:r>
        <w:rPr>
          <w:rFonts w:ascii="Times New Roman"/>
          <w:b w:val="false"/>
          <w:i w:val="false"/>
          <w:color w:val="000000"/>
          <w:sz w:val="28"/>
        </w:rPr>
        <w:t xml:space="preserve">
      3) вносить предложения по рассмотрению на заседаниях Совета общественно значимых вопросов по укреплению общественного согласия и общенационального единства; </w:t>
      </w:r>
    </w:p>
    <w:bookmarkEnd w:id="39"/>
    <w:bookmarkStart w:name="z49" w:id="40"/>
    <w:p>
      <w:pPr>
        <w:spacing w:after="0"/>
        <w:ind w:left="0"/>
        <w:jc w:val="both"/>
      </w:pPr>
      <w:r>
        <w:rPr>
          <w:rFonts w:ascii="Times New Roman"/>
          <w:b w:val="false"/>
          <w:i w:val="false"/>
          <w:color w:val="000000"/>
          <w:sz w:val="28"/>
        </w:rPr>
        <w:t>
      4) направлять через рабочий орган Ассамблеи обращения в центральные государственные и местные исполнительные органы по вопросам укрепления общественного согласия и общенационального единства;</w:t>
      </w:r>
    </w:p>
    <w:bookmarkEnd w:id="40"/>
    <w:bookmarkStart w:name="z50" w:id="41"/>
    <w:p>
      <w:pPr>
        <w:spacing w:after="0"/>
        <w:ind w:left="0"/>
        <w:jc w:val="both"/>
      </w:pPr>
      <w:r>
        <w:rPr>
          <w:rFonts w:ascii="Times New Roman"/>
          <w:b w:val="false"/>
          <w:i w:val="false"/>
          <w:color w:val="000000"/>
          <w:sz w:val="28"/>
        </w:rPr>
        <w:t>
      5) вносить в рабочий орган Ассамблеи предложения по поощрению членов этнокультурных объединений, а также других лиц за вклад в укрепление общественного согласия и общенационального единства.</w:t>
      </w:r>
    </w:p>
    <w:bookmarkEnd w:id="41"/>
    <w:bookmarkStart w:name="z51" w:id="42"/>
    <w:p>
      <w:pPr>
        <w:spacing w:after="0"/>
        <w:ind w:left="0"/>
        <w:jc w:val="both"/>
      </w:pPr>
      <w:r>
        <w:rPr>
          <w:rFonts w:ascii="Times New Roman"/>
          <w:b w:val="false"/>
          <w:i w:val="false"/>
          <w:color w:val="000000"/>
          <w:sz w:val="28"/>
        </w:rPr>
        <w:t>
      2. Член Совета обязан принимать участие в работе Совета, а также в мероприятиях, организуемых Ассамблеей.";</w:t>
      </w:r>
    </w:p>
    <w:bookmarkEnd w:id="42"/>
    <w:bookmarkStart w:name="z52" w:id="43"/>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пункте 4</w:t>
      </w:r>
      <w:r>
        <w:rPr>
          <w:rFonts w:ascii="Times New Roman"/>
          <w:b w:val="false"/>
          <w:i w:val="false"/>
          <w:color w:val="000000"/>
          <w:sz w:val="28"/>
        </w:rPr>
        <w:t xml:space="preserve"> статьи 11:</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54" w:id="44"/>
    <w:p>
      <w:pPr>
        <w:spacing w:after="0"/>
        <w:ind w:left="0"/>
        <w:jc w:val="both"/>
      </w:pPr>
      <w:r>
        <w:rPr>
          <w:rFonts w:ascii="Times New Roman"/>
          <w:b w:val="false"/>
          <w:i w:val="false"/>
          <w:color w:val="000000"/>
          <w:sz w:val="28"/>
        </w:rPr>
        <w:t>
      "1) организация и обеспечение деятельности Председателя и Совета, в том числе экспертно-аналитическое, информационное и иное сопровождение их деятельности;</w:t>
      </w:r>
    </w:p>
    <w:bookmarkEnd w:id="44"/>
    <w:bookmarkStart w:name="z55" w:id="45"/>
    <w:p>
      <w:pPr>
        <w:spacing w:after="0"/>
        <w:ind w:left="0"/>
        <w:jc w:val="both"/>
      </w:pPr>
      <w:r>
        <w:rPr>
          <w:rFonts w:ascii="Times New Roman"/>
          <w:b w:val="false"/>
          <w:i w:val="false"/>
          <w:color w:val="000000"/>
          <w:sz w:val="28"/>
        </w:rPr>
        <w:t>
      1-1) координация работы государственных органов, организаций и институтов гражданского общества по укреплению общественного согласия и общенационального единства;";</w:t>
      </w:r>
    </w:p>
    <w:bookmarkEnd w:id="45"/>
    <w:bookmarkStart w:name="z56" w:id="46"/>
    <w:p>
      <w:pPr>
        <w:spacing w:after="0"/>
        <w:ind w:left="0"/>
        <w:jc w:val="both"/>
      </w:pPr>
      <w:r>
        <w:rPr>
          <w:rFonts w:ascii="Times New Roman"/>
          <w:b w:val="false"/>
          <w:i w:val="false"/>
          <w:color w:val="000000"/>
          <w:sz w:val="28"/>
        </w:rPr>
        <w:t>
      дополнить подпунктами 1-2), 1-3), 1-4) и 1-5) следующего  содержания:</w:t>
      </w:r>
    </w:p>
    <w:bookmarkEnd w:id="46"/>
    <w:bookmarkStart w:name="z57" w:id="47"/>
    <w:p>
      <w:pPr>
        <w:spacing w:after="0"/>
        <w:ind w:left="0"/>
        <w:jc w:val="both"/>
      </w:pPr>
      <w:r>
        <w:rPr>
          <w:rFonts w:ascii="Times New Roman"/>
          <w:b w:val="false"/>
          <w:i w:val="false"/>
          <w:color w:val="000000"/>
          <w:sz w:val="28"/>
        </w:rPr>
        <w:t>
      "1-2) координация работы исполнительного органа Ассамблеи;</w:t>
      </w:r>
    </w:p>
    <w:bookmarkEnd w:id="47"/>
    <w:bookmarkStart w:name="z58" w:id="48"/>
    <w:p>
      <w:pPr>
        <w:spacing w:after="0"/>
        <w:ind w:left="0"/>
        <w:jc w:val="both"/>
      </w:pPr>
      <w:r>
        <w:rPr>
          <w:rFonts w:ascii="Times New Roman"/>
          <w:b w:val="false"/>
          <w:i w:val="false"/>
          <w:color w:val="000000"/>
          <w:sz w:val="28"/>
        </w:rPr>
        <w:t>
      1-3) согласование типовой структуры и штатной численности исполнительного органа Ассамблеи;</w:t>
      </w:r>
    </w:p>
    <w:bookmarkEnd w:id="48"/>
    <w:bookmarkStart w:name="z59" w:id="49"/>
    <w:p>
      <w:pPr>
        <w:spacing w:after="0"/>
        <w:ind w:left="0"/>
        <w:jc w:val="both"/>
      </w:pPr>
      <w:r>
        <w:rPr>
          <w:rFonts w:ascii="Times New Roman"/>
          <w:b w:val="false"/>
          <w:i w:val="false"/>
          <w:color w:val="000000"/>
          <w:sz w:val="28"/>
        </w:rPr>
        <w:t>
      1-4) рассмотрение обращений физических и юридических лиц, имеющих общегосударственное значение и затрагивающих сферу межэтнических отношений;</w:t>
      </w:r>
    </w:p>
    <w:bookmarkEnd w:id="49"/>
    <w:bookmarkStart w:name="z60" w:id="50"/>
    <w:p>
      <w:pPr>
        <w:spacing w:after="0"/>
        <w:ind w:left="0"/>
        <w:jc w:val="both"/>
      </w:pPr>
      <w:r>
        <w:rPr>
          <w:rFonts w:ascii="Times New Roman"/>
          <w:b w:val="false"/>
          <w:i w:val="false"/>
          <w:color w:val="000000"/>
          <w:sz w:val="28"/>
        </w:rPr>
        <w:t>
      1-5) организация взаимодействия Ассамблеи и ее структуры с центральными государственными и местными исполнительными органами;";</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исключить; </w:t>
      </w:r>
    </w:p>
    <w:bookmarkStart w:name="z62"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подпункт 1-1)</w:t>
      </w:r>
      <w:r>
        <w:rPr>
          <w:rFonts w:ascii="Times New Roman"/>
          <w:b w:val="false"/>
          <w:i w:val="false"/>
          <w:color w:val="000000"/>
          <w:sz w:val="28"/>
        </w:rPr>
        <w:t xml:space="preserve"> пункта 2 статьи 12 исключить; </w:t>
      </w:r>
    </w:p>
    <w:bookmarkEnd w:id="51"/>
    <w:bookmarkStart w:name="z63" w:id="52"/>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13</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5" w:id="53"/>
    <w:p>
      <w:pPr>
        <w:spacing w:after="0"/>
        <w:ind w:left="0"/>
        <w:jc w:val="both"/>
      </w:pPr>
      <w:r>
        <w:rPr>
          <w:rFonts w:ascii="Times New Roman"/>
          <w:b w:val="false"/>
          <w:i w:val="false"/>
          <w:color w:val="000000"/>
          <w:sz w:val="28"/>
        </w:rPr>
        <w:t xml:space="preserve">
      "1. Заместители Председателя Ассамблеи назначаются Президентом Республики Казахстан. </w:t>
      </w:r>
    </w:p>
    <w:bookmarkEnd w:id="53"/>
    <w:bookmarkStart w:name="z66" w:id="54"/>
    <w:p>
      <w:pPr>
        <w:spacing w:after="0"/>
        <w:ind w:left="0"/>
        <w:jc w:val="both"/>
      </w:pPr>
      <w:r>
        <w:rPr>
          <w:rFonts w:ascii="Times New Roman"/>
          <w:b w:val="false"/>
          <w:i w:val="false"/>
          <w:color w:val="000000"/>
          <w:sz w:val="28"/>
        </w:rPr>
        <w:t xml:space="preserve">
      Заместители Председателя Ассамблеи от этнокультурных объединений назначаются Президентом Республики Казахстан в соответствии с принципом ротации на основании рекомендации Совета. </w:t>
      </w:r>
    </w:p>
    <w:bookmarkEnd w:id="54"/>
    <w:bookmarkStart w:name="z67" w:id="55"/>
    <w:p>
      <w:pPr>
        <w:spacing w:after="0"/>
        <w:ind w:left="0"/>
        <w:jc w:val="both"/>
      </w:pPr>
      <w:r>
        <w:rPr>
          <w:rFonts w:ascii="Times New Roman"/>
          <w:b w:val="false"/>
          <w:i w:val="false"/>
          <w:color w:val="000000"/>
          <w:sz w:val="28"/>
        </w:rPr>
        <w:t>
      Период ротации заместителей Председателя Ассамблеи определяет Президент Республики Казахстан.";</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2-1) следующего содержания: </w:t>
      </w:r>
    </w:p>
    <w:bookmarkStart w:name="z69" w:id="56"/>
    <w:p>
      <w:pPr>
        <w:spacing w:after="0"/>
        <w:ind w:left="0"/>
        <w:jc w:val="both"/>
      </w:pPr>
      <w:r>
        <w:rPr>
          <w:rFonts w:ascii="Times New Roman"/>
          <w:b w:val="false"/>
          <w:i w:val="false"/>
          <w:color w:val="000000"/>
          <w:sz w:val="28"/>
        </w:rPr>
        <w:t>
      "2-1) выполняют поручения Председателя Ассамблеи, рабочего органа Ассамблеи по реализации решений Сессии и Совета;";</w:t>
      </w:r>
    </w:p>
    <w:bookmarkEnd w:id="56"/>
    <w:bookmarkStart w:name="z70" w:id="57"/>
    <w:p>
      <w:pPr>
        <w:spacing w:after="0"/>
        <w:ind w:left="0"/>
        <w:jc w:val="both"/>
      </w:pPr>
      <w:r>
        <w:rPr>
          <w:rFonts w:ascii="Times New Roman"/>
          <w:b w:val="false"/>
          <w:i w:val="false"/>
          <w:color w:val="000000"/>
          <w:sz w:val="28"/>
        </w:rPr>
        <w:t>
      дополнить пунктом 3 следующего содержания:</w:t>
      </w:r>
    </w:p>
    <w:bookmarkEnd w:id="57"/>
    <w:bookmarkStart w:name="z71" w:id="58"/>
    <w:p>
      <w:pPr>
        <w:spacing w:after="0"/>
        <w:ind w:left="0"/>
        <w:jc w:val="both"/>
      </w:pPr>
      <w:r>
        <w:rPr>
          <w:rFonts w:ascii="Times New Roman"/>
          <w:b w:val="false"/>
          <w:i w:val="false"/>
          <w:color w:val="000000"/>
          <w:sz w:val="28"/>
        </w:rPr>
        <w:t>
      "3. Деятельность заместителей Председателя Ассамблеи, назначаемых Президентом Республики Казахстан, обеспечивается исполнительным органом Ассамблеи.";</w:t>
      </w:r>
    </w:p>
    <w:bookmarkEnd w:id="58"/>
    <w:bookmarkStart w:name="z72" w:id="59"/>
    <w:p>
      <w:pPr>
        <w:spacing w:after="0"/>
        <w:ind w:left="0"/>
        <w:jc w:val="both"/>
      </w:pPr>
      <w:r>
        <w:rPr>
          <w:rFonts w:ascii="Times New Roman"/>
          <w:b w:val="false"/>
          <w:i w:val="false"/>
          <w:color w:val="000000"/>
          <w:sz w:val="28"/>
        </w:rPr>
        <w:t>
      15) дополнить статьей 13-1 следующего содержания:</w:t>
      </w:r>
    </w:p>
    <w:bookmarkEnd w:id="59"/>
    <w:bookmarkStart w:name="z73" w:id="60"/>
    <w:p>
      <w:pPr>
        <w:spacing w:after="0"/>
        <w:ind w:left="0"/>
        <w:jc w:val="both"/>
      </w:pPr>
      <w:r>
        <w:rPr>
          <w:rFonts w:ascii="Times New Roman"/>
          <w:b w:val="false"/>
          <w:i w:val="false"/>
          <w:color w:val="000000"/>
          <w:sz w:val="28"/>
        </w:rPr>
        <w:t>
      "Статья 13-1. Исполнительные органы Ассамблеи и ассамблей областей, городов республиканского значения, столицы</w:t>
      </w:r>
    </w:p>
    <w:bookmarkEnd w:id="60"/>
    <w:bookmarkStart w:name="z74" w:id="61"/>
    <w:p>
      <w:pPr>
        <w:spacing w:after="0"/>
        <w:ind w:left="0"/>
        <w:jc w:val="both"/>
      </w:pPr>
      <w:r>
        <w:rPr>
          <w:rFonts w:ascii="Times New Roman"/>
          <w:b w:val="false"/>
          <w:i w:val="false"/>
          <w:color w:val="000000"/>
          <w:sz w:val="28"/>
        </w:rPr>
        <w:t>
      1. Исполнительным органом Ассамблеи является республиканское государственное учреждение при Президенте Республики Казахстан, учреждаемое Президентом Республики Казахстан.</w:t>
      </w:r>
    </w:p>
    <w:bookmarkEnd w:id="61"/>
    <w:bookmarkStart w:name="z75" w:id="62"/>
    <w:p>
      <w:pPr>
        <w:spacing w:after="0"/>
        <w:ind w:left="0"/>
        <w:jc w:val="both"/>
      </w:pPr>
      <w:r>
        <w:rPr>
          <w:rFonts w:ascii="Times New Roman"/>
          <w:b w:val="false"/>
          <w:i w:val="false"/>
          <w:color w:val="000000"/>
          <w:sz w:val="28"/>
        </w:rPr>
        <w:t xml:space="preserve">
      Деятельность исполнительного органа Ассамблеи регламентируется уставом, утверждаемым Президентом Республики Казахстан. </w:t>
      </w:r>
    </w:p>
    <w:bookmarkEnd w:id="62"/>
    <w:bookmarkStart w:name="z76" w:id="63"/>
    <w:p>
      <w:pPr>
        <w:spacing w:after="0"/>
        <w:ind w:left="0"/>
        <w:jc w:val="both"/>
      </w:pPr>
      <w:r>
        <w:rPr>
          <w:rFonts w:ascii="Times New Roman"/>
          <w:b w:val="false"/>
          <w:i w:val="false"/>
          <w:color w:val="000000"/>
          <w:sz w:val="28"/>
        </w:rPr>
        <w:t>
      Целью деятельности исполнительного органа Ассамблеи является создание эффективной системы организационного, финансового, материально-технического и иного обеспечения функционирования Ассамблеи.</w:t>
      </w:r>
    </w:p>
    <w:bookmarkEnd w:id="63"/>
    <w:bookmarkStart w:name="z77" w:id="64"/>
    <w:p>
      <w:pPr>
        <w:spacing w:after="0"/>
        <w:ind w:left="0"/>
        <w:jc w:val="both"/>
      </w:pPr>
      <w:r>
        <w:rPr>
          <w:rFonts w:ascii="Times New Roman"/>
          <w:b w:val="false"/>
          <w:i w:val="false"/>
          <w:color w:val="000000"/>
          <w:sz w:val="28"/>
        </w:rPr>
        <w:t>
      Руководитель исполнительного органа Ассамблеи назначается на должность и освобождается от должности в порядке, установленном законодательством Республики Казахстан.</w:t>
      </w:r>
    </w:p>
    <w:bookmarkEnd w:id="64"/>
    <w:bookmarkStart w:name="z78" w:id="65"/>
    <w:p>
      <w:pPr>
        <w:spacing w:after="0"/>
        <w:ind w:left="0"/>
        <w:jc w:val="both"/>
      </w:pPr>
      <w:r>
        <w:rPr>
          <w:rFonts w:ascii="Times New Roman"/>
          <w:b w:val="false"/>
          <w:i w:val="false"/>
          <w:color w:val="000000"/>
          <w:sz w:val="28"/>
        </w:rPr>
        <w:t>
      2. Исполнительным органом ассамблеи области, города республиканского значения, столицы является коммунальное государственное учреждение при аппарате акима области, города республиканского значения, столицы.</w:t>
      </w:r>
    </w:p>
    <w:bookmarkEnd w:id="65"/>
    <w:bookmarkStart w:name="z79" w:id="66"/>
    <w:p>
      <w:pPr>
        <w:spacing w:after="0"/>
        <w:ind w:left="0"/>
        <w:jc w:val="both"/>
      </w:pPr>
      <w:r>
        <w:rPr>
          <w:rFonts w:ascii="Times New Roman"/>
          <w:b w:val="false"/>
          <w:i w:val="false"/>
          <w:color w:val="000000"/>
          <w:sz w:val="28"/>
        </w:rPr>
        <w:t>
      Целью деятельности исполнительного органа ассамблеи области, города республиканского значения, столицы является создание эффективной системы организационного, финансового, материально-технического и иного обеспечения функционирования ассамблеи области, города республиканского значения, столицы.</w:t>
      </w:r>
    </w:p>
    <w:bookmarkEnd w:id="66"/>
    <w:bookmarkStart w:name="z80" w:id="67"/>
    <w:p>
      <w:pPr>
        <w:spacing w:after="0"/>
        <w:ind w:left="0"/>
        <w:jc w:val="both"/>
      </w:pPr>
      <w:r>
        <w:rPr>
          <w:rFonts w:ascii="Times New Roman"/>
          <w:b w:val="false"/>
          <w:i w:val="false"/>
          <w:color w:val="000000"/>
          <w:sz w:val="28"/>
        </w:rPr>
        <w:t>
      Руководитель исполнительного органа ассамблеи области, города республиканского значения, столицы назначается на должность и освобождается от должности по согласованию с Аппаратом (Секретариатом) Ассамблеи.";</w:t>
      </w:r>
    </w:p>
    <w:bookmarkEnd w:id="67"/>
    <w:bookmarkStart w:name="z81" w:id="68"/>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статью 14</w:t>
      </w:r>
      <w:r>
        <w:rPr>
          <w:rFonts w:ascii="Times New Roman"/>
          <w:b w:val="false"/>
          <w:i w:val="false"/>
          <w:color w:val="000000"/>
          <w:sz w:val="28"/>
        </w:rPr>
        <w:t xml:space="preserve"> дополнить пунктом 8 следующего содержания:</w:t>
      </w:r>
    </w:p>
    <w:bookmarkEnd w:id="68"/>
    <w:bookmarkStart w:name="z82" w:id="69"/>
    <w:p>
      <w:pPr>
        <w:spacing w:after="0"/>
        <w:ind w:left="0"/>
        <w:jc w:val="both"/>
      </w:pPr>
      <w:r>
        <w:rPr>
          <w:rFonts w:ascii="Times New Roman"/>
          <w:b w:val="false"/>
          <w:i w:val="false"/>
          <w:color w:val="000000"/>
          <w:sz w:val="28"/>
        </w:rPr>
        <w:t>
      "8. Аппарат (секретариат) ассамблеи области, города республиканского значения, столицы:</w:t>
      </w:r>
    </w:p>
    <w:bookmarkEnd w:id="69"/>
    <w:bookmarkStart w:name="z83" w:id="70"/>
    <w:p>
      <w:pPr>
        <w:spacing w:after="0"/>
        <w:ind w:left="0"/>
        <w:jc w:val="both"/>
      </w:pPr>
      <w:r>
        <w:rPr>
          <w:rFonts w:ascii="Times New Roman"/>
          <w:b w:val="false"/>
          <w:i w:val="false"/>
          <w:color w:val="000000"/>
          <w:sz w:val="28"/>
        </w:rPr>
        <w:t>
      1) обеспечивает деятельность председателя и совета ассамблеи области, города республиканского значения, столицы;</w:t>
      </w:r>
    </w:p>
    <w:bookmarkEnd w:id="70"/>
    <w:bookmarkStart w:name="z84" w:id="71"/>
    <w:p>
      <w:pPr>
        <w:spacing w:after="0"/>
        <w:ind w:left="0"/>
        <w:jc w:val="both"/>
      </w:pPr>
      <w:r>
        <w:rPr>
          <w:rFonts w:ascii="Times New Roman"/>
          <w:b w:val="false"/>
          <w:i w:val="false"/>
          <w:color w:val="000000"/>
          <w:sz w:val="28"/>
        </w:rPr>
        <w:t>
      2) на регулярной основе осуществляет сбор и ежеквартально предоставляет в Аппарат (Секретариат) Ассамблеи информацию о состоянии и перспективах укрепления общественного согласия и общенационального единства в регионе;</w:t>
      </w:r>
    </w:p>
    <w:bookmarkEnd w:id="71"/>
    <w:bookmarkStart w:name="z85" w:id="72"/>
    <w:p>
      <w:pPr>
        <w:spacing w:after="0"/>
        <w:ind w:left="0"/>
        <w:jc w:val="both"/>
      </w:pPr>
      <w:r>
        <w:rPr>
          <w:rFonts w:ascii="Times New Roman"/>
          <w:b w:val="false"/>
          <w:i w:val="false"/>
          <w:color w:val="000000"/>
          <w:sz w:val="28"/>
        </w:rPr>
        <w:t xml:space="preserve">
      3) координирует работу местных исполнительных органов, взаимодействует с органами местного самоуправления, этнокультурными и иными общественными объединениями по вопросам реализации государственной политики по обеспечению общественного согласия и общенационального единства в регионе; </w:t>
      </w:r>
    </w:p>
    <w:bookmarkEnd w:id="72"/>
    <w:bookmarkStart w:name="z86" w:id="73"/>
    <w:p>
      <w:pPr>
        <w:spacing w:after="0"/>
        <w:ind w:left="0"/>
        <w:jc w:val="both"/>
      </w:pPr>
      <w:r>
        <w:rPr>
          <w:rFonts w:ascii="Times New Roman"/>
          <w:b w:val="false"/>
          <w:i w:val="false"/>
          <w:color w:val="000000"/>
          <w:sz w:val="28"/>
        </w:rPr>
        <w:t xml:space="preserve">
      4) координирует деятельность исполнительного органа ассамблеи области, города республиканского значения, столицы."; </w:t>
      </w:r>
    </w:p>
    <w:bookmarkEnd w:id="73"/>
    <w:bookmarkStart w:name="z87" w:id="74"/>
    <w:p>
      <w:pPr>
        <w:spacing w:after="0"/>
        <w:ind w:left="0"/>
        <w:jc w:val="both"/>
      </w:pPr>
      <w:r>
        <w:rPr>
          <w:rFonts w:ascii="Times New Roman"/>
          <w:b w:val="false"/>
          <w:i w:val="false"/>
          <w:color w:val="000000"/>
          <w:sz w:val="28"/>
        </w:rPr>
        <w:t>
      17) дополнить статьей 14-1 следующего содержания:</w:t>
      </w:r>
    </w:p>
    <w:bookmarkEnd w:id="74"/>
    <w:bookmarkStart w:name="z88" w:id="75"/>
    <w:p>
      <w:pPr>
        <w:spacing w:after="0"/>
        <w:ind w:left="0"/>
        <w:jc w:val="both"/>
      </w:pPr>
      <w:r>
        <w:rPr>
          <w:rFonts w:ascii="Times New Roman"/>
          <w:b w:val="false"/>
          <w:i w:val="false"/>
          <w:color w:val="000000"/>
          <w:sz w:val="28"/>
        </w:rPr>
        <w:t xml:space="preserve">
      "Статья 14-1. Этнокультурные объединения Ассамблеи </w:t>
      </w:r>
    </w:p>
    <w:bookmarkEnd w:id="75"/>
    <w:bookmarkStart w:name="z89" w:id="76"/>
    <w:p>
      <w:pPr>
        <w:spacing w:after="0"/>
        <w:ind w:left="0"/>
        <w:jc w:val="both"/>
      </w:pPr>
      <w:r>
        <w:rPr>
          <w:rFonts w:ascii="Times New Roman"/>
          <w:b w:val="false"/>
          <w:i w:val="false"/>
          <w:color w:val="000000"/>
          <w:sz w:val="28"/>
        </w:rPr>
        <w:t>
      1. Этнокультурные объединения Ассамблеи – некоммерческие организации, разделяющие цель и задачи Ассамблеи, действующие на основании настоящего Закона и иных нормативных правовых актов Республики Казахстан.</w:t>
      </w:r>
    </w:p>
    <w:bookmarkEnd w:id="76"/>
    <w:bookmarkStart w:name="z90" w:id="77"/>
    <w:p>
      <w:pPr>
        <w:spacing w:after="0"/>
        <w:ind w:left="0"/>
        <w:jc w:val="both"/>
      </w:pPr>
      <w:r>
        <w:rPr>
          <w:rFonts w:ascii="Times New Roman"/>
          <w:b w:val="false"/>
          <w:i w:val="false"/>
          <w:color w:val="000000"/>
          <w:sz w:val="28"/>
        </w:rPr>
        <w:t>
      Целями деятельности этнокультурных объединений Ассамблеи являются развитие активности и самодеятельности граждан, удовлетворение их интересов в сфере сохранения и развития традиций, языков и культуры.</w:t>
      </w:r>
    </w:p>
    <w:bookmarkEnd w:id="77"/>
    <w:bookmarkStart w:name="z91" w:id="78"/>
    <w:p>
      <w:pPr>
        <w:spacing w:after="0"/>
        <w:ind w:left="0"/>
        <w:jc w:val="both"/>
      </w:pPr>
      <w:r>
        <w:rPr>
          <w:rFonts w:ascii="Times New Roman"/>
          <w:b w:val="false"/>
          <w:i w:val="false"/>
          <w:color w:val="000000"/>
          <w:sz w:val="28"/>
        </w:rPr>
        <w:t>
      2. Этнокультурные объединения Ассамблеи создаются в организационно-правовой форме общественных объединений и могут действовать как местные, региональные или республиканские этнокультурные объединения Ассамблеи.</w:t>
      </w:r>
    </w:p>
    <w:bookmarkEnd w:id="78"/>
    <w:bookmarkStart w:name="z92" w:id="79"/>
    <w:p>
      <w:pPr>
        <w:spacing w:after="0"/>
        <w:ind w:left="0"/>
        <w:jc w:val="both"/>
      </w:pPr>
      <w:r>
        <w:rPr>
          <w:rFonts w:ascii="Times New Roman"/>
          <w:b w:val="false"/>
          <w:i w:val="false"/>
          <w:color w:val="000000"/>
          <w:sz w:val="28"/>
        </w:rPr>
        <w:t xml:space="preserve">
      К местным этнокультурным объединениям Ассамблеи относятся общественные объединения, действующие в пределах одной области, в том числе города республиканского значения, столицы Республики Казахстан, и консолидирующие представителей этноса для реализации цели и задач Ассамблеи. </w:t>
      </w:r>
    </w:p>
    <w:bookmarkEnd w:id="79"/>
    <w:bookmarkStart w:name="z93" w:id="80"/>
    <w:p>
      <w:pPr>
        <w:spacing w:after="0"/>
        <w:ind w:left="0"/>
        <w:jc w:val="both"/>
      </w:pPr>
      <w:r>
        <w:rPr>
          <w:rFonts w:ascii="Times New Roman"/>
          <w:b w:val="false"/>
          <w:i w:val="false"/>
          <w:color w:val="000000"/>
          <w:sz w:val="28"/>
        </w:rPr>
        <w:t>
      К региональным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менее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80"/>
    <w:bookmarkStart w:name="z94" w:id="81"/>
    <w:p>
      <w:pPr>
        <w:spacing w:after="0"/>
        <w:ind w:left="0"/>
        <w:jc w:val="both"/>
      </w:pPr>
      <w:r>
        <w:rPr>
          <w:rFonts w:ascii="Times New Roman"/>
          <w:b w:val="false"/>
          <w:i w:val="false"/>
          <w:color w:val="000000"/>
          <w:sz w:val="28"/>
        </w:rPr>
        <w:t>
      К республиканским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более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bookmarkEnd w:id="81"/>
    <w:bookmarkStart w:name="z95" w:id="82"/>
    <w:p>
      <w:pPr>
        <w:spacing w:after="0"/>
        <w:ind w:left="0"/>
        <w:jc w:val="both"/>
      </w:pPr>
      <w:r>
        <w:rPr>
          <w:rFonts w:ascii="Times New Roman"/>
          <w:b w:val="false"/>
          <w:i w:val="false"/>
          <w:color w:val="000000"/>
          <w:sz w:val="28"/>
        </w:rPr>
        <w:t>
      3. 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p>
    <w:bookmarkEnd w:id="82"/>
    <w:bookmarkStart w:name="z96" w:id="83"/>
    <w:p>
      <w:pPr>
        <w:spacing w:after="0"/>
        <w:ind w:left="0"/>
        <w:jc w:val="both"/>
      </w:pPr>
      <w:r>
        <w:rPr>
          <w:rFonts w:ascii="Times New Roman"/>
          <w:b w:val="false"/>
          <w:i w:val="false"/>
          <w:color w:val="000000"/>
          <w:sz w:val="28"/>
        </w:rPr>
        <w:t>
      4. В состав Ассамблеи входят этнокультурные объединения, прошедшие процедуру общественной аккредитации.</w:t>
      </w:r>
    </w:p>
    <w:bookmarkEnd w:id="83"/>
    <w:bookmarkStart w:name="z97" w:id="84"/>
    <w:p>
      <w:pPr>
        <w:spacing w:after="0"/>
        <w:ind w:left="0"/>
        <w:jc w:val="both"/>
      </w:pPr>
      <w:r>
        <w:rPr>
          <w:rFonts w:ascii="Times New Roman"/>
          <w:b w:val="false"/>
          <w:i w:val="false"/>
          <w:color w:val="000000"/>
          <w:sz w:val="28"/>
        </w:rPr>
        <w:t>
      Порядок и положение об общественной аккредитации этнокультурного объединения определяются Советом.";</w:t>
      </w:r>
    </w:p>
    <w:bookmarkEnd w:id="84"/>
    <w:bookmarkStart w:name="z98" w:id="85"/>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15</w:t>
      </w:r>
      <w:r>
        <w:rPr>
          <w:rFonts w:ascii="Times New Roman"/>
          <w:b w:val="false"/>
          <w:i w:val="false"/>
          <w:color w:val="000000"/>
          <w:sz w:val="28"/>
        </w:rPr>
        <w:t>:</w:t>
      </w:r>
    </w:p>
    <w:bookmarkEnd w:id="85"/>
    <w:bookmarkStart w:name="z99" w:id="8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 </w:t>
      </w:r>
    </w:p>
    <w:bookmarkEnd w:id="86"/>
    <w:bookmarkStart w:name="z100" w:id="87"/>
    <w:p>
      <w:pPr>
        <w:spacing w:after="0"/>
        <w:ind w:left="0"/>
        <w:jc w:val="both"/>
      </w:pPr>
      <w:r>
        <w:rPr>
          <w:rFonts w:ascii="Times New Roman"/>
          <w:b w:val="false"/>
          <w:i w:val="false"/>
          <w:color w:val="000000"/>
          <w:sz w:val="28"/>
        </w:rPr>
        <w:t>
      "Статья 15. Членство в Ассамблее и ассамблеях   областей, городов республиканского   значения, столицы</w:t>
      </w:r>
    </w:p>
    <w:bookmarkEnd w:id="87"/>
    <w:bookmarkStart w:name="z101" w:id="88"/>
    <w:p>
      <w:pPr>
        <w:spacing w:after="0"/>
        <w:ind w:left="0"/>
        <w:jc w:val="both"/>
      </w:pPr>
      <w:r>
        <w:rPr>
          <w:rFonts w:ascii="Times New Roman"/>
          <w:b w:val="false"/>
          <w:i w:val="false"/>
          <w:color w:val="000000"/>
          <w:sz w:val="28"/>
        </w:rPr>
        <w:t>
      1. Состав Ассамблеи и ассамблей областей, городов республиканского значения, столицы формируется из числа граждан Республики Казахстан – представителей этнокультурных объединений и иных общественных объединений, государственных органов и иных лиц.</w:t>
      </w:r>
    </w:p>
    <w:bookmarkEnd w:id="88"/>
    <w:bookmarkStart w:name="z102" w:id="89"/>
    <w:p>
      <w:pPr>
        <w:spacing w:after="0"/>
        <w:ind w:left="0"/>
        <w:jc w:val="both"/>
      </w:pPr>
      <w:r>
        <w:rPr>
          <w:rFonts w:ascii="Times New Roman"/>
          <w:b w:val="false"/>
          <w:i w:val="false"/>
          <w:color w:val="000000"/>
          <w:sz w:val="28"/>
        </w:rPr>
        <w:t>
      2. Кандидатуры в члены Ассамблеи выдвигаются по:</w:t>
      </w:r>
    </w:p>
    <w:bookmarkEnd w:id="89"/>
    <w:bookmarkStart w:name="z103" w:id="90"/>
    <w:p>
      <w:pPr>
        <w:spacing w:after="0"/>
        <w:ind w:left="0"/>
        <w:jc w:val="both"/>
      </w:pPr>
      <w:r>
        <w:rPr>
          <w:rFonts w:ascii="Times New Roman"/>
          <w:b w:val="false"/>
          <w:i w:val="false"/>
          <w:color w:val="000000"/>
          <w:sz w:val="28"/>
        </w:rPr>
        <w:t xml:space="preserve">
      1) решению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 </w:t>
      </w:r>
    </w:p>
    <w:bookmarkEnd w:id="90"/>
    <w:bookmarkStart w:name="z104" w:id="91"/>
    <w:p>
      <w:pPr>
        <w:spacing w:after="0"/>
        <w:ind w:left="0"/>
        <w:jc w:val="both"/>
      </w:pPr>
      <w:r>
        <w:rPr>
          <w:rFonts w:ascii="Times New Roman"/>
          <w:b w:val="false"/>
          <w:i w:val="false"/>
          <w:color w:val="000000"/>
          <w:sz w:val="28"/>
        </w:rPr>
        <w:t xml:space="preserve">
      2) решению высших органов республиканских, региональных этнокультурных объединений Ассамблеи и иных общественных объединений; </w:t>
      </w:r>
    </w:p>
    <w:bookmarkEnd w:id="91"/>
    <w:bookmarkStart w:name="z105" w:id="92"/>
    <w:p>
      <w:pPr>
        <w:spacing w:after="0"/>
        <w:ind w:left="0"/>
        <w:jc w:val="both"/>
      </w:pPr>
      <w:r>
        <w:rPr>
          <w:rFonts w:ascii="Times New Roman"/>
          <w:b w:val="false"/>
          <w:i w:val="false"/>
          <w:color w:val="000000"/>
          <w:sz w:val="28"/>
        </w:rPr>
        <w:t xml:space="preserve">
      3) решению Совета; </w:t>
      </w:r>
    </w:p>
    <w:bookmarkEnd w:id="92"/>
    <w:bookmarkStart w:name="z106" w:id="93"/>
    <w:p>
      <w:pPr>
        <w:spacing w:after="0"/>
        <w:ind w:left="0"/>
        <w:jc w:val="both"/>
      </w:pPr>
      <w:r>
        <w:rPr>
          <w:rFonts w:ascii="Times New Roman"/>
          <w:b w:val="false"/>
          <w:i w:val="false"/>
          <w:color w:val="000000"/>
          <w:sz w:val="28"/>
        </w:rPr>
        <w:t>
      4) принципу ротации по решению Совета,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108" w:id="94"/>
    <w:p>
      <w:pPr>
        <w:spacing w:after="0"/>
        <w:ind w:left="0"/>
        <w:jc w:val="both"/>
      </w:pPr>
      <w:r>
        <w:rPr>
          <w:rFonts w:ascii="Times New Roman"/>
          <w:b w:val="false"/>
          <w:i w:val="false"/>
          <w:color w:val="000000"/>
          <w:sz w:val="28"/>
        </w:rPr>
        <w:t>
      "4. Кандидаты в члены ассамблей областей, городов республиканского значения, столицы от этнокультурных объединений Ассамблеи рекомендуются решением их высших руководящих органов и вносятся в соответствующий аппарат (секретариат).";</w:t>
      </w:r>
    </w:p>
    <w:bookmarkEnd w:id="94"/>
    <w:bookmarkStart w:name="z109" w:id="95"/>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подпункт 1)</w:t>
      </w:r>
      <w:r>
        <w:rPr>
          <w:rFonts w:ascii="Times New Roman"/>
          <w:b w:val="false"/>
          <w:i w:val="false"/>
          <w:color w:val="000000"/>
          <w:sz w:val="28"/>
        </w:rPr>
        <w:t xml:space="preserve"> пункта 3 статьи 16 изложить в следующей редакции:</w:t>
      </w:r>
    </w:p>
    <w:bookmarkEnd w:id="95"/>
    <w:bookmarkStart w:name="z110" w:id="96"/>
    <w:p>
      <w:pPr>
        <w:spacing w:after="0"/>
        <w:ind w:left="0"/>
        <w:jc w:val="both"/>
      </w:pPr>
      <w:r>
        <w:rPr>
          <w:rFonts w:ascii="Times New Roman"/>
          <w:b w:val="false"/>
          <w:i w:val="false"/>
          <w:color w:val="000000"/>
          <w:sz w:val="28"/>
        </w:rPr>
        <w:t xml:space="preserve">
      "1) способствовать укреплению общественного согласия и общенационального единства, статуса государственного языка и сохранению других языков народа Казахстана;"; </w:t>
      </w:r>
    </w:p>
    <w:bookmarkEnd w:id="96"/>
    <w:bookmarkStart w:name="z111" w:id="9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пункт 1</w:t>
      </w:r>
      <w:r>
        <w:rPr>
          <w:rFonts w:ascii="Times New Roman"/>
          <w:b w:val="false"/>
          <w:i w:val="false"/>
          <w:color w:val="000000"/>
          <w:sz w:val="28"/>
        </w:rPr>
        <w:t xml:space="preserve"> статьи 17 дополнить подпунктами 6) и 7) следующего содержания:</w:t>
      </w:r>
    </w:p>
    <w:bookmarkEnd w:id="97"/>
    <w:bookmarkStart w:name="z112" w:id="98"/>
    <w:p>
      <w:pPr>
        <w:spacing w:after="0"/>
        <w:ind w:left="0"/>
        <w:jc w:val="both"/>
      </w:pPr>
      <w:r>
        <w:rPr>
          <w:rFonts w:ascii="Times New Roman"/>
          <w:b w:val="false"/>
          <w:i w:val="false"/>
          <w:color w:val="000000"/>
          <w:sz w:val="28"/>
        </w:rPr>
        <w:t xml:space="preserve">
      "6) в случае ротации члена Ассамблеи, предусмотренной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15 настоящего Закона;</w:t>
      </w:r>
    </w:p>
    <w:bookmarkEnd w:id="98"/>
    <w:bookmarkStart w:name="z113" w:id="99"/>
    <w:p>
      <w:pPr>
        <w:spacing w:after="0"/>
        <w:ind w:left="0"/>
        <w:jc w:val="both"/>
      </w:pPr>
      <w:r>
        <w:rPr>
          <w:rFonts w:ascii="Times New Roman"/>
          <w:b w:val="false"/>
          <w:i w:val="false"/>
          <w:color w:val="000000"/>
          <w:sz w:val="28"/>
        </w:rPr>
        <w:t>
      7) в связи с отзывом по решению высших органов республиканских, региональных этнокультурных объединений Ассамблеи и иных общественных объединений, ранее выдвигавших кандидатуру в члены Ассамблеи.";</w:t>
      </w:r>
    </w:p>
    <w:bookmarkEnd w:id="99"/>
    <w:bookmarkStart w:name="z114" w:id="10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 </w:t>
      </w:r>
    </w:p>
    <w:bookmarkEnd w:id="100"/>
    <w:bookmarkStart w:name="z115" w:id="101"/>
    <w:p>
      <w:pPr>
        <w:spacing w:after="0"/>
        <w:ind w:left="0"/>
        <w:jc w:val="both"/>
      </w:pPr>
      <w:r>
        <w:rPr>
          <w:rFonts w:ascii="Times New Roman"/>
          <w:b w:val="false"/>
          <w:i w:val="false"/>
          <w:color w:val="000000"/>
          <w:sz w:val="28"/>
        </w:rPr>
        <w:t>
      "Статья 19. Источники финансирования деятельности   Ассамблеи и ассамблей областей, городов республиканского значения, столицы</w:t>
      </w:r>
    </w:p>
    <w:bookmarkEnd w:id="101"/>
    <w:bookmarkStart w:name="z116" w:id="102"/>
    <w:p>
      <w:pPr>
        <w:spacing w:after="0"/>
        <w:ind w:left="0"/>
        <w:jc w:val="both"/>
      </w:pPr>
      <w:r>
        <w:rPr>
          <w:rFonts w:ascii="Times New Roman"/>
          <w:b w:val="false"/>
          <w:i w:val="false"/>
          <w:color w:val="000000"/>
          <w:sz w:val="28"/>
        </w:rPr>
        <w:t>
      Мероприятия, направленные на обеспечение общественного согласия и общенационального единства в Казахстане, организуемые Ассамблеей, ассамблеями областей, городов республиканского значения, столицы, этнокультурными объединениями Ассамблеи, финансируются в порядке, определенном законодательством Республики Казахстан.";</w:t>
      </w:r>
    </w:p>
    <w:bookmarkEnd w:id="102"/>
    <w:bookmarkStart w:name="z117" w:id="103"/>
    <w:p>
      <w:pPr>
        <w:spacing w:after="0"/>
        <w:ind w:left="0"/>
        <w:jc w:val="both"/>
      </w:pPr>
      <w:r>
        <w:rPr>
          <w:rFonts w:ascii="Times New Roman"/>
          <w:b w:val="false"/>
          <w:i w:val="false"/>
          <w:color w:val="000000"/>
          <w:sz w:val="28"/>
        </w:rPr>
        <w:t>
      22) дополнить статьей 19-1 следующего содержания:</w:t>
      </w:r>
    </w:p>
    <w:bookmarkEnd w:id="103"/>
    <w:bookmarkStart w:name="z118" w:id="104"/>
    <w:p>
      <w:pPr>
        <w:spacing w:after="0"/>
        <w:ind w:left="0"/>
        <w:jc w:val="both"/>
      </w:pPr>
      <w:r>
        <w:rPr>
          <w:rFonts w:ascii="Times New Roman"/>
          <w:b w:val="false"/>
          <w:i w:val="false"/>
          <w:color w:val="000000"/>
          <w:sz w:val="28"/>
        </w:rPr>
        <w:t>
      "Статья 19-1. Государственная поддержка деятельности этнокультурных объединений Ассамблеи в сфере сохранения и развития традиций, языков, культуры</w:t>
      </w:r>
    </w:p>
    <w:bookmarkEnd w:id="104"/>
    <w:bookmarkStart w:name="z119" w:id="105"/>
    <w:p>
      <w:pPr>
        <w:spacing w:after="0"/>
        <w:ind w:left="0"/>
        <w:jc w:val="both"/>
      </w:pPr>
      <w:r>
        <w:rPr>
          <w:rFonts w:ascii="Times New Roman"/>
          <w:b w:val="false"/>
          <w:i w:val="false"/>
          <w:color w:val="000000"/>
          <w:sz w:val="28"/>
        </w:rPr>
        <w:t>
      1. 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p>
    <w:bookmarkEnd w:id="105"/>
    <w:bookmarkStart w:name="z120" w:id="106"/>
    <w:p>
      <w:pPr>
        <w:spacing w:after="0"/>
        <w:ind w:left="0"/>
        <w:jc w:val="both"/>
      </w:pPr>
      <w:r>
        <w:rPr>
          <w:rFonts w:ascii="Times New Roman"/>
          <w:b w:val="false"/>
          <w:i w:val="false"/>
          <w:color w:val="000000"/>
          <w:sz w:val="28"/>
        </w:rPr>
        <w:t>
      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p>
    <w:bookmarkEnd w:id="106"/>
    <w:bookmarkStart w:name="z121" w:id="107"/>
    <w:p>
      <w:pPr>
        <w:spacing w:after="0"/>
        <w:ind w:left="0"/>
        <w:jc w:val="both"/>
      </w:pPr>
      <w:r>
        <w:rPr>
          <w:rFonts w:ascii="Times New Roman"/>
          <w:b w:val="false"/>
          <w:i w:val="false"/>
          <w:color w:val="000000"/>
          <w:sz w:val="28"/>
        </w:rPr>
        <w:t>
      Статья 2. Настоящий Закон вводится в действие со дня его первого официального опубликования.</w:t>
      </w:r>
    </w:p>
    <w:bookmarkEnd w:id="10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