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ac3f" w14:textId="aeaa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адвокатской деятельности и юридической помощи</w:t>
      </w:r>
    </w:p>
    <w:p>
      <w:pPr>
        <w:spacing w:after="0"/>
        <w:ind w:left="0"/>
        <w:jc w:val="both"/>
      </w:pPr>
      <w:r>
        <w:rPr>
          <w:rFonts w:ascii="Times New Roman"/>
          <w:b w:val="false"/>
          <w:i w:val="false"/>
          <w:color w:val="000000"/>
          <w:sz w:val="28"/>
        </w:rPr>
        <w:t>Закон Республики Казахстан от 5 июля 2018 года № 177-VІ ЗРК.</w:t>
      </w:r>
    </w:p>
    <w:p>
      <w:pPr>
        <w:spacing w:after="0"/>
        <w:ind w:left="0"/>
        <w:jc w:val="both"/>
      </w:pPr>
      <w:bookmarkStart w:name="z6"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7"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w:t>
      </w:r>
    </w:p>
    <w:bookmarkEnd w:id="1"/>
    <w:bookmarkStart w:name="z8" w:id="2"/>
    <w:p>
      <w:pPr>
        <w:spacing w:after="0"/>
        <w:ind w:left="0"/>
        <w:jc w:val="both"/>
      </w:pPr>
      <w:r>
        <w:rPr>
          <w:rFonts w:ascii="Times New Roman"/>
          <w:b w:val="false"/>
          <w:i w:val="false"/>
          <w:color w:val="000000"/>
          <w:sz w:val="28"/>
        </w:rPr>
        <w:t xml:space="preserve">
      часть восьмую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p>
    <w:bookmarkEnd w:id="2"/>
    <w:bookmarkStart w:name="z9" w:id="3"/>
    <w:p>
      <w:pPr>
        <w:spacing w:after="0"/>
        <w:ind w:left="0"/>
        <w:jc w:val="both"/>
      </w:pPr>
      <w:r>
        <w:rPr>
          <w:rFonts w:ascii="Times New Roman"/>
          <w:b w:val="false"/>
          <w:i w:val="false"/>
          <w:color w:val="000000"/>
          <w:sz w:val="28"/>
        </w:rPr>
        <w:t xml:space="preserve">
      "8. Адвокат вступает в дело в качестве защитника по предъявлении удостоверения адвоката и письменного уведомления о защите (представительстве),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Другое лицо, в соответствии с положениями части второй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представляет документ, подтверждающий его право на участие в уголовном процессе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p>
    <w:bookmarkEnd w:id="3"/>
    <w:bookmarkStart w:name="z10"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2018 года "О внесении изменений и дополнений в некоторые законодательные акты Республики Казахстан по вопросам деятельности некоммерческих организаций", опубликованный в газетах "Егемен Қазақстан" и "Казахстанская правда" 15 июня 2018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4"/>
    <w:bookmarkStart w:name="z11"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668</w:t>
      </w:r>
      <w:r>
        <w:rPr>
          <w:rFonts w:ascii="Times New Roman"/>
          <w:b w:val="false"/>
          <w:i w:val="false"/>
          <w:color w:val="000000"/>
          <w:sz w:val="28"/>
        </w:rPr>
        <w:t xml:space="preserve"> изложить в следующей редакции:</w:t>
      </w:r>
    </w:p>
    <w:bookmarkEnd w:id="5"/>
    <w:bookmarkStart w:name="z12" w:id="6"/>
    <w:p>
      <w:pPr>
        <w:spacing w:after="0"/>
        <w:ind w:left="0"/>
        <w:jc w:val="both"/>
      </w:pPr>
      <w:r>
        <w:rPr>
          <w:rFonts w:ascii="Times New Roman"/>
          <w:b w:val="false"/>
          <w:i w:val="false"/>
          <w:color w:val="000000"/>
          <w:sz w:val="28"/>
        </w:rPr>
        <w:t>
      "Статья 668. Воспрепятствование законной деятельности адвоката</w:t>
      </w:r>
    </w:p>
    <w:bookmarkEnd w:id="6"/>
    <w:bookmarkStart w:name="z13" w:id="7"/>
    <w:p>
      <w:pPr>
        <w:spacing w:after="0"/>
        <w:ind w:left="0"/>
        <w:jc w:val="both"/>
      </w:pPr>
      <w:r>
        <w:rPr>
          <w:rFonts w:ascii="Times New Roman"/>
          <w:b w:val="false"/>
          <w:i w:val="false"/>
          <w:color w:val="000000"/>
          <w:sz w:val="28"/>
        </w:rPr>
        <w:t>
      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bookmarkEnd w:id="7"/>
    <w:bookmarkStart w:name="z14" w:id="8"/>
    <w:p>
      <w:pPr>
        <w:spacing w:after="0"/>
        <w:ind w:left="0"/>
        <w:jc w:val="both"/>
      </w:pPr>
      <w:r>
        <w:rPr>
          <w:rFonts w:ascii="Times New Roman"/>
          <w:b w:val="false"/>
          <w:i w:val="false"/>
          <w:color w:val="000000"/>
          <w:sz w:val="28"/>
        </w:rPr>
        <w:t>
      влечет штраф на должностных лиц в размере пятнадцати, на юридических лиц – в размере двадцати месячных расчетных показателей.";</w:t>
      </w:r>
    </w:p>
    <w:bookmarkEnd w:id="8"/>
    <w:bookmarkStart w:name="z15" w:id="9"/>
    <w:p>
      <w:pPr>
        <w:spacing w:after="0"/>
        <w:ind w:left="0"/>
        <w:jc w:val="both"/>
      </w:pPr>
      <w:r>
        <w:rPr>
          <w:rFonts w:ascii="Times New Roman"/>
          <w:b w:val="false"/>
          <w:i w:val="false"/>
          <w:color w:val="000000"/>
          <w:sz w:val="28"/>
        </w:rPr>
        <w:t xml:space="preserve">
      2) часть седьмую </w:t>
      </w:r>
      <w:r>
        <w:rPr>
          <w:rFonts w:ascii="Times New Roman"/>
          <w:b w:val="false"/>
          <w:i w:val="false"/>
          <w:color w:val="000000"/>
          <w:sz w:val="28"/>
        </w:rPr>
        <w:t>статьи 750</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Другие лица, указанные в части второй </w:t>
      </w:r>
      <w:r>
        <w:rPr>
          <w:rFonts w:ascii="Times New Roman"/>
          <w:b w:val="false"/>
          <w:i w:val="false"/>
          <w:color w:val="000000"/>
          <w:sz w:val="28"/>
        </w:rPr>
        <w:t>статьи 748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746</w:t>
      </w:r>
      <w:r>
        <w:rPr>
          <w:rFonts w:ascii="Times New Roman"/>
          <w:b w:val="false"/>
          <w:i w:val="false"/>
          <w:color w:val="000000"/>
          <w:sz w:val="28"/>
        </w:rPr>
        <w:t xml:space="preserve"> и части третьей </w:t>
      </w:r>
      <w:r>
        <w:rPr>
          <w:rFonts w:ascii="Times New Roman"/>
          <w:b w:val="false"/>
          <w:i w:val="false"/>
          <w:color w:val="000000"/>
          <w:sz w:val="28"/>
        </w:rPr>
        <w:t>статьи 747</w:t>
      </w:r>
      <w:r>
        <w:rPr>
          <w:rFonts w:ascii="Times New Roman"/>
          <w:b w:val="false"/>
          <w:i w:val="false"/>
          <w:color w:val="000000"/>
          <w:sz w:val="28"/>
        </w:rPr>
        <w:t xml:space="preserve"> настоящего Кодекса).".</w:t>
      </w:r>
    </w:p>
    <w:bookmarkEnd w:id="10"/>
    <w:bookmarkStart w:name="z17"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 2018 г., № 10, ст.32):</w:t>
      </w:r>
    </w:p>
    <w:bookmarkEnd w:id="11"/>
    <w:bookmarkStart w:name="z18"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 статье 58</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подпункты 2) и 6) части первой изложить в следующей редакции:</w:t>
      </w:r>
    </w:p>
    <w:bookmarkEnd w:id="13"/>
    <w:bookmarkStart w:name="z20" w:id="14"/>
    <w:p>
      <w:pPr>
        <w:spacing w:after="0"/>
        <w:ind w:left="0"/>
        <w:jc w:val="both"/>
      </w:pPr>
      <w:r>
        <w:rPr>
          <w:rFonts w:ascii="Times New Roman"/>
          <w:b w:val="false"/>
          <w:i w:val="false"/>
          <w:color w:val="000000"/>
          <w:sz w:val="28"/>
        </w:rPr>
        <w:t>
      "2) работники юридических лиц:</w:t>
      </w:r>
    </w:p>
    <w:bookmarkEnd w:id="14"/>
    <w:bookmarkStart w:name="z21" w:id="15"/>
    <w:p>
      <w:pPr>
        <w:spacing w:after="0"/>
        <w:ind w:left="0"/>
        <w:jc w:val="both"/>
      </w:pPr>
      <w:r>
        <w:rPr>
          <w:rFonts w:ascii="Times New Roman"/>
          <w:b w:val="false"/>
          <w:i w:val="false"/>
          <w:color w:val="000000"/>
          <w:sz w:val="28"/>
        </w:rPr>
        <w:t>
      по делам этих юридических лиц, а государственных органов – по делам этих государственных органов и их территориальных подразделений;</w:t>
      </w:r>
    </w:p>
    <w:bookmarkEnd w:id="15"/>
    <w:bookmarkStart w:name="z22" w:id="16"/>
    <w:p>
      <w:pPr>
        <w:spacing w:after="0"/>
        <w:ind w:left="0"/>
        <w:jc w:val="both"/>
      </w:pPr>
      <w:r>
        <w:rPr>
          <w:rFonts w:ascii="Times New Roman"/>
          <w:b w:val="false"/>
          <w:i w:val="false"/>
          <w:color w:val="000000"/>
          <w:sz w:val="28"/>
        </w:rPr>
        <w:t>
      по делам иных юридических лиц, если такие юридические лица находятся под контролем (прямым или косвенным) одного и того же лица;";</w:t>
      </w:r>
    </w:p>
    <w:bookmarkEnd w:id="16"/>
    <w:bookmarkStart w:name="z23" w:id="17"/>
    <w:p>
      <w:pPr>
        <w:spacing w:after="0"/>
        <w:ind w:left="0"/>
        <w:jc w:val="both"/>
      </w:pPr>
      <w:r>
        <w:rPr>
          <w:rFonts w:ascii="Times New Roman"/>
          <w:b w:val="false"/>
          <w:i w:val="false"/>
          <w:color w:val="000000"/>
          <w:sz w:val="28"/>
        </w:rPr>
        <w:t xml:space="preserve">
      "6) лица, являющиеся членами палаты юридических консультантов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17"/>
    <w:bookmarkStart w:name="z24" w:id="18"/>
    <w:p>
      <w:pPr>
        <w:spacing w:after="0"/>
        <w:ind w:left="0"/>
        <w:jc w:val="both"/>
      </w:pPr>
      <w:r>
        <w:rPr>
          <w:rFonts w:ascii="Times New Roman"/>
          <w:b w:val="false"/>
          <w:i w:val="false"/>
          <w:color w:val="000000"/>
          <w:sz w:val="28"/>
        </w:rPr>
        <w:t>
      часть третью изложить в следующей редакции:</w:t>
      </w:r>
    </w:p>
    <w:bookmarkEnd w:id="18"/>
    <w:bookmarkStart w:name="z25" w:id="19"/>
    <w:p>
      <w:pPr>
        <w:spacing w:after="0"/>
        <w:ind w:left="0"/>
        <w:jc w:val="both"/>
      </w:pPr>
      <w:r>
        <w:rPr>
          <w:rFonts w:ascii="Times New Roman"/>
          <w:b w:val="false"/>
          <w:i w:val="false"/>
          <w:color w:val="000000"/>
          <w:sz w:val="28"/>
        </w:rPr>
        <w:t xml:space="preserve">
      "3. В соответствии с удостоверением адвоката и письменным уведомлением о защите (представительстве) адвокат вправе совершать необходимые при представительстве процессуальные действия. Полномочия адвоката на совершение каждого из процессуальных действий, перечисленных в части первой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 должны быть указаны в доверенности.";</w:t>
      </w:r>
    </w:p>
    <w:bookmarkEnd w:id="19"/>
    <w:bookmarkStart w:name="z26" w:id="20"/>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59</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"2. Представителями по поручению в суде не могут быть адвокаты, а также лица, являющиеся членами палаты юридических консультантов, принявшие поручение об оказании юридической помощи с нарушением требований законодательства Республики Казахстан об адвокатской деятельности и юридической помощи.";</w:t>
      </w:r>
    </w:p>
    <w:bookmarkEnd w:id="21"/>
    <w:bookmarkStart w:name="z28" w:id="22"/>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60</w:t>
      </w:r>
      <w:r>
        <w:rPr>
          <w:rFonts w:ascii="Times New Roman"/>
          <w:b w:val="false"/>
          <w:i w:val="false"/>
          <w:color w:val="000000"/>
          <w:sz w:val="28"/>
        </w:rPr>
        <w:t xml:space="preserve"> дополнить словами "и юридической помощи";</w:t>
      </w:r>
    </w:p>
    <w:bookmarkEnd w:id="22"/>
    <w:bookmarkStart w:name="z29"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61</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24"/>
    <w:bookmarkStart w:name="z31" w:id="25"/>
    <w:p>
      <w:pPr>
        <w:spacing w:after="0"/>
        <w:ind w:left="0"/>
        <w:jc w:val="both"/>
      </w:pPr>
      <w:r>
        <w:rPr>
          <w:rFonts w:ascii="Times New Roman"/>
          <w:b w:val="false"/>
          <w:i w:val="false"/>
          <w:color w:val="000000"/>
          <w:sz w:val="28"/>
        </w:rPr>
        <w:t xml:space="preserve">
      "3. Полномочия адвоката на ведение конкретного дела подтверждаются удостоверением адвоката и письменным уведомлением о защите (представительстве),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25"/>
    <w:bookmarkStart w:name="z32" w:id="26"/>
    <w:p>
      <w:pPr>
        <w:spacing w:after="0"/>
        <w:ind w:left="0"/>
        <w:jc w:val="both"/>
      </w:pPr>
      <w:r>
        <w:rPr>
          <w:rFonts w:ascii="Times New Roman"/>
          <w:b w:val="false"/>
          <w:i w:val="false"/>
          <w:color w:val="000000"/>
          <w:sz w:val="28"/>
        </w:rPr>
        <w:t>
      часть пятую изложить в следующей редакции:</w:t>
      </w:r>
    </w:p>
    <w:bookmarkEnd w:id="26"/>
    <w:bookmarkStart w:name="z33" w:id="27"/>
    <w:p>
      <w:pPr>
        <w:spacing w:after="0"/>
        <w:ind w:left="0"/>
        <w:jc w:val="both"/>
      </w:pPr>
      <w:r>
        <w:rPr>
          <w:rFonts w:ascii="Times New Roman"/>
          <w:b w:val="false"/>
          <w:i w:val="false"/>
          <w:color w:val="000000"/>
          <w:sz w:val="28"/>
        </w:rPr>
        <w:t>
      "5. Полномочия представителей, указанных в подпунктах 5) и 6) части первой статьи 58 настоящего Кодекса, могут быть выражены в доверенности или же в случае личного участия в судебном заседании в устном заявлении доверителя, занесенном в протокол судебного заседания. Представителем, указанным в подпункте 6) части первой статьи 58 настоящего Кодекса, представляется документ, подтверждающий членство в палате юридических консультантов.";</w:t>
      </w:r>
    </w:p>
    <w:bookmarkEnd w:id="27"/>
    <w:bookmarkStart w:name="z34" w:id="28"/>
    <w:p>
      <w:pPr>
        <w:spacing w:after="0"/>
        <w:ind w:left="0"/>
        <w:jc w:val="both"/>
      </w:pPr>
      <w:r>
        <w:rPr>
          <w:rFonts w:ascii="Times New Roman"/>
          <w:b w:val="false"/>
          <w:i w:val="false"/>
          <w:color w:val="000000"/>
          <w:sz w:val="28"/>
        </w:rPr>
        <w:t>
      дополнить частью шестой следующего содержания:</w:t>
      </w:r>
    </w:p>
    <w:bookmarkEnd w:id="28"/>
    <w:bookmarkStart w:name="z35" w:id="29"/>
    <w:p>
      <w:pPr>
        <w:spacing w:after="0"/>
        <w:ind w:left="0"/>
        <w:jc w:val="both"/>
      </w:pPr>
      <w:r>
        <w:rPr>
          <w:rFonts w:ascii="Times New Roman"/>
          <w:b w:val="false"/>
          <w:i w:val="false"/>
          <w:color w:val="000000"/>
          <w:sz w:val="28"/>
        </w:rPr>
        <w:t xml:space="preserve">
      "6. Представителем по делам, указанным в абзаце третьем подпункта 2)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дополнительно представляются документы, подтверждающие, что юридическое лицо, работником которого он является, и юридическое лицо, интересы которого он представляет, находятся под контролем (прямым или косвенным) одного и того же лица.";</w:t>
      </w:r>
    </w:p>
    <w:bookmarkEnd w:id="29"/>
    <w:bookmarkStart w:name="z36" w:id="30"/>
    <w:p>
      <w:pPr>
        <w:spacing w:after="0"/>
        <w:ind w:left="0"/>
        <w:jc w:val="both"/>
      </w:pPr>
      <w:r>
        <w:rPr>
          <w:rFonts w:ascii="Times New Roman"/>
          <w:b w:val="false"/>
          <w:i w:val="false"/>
          <w:color w:val="000000"/>
          <w:sz w:val="28"/>
        </w:rPr>
        <w:t xml:space="preserve">
      5) подпункт 5) части первой </w:t>
      </w:r>
      <w:r>
        <w:rPr>
          <w:rFonts w:ascii="Times New Roman"/>
          <w:b w:val="false"/>
          <w:i w:val="false"/>
          <w:color w:val="000000"/>
          <w:sz w:val="28"/>
        </w:rPr>
        <w:t>статьи 145</w:t>
      </w:r>
      <w:r>
        <w:rPr>
          <w:rFonts w:ascii="Times New Roman"/>
          <w:b w:val="false"/>
          <w:i w:val="false"/>
          <w:color w:val="000000"/>
          <w:sz w:val="28"/>
        </w:rPr>
        <w:t xml:space="preserve"> изложить в следующей редакции:</w:t>
      </w:r>
    </w:p>
    <w:bookmarkEnd w:id="30"/>
    <w:bookmarkStart w:name="z37" w:id="31"/>
    <w:p>
      <w:pPr>
        <w:spacing w:after="0"/>
        <w:ind w:left="0"/>
        <w:jc w:val="both"/>
      </w:pPr>
      <w:r>
        <w:rPr>
          <w:rFonts w:ascii="Times New Roman"/>
          <w:b w:val="false"/>
          <w:i w:val="false"/>
          <w:color w:val="000000"/>
          <w:sz w:val="28"/>
        </w:rPr>
        <w:t xml:space="preserve">
      "5) об исполнении соглашений об урегулировании споров, заключенных с участием адвоката по договору поручения сторон или адвокатов и сторон в порядке партисипативной процедуры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31"/>
    <w:bookmarkStart w:name="z38"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 22-III, ст.109; 2018 г., № 10, ст.32):</w:t>
      </w:r>
    </w:p>
    <w:bookmarkEnd w:id="32"/>
    <w:bookmarkStart w:name="z39" w:id="33"/>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3 после слова "независимости," дополнить словом "беспристрастности,";</w:t>
      </w:r>
    </w:p>
    <w:bookmarkEnd w:id="33"/>
    <w:bookmarkStart w:name="z40" w:id="34"/>
    <w:p>
      <w:pPr>
        <w:spacing w:after="0"/>
        <w:ind w:left="0"/>
        <w:jc w:val="both"/>
      </w:pPr>
      <w:r>
        <w:rPr>
          <w:rFonts w:ascii="Times New Roman"/>
          <w:b w:val="false"/>
          <w:i w:val="false"/>
          <w:color w:val="000000"/>
          <w:sz w:val="28"/>
        </w:rPr>
        <w:t xml:space="preserve">
      2) часть пятую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End w:id="34"/>
    <w:bookmarkStart w:name="z41" w:id="35"/>
    <w:p>
      <w:pPr>
        <w:spacing w:after="0"/>
        <w:ind w:left="0"/>
        <w:jc w:val="both"/>
      </w:pPr>
      <w:r>
        <w:rPr>
          <w:rFonts w:ascii="Times New Roman"/>
          <w:b w:val="false"/>
          <w:i w:val="false"/>
          <w:color w:val="000000"/>
          <w:sz w:val="28"/>
        </w:rPr>
        <w:t>
      "Нотариусом также не может быть лицо:</w:t>
      </w:r>
    </w:p>
    <w:bookmarkEnd w:id="35"/>
    <w:bookmarkStart w:name="z42" w:id="36"/>
    <w:p>
      <w:pPr>
        <w:spacing w:after="0"/>
        <w:ind w:left="0"/>
        <w:jc w:val="both"/>
      </w:pPr>
      <w:r>
        <w:rPr>
          <w:rFonts w:ascii="Times New Roman"/>
          <w:b w:val="false"/>
          <w:i w:val="false"/>
          <w:color w:val="000000"/>
          <w:sz w:val="28"/>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bookmarkEnd w:id="36"/>
    <w:bookmarkStart w:name="z43" w:id="37"/>
    <w:p>
      <w:pPr>
        <w:spacing w:after="0"/>
        <w:ind w:left="0"/>
        <w:jc w:val="both"/>
      </w:pPr>
      <w:r>
        <w:rPr>
          <w:rFonts w:ascii="Times New Roman"/>
          <w:b w:val="false"/>
          <w:i w:val="false"/>
          <w:color w:val="000000"/>
          <w:sz w:val="28"/>
        </w:rPr>
        <w:t>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bookmarkEnd w:id="37"/>
    <w:bookmarkStart w:name="z44" w:id="38"/>
    <w:p>
      <w:pPr>
        <w:spacing w:after="0"/>
        <w:ind w:left="0"/>
        <w:jc w:val="both"/>
      </w:pPr>
      <w:r>
        <w:rPr>
          <w:rFonts w:ascii="Times New Roman"/>
          <w:b w:val="false"/>
          <w:i w:val="false"/>
          <w:color w:val="000000"/>
          <w:sz w:val="28"/>
        </w:rPr>
        <w:t>
      совершившее административное коррупционное правонарушение, в течение трех лет после наступления таких событий;</w:t>
      </w:r>
    </w:p>
    <w:bookmarkEnd w:id="38"/>
    <w:bookmarkStart w:name="z45" w:id="39"/>
    <w:p>
      <w:pPr>
        <w:spacing w:after="0"/>
        <w:ind w:left="0"/>
        <w:jc w:val="both"/>
      </w:pPr>
      <w:r>
        <w:rPr>
          <w:rFonts w:ascii="Times New Roman"/>
          <w:b w:val="false"/>
          <w:i w:val="false"/>
          <w:color w:val="000000"/>
          <w:sz w:val="28"/>
        </w:rPr>
        <w:t>
      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bookmarkEnd w:id="39"/>
    <w:bookmarkStart w:name="z46" w:id="40"/>
    <w:p>
      <w:pPr>
        <w:spacing w:after="0"/>
        <w:ind w:left="0"/>
        <w:jc w:val="both"/>
      </w:pPr>
      <w:r>
        <w:rPr>
          <w:rFonts w:ascii="Times New Roman"/>
          <w:b w:val="false"/>
          <w:i w:val="false"/>
          <w:color w:val="000000"/>
          <w:sz w:val="28"/>
        </w:rPr>
        <w:t>
      лишенное лицензии на право занятия нотариальной деятельностью;</w:t>
      </w:r>
    </w:p>
    <w:bookmarkEnd w:id="40"/>
    <w:bookmarkStart w:name="z47" w:id="41"/>
    <w:p>
      <w:pPr>
        <w:spacing w:after="0"/>
        <w:ind w:left="0"/>
        <w:jc w:val="both"/>
      </w:pPr>
      <w:r>
        <w:rPr>
          <w:rFonts w:ascii="Times New Roman"/>
          <w:b w:val="false"/>
          <w:i w:val="false"/>
          <w:color w:val="000000"/>
          <w:sz w:val="28"/>
        </w:rPr>
        <w:t>
      исключенное из реестра палаты юридических консультантов по отрицательным мотивам, если с даты исключения прошло менее трех лет.";</w:t>
      </w:r>
    </w:p>
    <w:bookmarkEnd w:id="41"/>
    <w:bookmarkStart w:name="z48" w:id="42"/>
    <w:p>
      <w:pPr>
        <w:spacing w:after="0"/>
        <w:ind w:left="0"/>
        <w:jc w:val="both"/>
      </w:pPr>
      <w:r>
        <w:rPr>
          <w:rFonts w:ascii="Times New Roman"/>
          <w:b w:val="false"/>
          <w:i w:val="false"/>
          <w:color w:val="000000"/>
          <w:sz w:val="28"/>
        </w:rPr>
        <w:t>
      3) в статье 7:</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 w:id="43"/>
    <w:p>
      <w:pPr>
        <w:spacing w:after="0"/>
        <w:ind w:left="0"/>
        <w:jc w:val="both"/>
      </w:pPr>
      <w:r>
        <w:rPr>
          <w:rFonts w:ascii="Times New Roman"/>
          <w:b w:val="false"/>
          <w:i w:val="false"/>
          <w:color w:val="000000"/>
          <w:sz w:val="28"/>
        </w:rPr>
        <w:t>
      "4. Стажерами нотариуса могут быть граждане Республики Казахстан, имеющие высшее юридическое образование.</w:t>
      </w:r>
    </w:p>
    <w:bookmarkEnd w:id="43"/>
    <w:bookmarkStart w:name="z51" w:id="44"/>
    <w:p>
      <w:pPr>
        <w:spacing w:after="0"/>
        <w:ind w:left="0"/>
        <w:jc w:val="both"/>
      </w:pPr>
      <w:r>
        <w:rPr>
          <w:rFonts w:ascii="Times New Roman"/>
          <w:b w:val="false"/>
          <w:i w:val="false"/>
          <w:color w:val="000000"/>
          <w:sz w:val="28"/>
        </w:rPr>
        <w:t>
      Стажеры проходят стажировку у нотариусов, имеющих стаж нотариальной деятельности не менее пяти лет.</w:t>
      </w:r>
    </w:p>
    <w:bookmarkEnd w:id="44"/>
    <w:bookmarkStart w:name="z52" w:id="45"/>
    <w:p>
      <w:pPr>
        <w:spacing w:after="0"/>
        <w:ind w:left="0"/>
        <w:jc w:val="both"/>
      </w:pPr>
      <w:r>
        <w:rPr>
          <w:rFonts w:ascii="Times New Roman"/>
          <w:b w:val="false"/>
          <w:i w:val="false"/>
          <w:color w:val="000000"/>
          <w:sz w:val="28"/>
        </w:rPr>
        <w:t>
      Лицо, претендующее на право занятия нотариальной деятельностью, заключает договор о прохождении стажировки с нотариальной палатой.";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54" w:id="46"/>
    <w:p>
      <w:pPr>
        <w:spacing w:after="0"/>
        <w:ind w:left="0"/>
        <w:jc w:val="both"/>
      </w:pPr>
      <w:r>
        <w:rPr>
          <w:rFonts w:ascii="Times New Roman"/>
          <w:b w:val="false"/>
          <w:i w:val="false"/>
          <w:color w:val="000000"/>
          <w:sz w:val="28"/>
        </w:rPr>
        <w:t>
      "Помощник и стажер не имеют права подписывать за нотариуса нотариальные документы и использовать печать нотариуса.";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7" w:id="47"/>
    <w:p>
      <w:pPr>
        <w:spacing w:after="0"/>
        <w:ind w:left="0"/>
        <w:jc w:val="both"/>
      </w:pPr>
      <w:r>
        <w:rPr>
          <w:rFonts w:ascii="Times New Roman"/>
          <w:b w:val="false"/>
          <w:i w:val="false"/>
          <w:color w:val="000000"/>
          <w:sz w:val="28"/>
        </w:rPr>
        <w:t>
      "7. Целью прохождения стажировки является приобретение стажером профессиональных знаний и практических навыков по совершению нотариальных действий, организации работы нотариуса для последующего получения лицензии на право занятия нотариальной деятельностью.";</w:t>
      </w:r>
    </w:p>
    <w:bookmarkEnd w:id="47"/>
    <w:bookmarkStart w:name="z5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48"/>
    <w:bookmarkStart w:name="z59" w:id="49"/>
    <w:p>
      <w:pPr>
        <w:spacing w:after="0"/>
        <w:ind w:left="0"/>
        <w:jc w:val="both"/>
      </w:pPr>
      <w:r>
        <w:rPr>
          <w:rFonts w:ascii="Times New Roman"/>
          <w:b w:val="false"/>
          <w:i w:val="false"/>
          <w:color w:val="000000"/>
          <w:sz w:val="28"/>
        </w:rPr>
        <w:t>
      слова "совместным решением территориального органа юстиции и" исключить;</w:t>
      </w:r>
    </w:p>
    <w:bookmarkEnd w:id="49"/>
    <w:bookmarkStart w:name="z60" w:id="50"/>
    <w:p>
      <w:pPr>
        <w:spacing w:after="0"/>
        <w:ind w:left="0"/>
        <w:jc w:val="both"/>
      </w:pPr>
      <w:r>
        <w:rPr>
          <w:rFonts w:ascii="Times New Roman"/>
          <w:b w:val="false"/>
          <w:i w:val="false"/>
          <w:color w:val="000000"/>
          <w:sz w:val="28"/>
        </w:rPr>
        <w:t>
      слово "палаты" заменить словом "палатой";</w:t>
      </w:r>
    </w:p>
    <w:bookmarkEnd w:id="50"/>
    <w:bookmarkStart w:name="z61" w:id="51"/>
    <w:p>
      <w:pPr>
        <w:spacing w:after="0"/>
        <w:ind w:left="0"/>
        <w:jc w:val="both"/>
      </w:pPr>
      <w:r>
        <w:rPr>
          <w:rFonts w:ascii="Times New Roman"/>
          <w:b w:val="false"/>
          <w:i w:val="false"/>
          <w:color w:val="000000"/>
          <w:sz w:val="28"/>
        </w:rPr>
        <w:t>
      дополнить частью второй следующего содержания:</w:t>
      </w:r>
    </w:p>
    <w:bookmarkEnd w:id="51"/>
    <w:bookmarkStart w:name="z62" w:id="52"/>
    <w:p>
      <w:pPr>
        <w:spacing w:after="0"/>
        <w:ind w:left="0"/>
        <w:jc w:val="both"/>
      </w:pPr>
      <w:r>
        <w:rPr>
          <w:rFonts w:ascii="Times New Roman"/>
          <w:b w:val="false"/>
          <w:i w:val="false"/>
          <w:color w:val="000000"/>
          <w:sz w:val="28"/>
        </w:rPr>
        <w:t>
      "Заключение о прохождении стажировки является действительным в течение трех лет после его утверждения.";</w:t>
      </w:r>
    </w:p>
    <w:bookmarkEnd w:id="52"/>
    <w:bookmarkStart w:name="z63"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bookmarkEnd w:id="53"/>
    <w:bookmarkStart w:name="z64" w:id="54"/>
    <w:p>
      <w:pPr>
        <w:spacing w:after="0"/>
        <w:ind w:left="0"/>
        <w:jc w:val="both"/>
      </w:pPr>
      <w:r>
        <w:rPr>
          <w:rFonts w:ascii="Times New Roman"/>
          <w:b w:val="false"/>
          <w:i w:val="false"/>
          <w:color w:val="000000"/>
          <w:sz w:val="28"/>
        </w:rPr>
        <w:t>
      "3. Лицензия нотариуса выдается без ограничения срока и действует на всей территории Республики Казахстан.";</w:t>
      </w:r>
    </w:p>
    <w:bookmarkEnd w:id="54"/>
    <w:bookmarkStart w:name="z65" w:id="55"/>
    <w:p>
      <w:pPr>
        <w:spacing w:after="0"/>
        <w:ind w:left="0"/>
        <w:jc w:val="both"/>
      </w:pPr>
      <w:r>
        <w:rPr>
          <w:rFonts w:ascii="Times New Roman"/>
          <w:b w:val="false"/>
          <w:i w:val="false"/>
          <w:color w:val="000000"/>
          <w:sz w:val="28"/>
        </w:rPr>
        <w:t>
      5) в статье 10:</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7" w:id="56"/>
    <w:p>
      <w:pPr>
        <w:spacing w:after="0"/>
        <w:ind w:left="0"/>
        <w:jc w:val="both"/>
      </w:pPr>
      <w:r>
        <w:rPr>
          <w:rFonts w:ascii="Times New Roman"/>
          <w:b w:val="false"/>
          <w:i w:val="false"/>
          <w:color w:val="000000"/>
          <w:sz w:val="28"/>
        </w:rPr>
        <w:t>
      "1. Приостановление действия лицензии нотариуса производится решением Министерства юстиции Республики Казахстан на основании представлений территориальных органов юстиции, нотариальных палат, органов прокуратуры.</w:t>
      </w:r>
    </w:p>
    <w:bookmarkEnd w:id="56"/>
    <w:bookmarkStart w:name="z68" w:id="57"/>
    <w:p>
      <w:pPr>
        <w:spacing w:after="0"/>
        <w:ind w:left="0"/>
        <w:jc w:val="both"/>
      </w:pPr>
      <w:r>
        <w:rPr>
          <w:rFonts w:ascii="Times New Roman"/>
          <w:b w:val="false"/>
          <w:i w:val="false"/>
          <w:color w:val="000000"/>
          <w:sz w:val="28"/>
        </w:rPr>
        <w:t>
      2. Действие лицензии нотариуса приостанавливается сроком до шести месяцев в следующих случаях:</w:t>
      </w:r>
    </w:p>
    <w:bookmarkEnd w:id="57"/>
    <w:bookmarkStart w:name="z69" w:id="58"/>
    <w:p>
      <w:pPr>
        <w:spacing w:after="0"/>
        <w:ind w:left="0"/>
        <w:jc w:val="both"/>
      </w:pPr>
      <w:r>
        <w:rPr>
          <w:rFonts w:ascii="Times New Roman"/>
          <w:b w:val="false"/>
          <w:i w:val="false"/>
          <w:color w:val="000000"/>
          <w:sz w:val="28"/>
        </w:rPr>
        <w:t>
      1) возбуждения искового производства по лишению лицензии на право занятия нотариальной деятельностью;</w:t>
      </w:r>
    </w:p>
    <w:bookmarkEnd w:id="58"/>
    <w:bookmarkStart w:name="z70" w:id="59"/>
    <w:p>
      <w:pPr>
        <w:spacing w:after="0"/>
        <w:ind w:left="0"/>
        <w:jc w:val="both"/>
      </w:pPr>
      <w:r>
        <w:rPr>
          <w:rFonts w:ascii="Times New Roman"/>
          <w:b w:val="false"/>
          <w:i w:val="false"/>
          <w:color w:val="000000"/>
          <w:sz w:val="28"/>
        </w:rPr>
        <w:t xml:space="preserve">
      2) утверждения прокурором обвинительного акта в отношении нотариуса по уголовному делу,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Уголовно-процессуального кодекса Республики Казахстан;</w:t>
      </w:r>
    </w:p>
    <w:bookmarkEnd w:id="59"/>
    <w:bookmarkStart w:name="z71" w:id="60"/>
    <w:p>
      <w:pPr>
        <w:spacing w:after="0"/>
        <w:ind w:left="0"/>
        <w:jc w:val="both"/>
      </w:pPr>
      <w:r>
        <w:rPr>
          <w:rFonts w:ascii="Times New Roman"/>
          <w:b w:val="false"/>
          <w:i w:val="false"/>
          <w:color w:val="000000"/>
          <w:sz w:val="28"/>
        </w:rPr>
        <w:t>
      3) несообщения нотариусом в течение месяца в территориальный орган юстиции сведений об изменении им фамилии, имени, отчества (при его наличии);</w:t>
      </w:r>
    </w:p>
    <w:bookmarkEnd w:id="60"/>
    <w:bookmarkStart w:name="z72" w:id="61"/>
    <w:p>
      <w:pPr>
        <w:spacing w:after="0"/>
        <w:ind w:left="0"/>
        <w:jc w:val="both"/>
      </w:pPr>
      <w:r>
        <w:rPr>
          <w:rFonts w:ascii="Times New Roman"/>
          <w:b w:val="false"/>
          <w:i w:val="false"/>
          <w:color w:val="000000"/>
          <w:sz w:val="28"/>
        </w:rPr>
        <w:t>
      4) нарушения нотариусом территории деятельности, определенной ему в соответствии с настоящим Законом;</w:t>
      </w:r>
    </w:p>
    <w:bookmarkEnd w:id="61"/>
    <w:bookmarkStart w:name="z73" w:id="62"/>
    <w:p>
      <w:pPr>
        <w:spacing w:after="0"/>
        <w:ind w:left="0"/>
        <w:jc w:val="both"/>
      </w:pPr>
      <w:r>
        <w:rPr>
          <w:rFonts w:ascii="Times New Roman"/>
          <w:b w:val="false"/>
          <w:i w:val="false"/>
          <w:color w:val="000000"/>
          <w:sz w:val="28"/>
        </w:rPr>
        <w:t>
      5)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bookmarkEnd w:id="62"/>
    <w:bookmarkStart w:name="z74" w:id="63"/>
    <w:p>
      <w:pPr>
        <w:spacing w:after="0"/>
        <w:ind w:left="0"/>
        <w:jc w:val="both"/>
      </w:pPr>
      <w:r>
        <w:rPr>
          <w:rFonts w:ascii="Times New Roman"/>
          <w:b w:val="false"/>
          <w:i w:val="false"/>
          <w:color w:val="000000"/>
          <w:sz w:val="28"/>
        </w:rPr>
        <w:t>
      6) фактического отсутствия помещения нотариуса по адресу, указанному в уведомлении нотариуса о начале осуществления нотариальной деятельности;</w:t>
      </w:r>
    </w:p>
    <w:bookmarkEnd w:id="63"/>
    <w:bookmarkStart w:name="z75" w:id="64"/>
    <w:p>
      <w:pPr>
        <w:spacing w:after="0"/>
        <w:ind w:left="0"/>
        <w:jc w:val="both"/>
      </w:pPr>
      <w:r>
        <w:rPr>
          <w:rFonts w:ascii="Times New Roman"/>
          <w:b w:val="false"/>
          <w:i w:val="false"/>
          <w:color w:val="000000"/>
          <w:sz w:val="28"/>
        </w:rPr>
        <w:t xml:space="preserve">
      7) несоблюдения нотариусом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15 настоящего Закона;</w:t>
      </w:r>
    </w:p>
    <w:bookmarkEnd w:id="64"/>
    <w:bookmarkStart w:name="z76" w:id="65"/>
    <w:p>
      <w:pPr>
        <w:spacing w:after="0"/>
        <w:ind w:left="0"/>
        <w:jc w:val="both"/>
      </w:pPr>
      <w:r>
        <w:rPr>
          <w:rFonts w:ascii="Times New Roman"/>
          <w:b w:val="false"/>
          <w:i w:val="false"/>
          <w:color w:val="000000"/>
          <w:sz w:val="28"/>
        </w:rPr>
        <w:t xml:space="preserve">
      8) несоблюдения ограничений,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65"/>
    <w:bookmarkStart w:name="z77" w:id="66"/>
    <w:p>
      <w:pPr>
        <w:spacing w:after="0"/>
        <w:ind w:left="0"/>
        <w:jc w:val="both"/>
      </w:pPr>
      <w:r>
        <w:rPr>
          <w:rFonts w:ascii="Times New Roman"/>
          <w:b w:val="false"/>
          <w:i w:val="false"/>
          <w:color w:val="000000"/>
          <w:sz w:val="28"/>
        </w:rPr>
        <w:t>
      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bookmarkEnd w:id="66"/>
    <w:bookmarkStart w:name="z78" w:id="67"/>
    <w:p>
      <w:pPr>
        <w:spacing w:after="0"/>
        <w:ind w:left="0"/>
        <w:jc w:val="both"/>
      </w:pPr>
      <w:r>
        <w:rPr>
          <w:rFonts w:ascii="Times New Roman"/>
          <w:b w:val="false"/>
          <w:i w:val="false"/>
          <w:color w:val="000000"/>
          <w:sz w:val="28"/>
        </w:rPr>
        <w:t xml:space="preserve">
      10) несоблюдения нотариусом требования подпункта 11)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67"/>
    <w:bookmarkStart w:name="z79" w:id="68"/>
    <w:p>
      <w:pPr>
        <w:spacing w:after="0"/>
        <w:ind w:left="0"/>
        <w:jc w:val="both"/>
      </w:pPr>
      <w:r>
        <w:rPr>
          <w:rFonts w:ascii="Times New Roman"/>
          <w:b w:val="false"/>
          <w:i w:val="false"/>
          <w:color w:val="000000"/>
          <w:sz w:val="28"/>
        </w:rPr>
        <w:t>
      дополнить пунктом 2-1 следующего содержания:</w:t>
      </w:r>
    </w:p>
    <w:bookmarkEnd w:id="68"/>
    <w:bookmarkStart w:name="z80" w:id="69"/>
    <w:p>
      <w:pPr>
        <w:spacing w:after="0"/>
        <w:ind w:left="0"/>
        <w:jc w:val="both"/>
      </w:pPr>
      <w:r>
        <w:rPr>
          <w:rFonts w:ascii="Times New Roman"/>
          <w:b w:val="false"/>
          <w:i w:val="false"/>
          <w:color w:val="000000"/>
          <w:sz w:val="28"/>
        </w:rPr>
        <w:t>
      "2-1. Помимо общих оснований, предусмотренных законами Республики Казахстан, действие лицензии нотариуса приостанавливается на период:</w:t>
      </w:r>
    </w:p>
    <w:bookmarkEnd w:id="69"/>
    <w:bookmarkStart w:name="z81" w:id="70"/>
    <w:p>
      <w:pPr>
        <w:spacing w:after="0"/>
        <w:ind w:left="0"/>
        <w:jc w:val="both"/>
      </w:pPr>
      <w:r>
        <w:rPr>
          <w:rFonts w:ascii="Times New Roman"/>
          <w:b w:val="false"/>
          <w:i w:val="false"/>
          <w:color w:val="000000"/>
          <w:sz w:val="28"/>
        </w:rPr>
        <w:t>
      1) занятия предпринимательской или иной оплачиваемой деятельностью, за исключением случаев, предусмотренных законами Республики Казахстан;</w:t>
      </w:r>
    </w:p>
    <w:bookmarkEnd w:id="70"/>
    <w:bookmarkStart w:name="z82" w:id="71"/>
    <w:p>
      <w:pPr>
        <w:spacing w:after="0"/>
        <w:ind w:left="0"/>
        <w:jc w:val="both"/>
      </w:pPr>
      <w:r>
        <w:rPr>
          <w:rFonts w:ascii="Times New Roman"/>
          <w:b w:val="false"/>
          <w:i w:val="false"/>
          <w:color w:val="000000"/>
          <w:sz w:val="28"/>
        </w:rPr>
        <w:t>
      2) прохождения срочной воинской службы;</w:t>
      </w:r>
    </w:p>
    <w:bookmarkEnd w:id="71"/>
    <w:bookmarkStart w:name="z83" w:id="72"/>
    <w:p>
      <w:pPr>
        <w:spacing w:after="0"/>
        <w:ind w:left="0"/>
        <w:jc w:val="both"/>
      </w:pPr>
      <w:r>
        <w:rPr>
          <w:rFonts w:ascii="Times New Roman"/>
          <w:b w:val="false"/>
          <w:i w:val="false"/>
          <w:color w:val="000000"/>
          <w:sz w:val="28"/>
        </w:rPr>
        <w:t>
      3) неисполнения нотариусом своих полномочий на основании его заявления, в котором указывается срок приостановления.";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 </w:t>
      </w:r>
    </w:p>
    <w:bookmarkStart w:name="z85" w:id="73"/>
    <w:p>
      <w:pPr>
        <w:spacing w:after="0"/>
        <w:ind w:left="0"/>
        <w:jc w:val="both"/>
      </w:pPr>
      <w:r>
        <w:rPr>
          <w:rFonts w:ascii="Times New Roman"/>
          <w:b w:val="false"/>
          <w:i w:val="false"/>
          <w:color w:val="000000"/>
          <w:sz w:val="28"/>
        </w:rPr>
        <w:t>
      "3. В решении о приостановлении действия лицензии нотариуса должны быть указаны причины и срок приостановления действия лицензии. Действие лицензии приостанавливается со дня доведения такого решения до нотариуса. При устранении обстоятельств, послуживших причиной приостановления, лицензиаром в течение десяти календарных дней со дня 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bookmarkEnd w:id="73"/>
    <w:bookmarkStart w:name="z86" w:id="74"/>
    <w:p>
      <w:pPr>
        <w:spacing w:after="0"/>
        <w:ind w:left="0"/>
        <w:jc w:val="both"/>
      </w:pPr>
      <w:r>
        <w:rPr>
          <w:rFonts w:ascii="Times New Roman"/>
          <w:b w:val="false"/>
          <w:i w:val="false"/>
          <w:color w:val="000000"/>
          <w:sz w:val="28"/>
        </w:rPr>
        <w:t>
      "5. Решение о приостановлении или возобновлении действия лицензии нотариуса публикуется в ведомственном печатном органе Министерства юстиции Республики Казахстан. О принятом решении уведомляется нотариальная палата.";</w:t>
      </w:r>
    </w:p>
    <w:bookmarkEnd w:id="74"/>
    <w:bookmarkStart w:name="z87" w:id="7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75"/>
    <w:bookmarkStart w:name="z88" w:id="76"/>
    <w:p>
      <w:pPr>
        <w:spacing w:after="0"/>
        <w:ind w:left="0"/>
        <w:jc w:val="both"/>
      </w:pPr>
      <w:r>
        <w:rPr>
          <w:rFonts w:ascii="Times New Roman"/>
          <w:b w:val="false"/>
          <w:i w:val="false"/>
          <w:color w:val="000000"/>
          <w:sz w:val="28"/>
        </w:rPr>
        <w:t>
      в подпункте 2) слово "чести" заменить словом "этики";</w:t>
      </w:r>
    </w:p>
    <w:bookmarkEnd w:id="76"/>
    <w:bookmarkStart w:name="z89" w:id="77"/>
    <w:p>
      <w:pPr>
        <w:spacing w:after="0"/>
        <w:ind w:left="0"/>
        <w:jc w:val="both"/>
      </w:pPr>
      <w:r>
        <w:rPr>
          <w:rFonts w:ascii="Times New Roman"/>
          <w:b w:val="false"/>
          <w:i w:val="false"/>
          <w:color w:val="000000"/>
          <w:sz w:val="28"/>
        </w:rPr>
        <w:t>
      дополнить подпунктом 5-1) следующего содержания:</w:t>
      </w:r>
    </w:p>
    <w:bookmarkEnd w:id="77"/>
    <w:bookmarkStart w:name="z90" w:id="78"/>
    <w:p>
      <w:pPr>
        <w:spacing w:after="0"/>
        <w:ind w:left="0"/>
        <w:jc w:val="both"/>
      </w:pPr>
      <w:r>
        <w:rPr>
          <w:rFonts w:ascii="Times New Roman"/>
          <w:b w:val="false"/>
          <w:i w:val="false"/>
          <w:color w:val="000000"/>
          <w:sz w:val="28"/>
        </w:rPr>
        <w:t>
      "5-1) установления факта использования печати нотариуса и подписания нотариального акта за нотариуса помощником и (или) стажером нотариуса;";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 за исключением случаев, указанных в пункте 2-1 статьи 10 настоящего Закона";</w:t>
      </w:r>
    </w:p>
    <w:bookmarkStart w:name="z92" w:id="7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9) следующего содержания:</w:t>
      </w:r>
    </w:p>
    <w:bookmarkEnd w:id="79"/>
    <w:bookmarkStart w:name="z93" w:id="80"/>
    <w:p>
      <w:pPr>
        <w:spacing w:after="0"/>
        <w:ind w:left="0"/>
        <w:jc w:val="both"/>
      </w:pPr>
      <w:r>
        <w:rPr>
          <w:rFonts w:ascii="Times New Roman"/>
          <w:b w:val="false"/>
          <w:i w:val="false"/>
          <w:color w:val="000000"/>
          <w:sz w:val="28"/>
        </w:rPr>
        <w:t>
      "9) избираться (назначаться) арбитром в арбитражном разбирательстве.";</w:t>
      </w:r>
    </w:p>
    <w:bookmarkEnd w:id="80"/>
    <w:bookmarkStart w:name="z94" w:id="81"/>
    <w:p>
      <w:pPr>
        <w:spacing w:after="0"/>
        <w:ind w:left="0"/>
        <w:jc w:val="both"/>
      </w:pPr>
      <w:r>
        <w:rPr>
          <w:rFonts w:ascii="Times New Roman"/>
          <w:b w:val="false"/>
          <w:i w:val="false"/>
          <w:color w:val="000000"/>
          <w:sz w:val="28"/>
        </w:rPr>
        <w:t xml:space="preserve">
      8) пункт 1 </w:t>
      </w:r>
      <w:r>
        <w:rPr>
          <w:rFonts w:ascii="Times New Roman"/>
          <w:b w:val="false"/>
          <w:i w:val="false"/>
          <w:color w:val="000000"/>
          <w:sz w:val="28"/>
        </w:rPr>
        <w:t>статьи 18</w:t>
      </w:r>
      <w:r>
        <w:rPr>
          <w:rFonts w:ascii="Times New Roman"/>
          <w:b w:val="false"/>
          <w:i w:val="false"/>
          <w:color w:val="000000"/>
          <w:sz w:val="28"/>
        </w:rPr>
        <w:t xml:space="preserve"> дополнить подпунктами 7-1), 10) и 11) следующего содержания:</w:t>
      </w:r>
    </w:p>
    <w:bookmarkEnd w:id="81"/>
    <w:bookmarkStart w:name="z95" w:id="82"/>
    <w:p>
      <w:pPr>
        <w:spacing w:after="0"/>
        <w:ind w:left="0"/>
        <w:jc w:val="both"/>
      </w:pPr>
      <w:r>
        <w:rPr>
          <w:rFonts w:ascii="Times New Roman"/>
          <w:b w:val="false"/>
          <w:i w:val="false"/>
          <w:color w:val="000000"/>
          <w:sz w:val="28"/>
        </w:rPr>
        <w:t>
      "7-1) сдать печать в территориальный орган юстиции на период приостановления действия лицензии, а также в случае прекращения действия лицензии;";</w:t>
      </w:r>
    </w:p>
    <w:bookmarkEnd w:id="82"/>
    <w:bookmarkStart w:name="z96" w:id="83"/>
    <w:p>
      <w:pPr>
        <w:spacing w:after="0"/>
        <w:ind w:left="0"/>
        <w:jc w:val="both"/>
      </w:pPr>
      <w:r>
        <w:rPr>
          <w:rFonts w:ascii="Times New Roman"/>
          <w:b w:val="false"/>
          <w:i w:val="false"/>
          <w:color w:val="000000"/>
          <w:sz w:val="28"/>
        </w:rPr>
        <w:t>
      "10)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bookmarkEnd w:id="83"/>
    <w:bookmarkStart w:name="z97" w:id="84"/>
    <w:p>
      <w:pPr>
        <w:spacing w:after="0"/>
        <w:ind w:left="0"/>
        <w:jc w:val="both"/>
      </w:pPr>
      <w:r>
        <w:rPr>
          <w:rFonts w:ascii="Times New Roman"/>
          <w:b w:val="false"/>
          <w:i w:val="false"/>
          <w:color w:val="000000"/>
          <w:sz w:val="28"/>
        </w:rPr>
        <w:t>
      11) повышать профессиональную квалификацию.";</w:t>
      </w:r>
    </w:p>
    <w:bookmarkEnd w:id="84"/>
    <w:bookmarkStart w:name="z98" w:id="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21 изложить следующей редакции:</w:t>
      </w:r>
    </w:p>
    <w:bookmarkEnd w:id="85"/>
    <w:bookmarkStart w:name="z99" w:id="86"/>
    <w:p>
      <w:pPr>
        <w:spacing w:after="0"/>
        <w:ind w:left="0"/>
        <w:jc w:val="both"/>
      </w:pPr>
      <w:r>
        <w:rPr>
          <w:rFonts w:ascii="Times New Roman"/>
          <w:b w:val="false"/>
          <w:i w:val="false"/>
          <w:color w:val="000000"/>
          <w:sz w:val="28"/>
        </w:rPr>
        <w:t>
      "2. Территория деятельности частного нотариуса в пределах нотариального округа определяется нотариальной палатой.</w:t>
      </w:r>
    </w:p>
    <w:bookmarkEnd w:id="86"/>
    <w:bookmarkStart w:name="z100" w:id="87"/>
    <w:p>
      <w:pPr>
        <w:spacing w:after="0"/>
        <w:ind w:left="0"/>
        <w:jc w:val="both"/>
      </w:pPr>
      <w:r>
        <w:rPr>
          <w:rFonts w:ascii="Times New Roman"/>
          <w:b w:val="false"/>
          <w:i w:val="false"/>
          <w:color w:val="000000"/>
          <w:sz w:val="28"/>
        </w:rPr>
        <w:t>
      Нотариус не вправе размещать помещение за пределами определенной ему территории.</w:t>
      </w:r>
    </w:p>
    <w:bookmarkEnd w:id="87"/>
    <w:bookmarkStart w:name="z101" w:id="88"/>
    <w:p>
      <w:pPr>
        <w:spacing w:after="0"/>
        <w:ind w:left="0"/>
        <w:jc w:val="both"/>
      </w:pPr>
      <w:r>
        <w:rPr>
          <w:rFonts w:ascii="Times New Roman"/>
          <w:b w:val="false"/>
          <w:i w:val="false"/>
          <w:color w:val="000000"/>
          <w:sz w:val="28"/>
        </w:rPr>
        <w:t>
      Требования к помещению нотариуса устанавливаются Министерством юстиции Республики Казахстан по предложению Республиканской нотариальной палаты.</w:t>
      </w:r>
    </w:p>
    <w:bookmarkEnd w:id="88"/>
    <w:bookmarkStart w:name="z102" w:id="89"/>
    <w:p>
      <w:pPr>
        <w:spacing w:after="0"/>
        <w:ind w:left="0"/>
        <w:jc w:val="both"/>
      </w:pPr>
      <w:r>
        <w:rPr>
          <w:rFonts w:ascii="Times New Roman"/>
          <w:b w:val="false"/>
          <w:i w:val="false"/>
          <w:color w:val="000000"/>
          <w:sz w:val="28"/>
        </w:rPr>
        <w:t>
      Территориальная нотариальная палата регулярно информирует население о территории деятельности частных нотариусов.";</w:t>
      </w:r>
    </w:p>
    <w:bookmarkEnd w:id="89"/>
    <w:bookmarkStart w:name="z103" w:id="9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22 слова "в Министерстве юстиции Республики Казахстан," исключить;</w:t>
      </w:r>
    </w:p>
    <w:bookmarkEnd w:id="90"/>
    <w:bookmarkStart w:name="z104" w:id="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p>
    <w:bookmarkEnd w:id="91"/>
    <w:bookmarkStart w:name="z105" w:id="92"/>
    <w:p>
      <w:pPr>
        <w:spacing w:after="0"/>
        <w:ind w:left="0"/>
        <w:jc w:val="both"/>
      </w:pPr>
      <w:r>
        <w:rPr>
          <w:rFonts w:ascii="Times New Roman"/>
          <w:b w:val="false"/>
          <w:i w:val="false"/>
          <w:color w:val="000000"/>
          <w:sz w:val="28"/>
        </w:rPr>
        <w:t>
      "2. Нотариус, занимающийся частной практикой, в случае нарушения своих профессиональных обязанностей и норм этики привлекается к ответственности нотариальной палатой в соответствии с законодательством Республики Казахстан, Кодексом этики нотариуса.";</w:t>
      </w:r>
    </w:p>
    <w:bookmarkEnd w:id="92"/>
    <w:bookmarkStart w:name="z106" w:id="93"/>
    <w:p>
      <w:pPr>
        <w:spacing w:after="0"/>
        <w:ind w:left="0"/>
        <w:jc w:val="both"/>
      </w:pPr>
      <w:r>
        <w:rPr>
          <w:rFonts w:ascii="Times New Roman"/>
          <w:b w:val="false"/>
          <w:i w:val="false"/>
          <w:color w:val="000000"/>
          <w:sz w:val="28"/>
        </w:rPr>
        <w:t>
      12) дополнить статьей 24-1 следующего содержания:</w:t>
      </w:r>
    </w:p>
    <w:bookmarkEnd w:id="93"/>
    <w:bookmarkStart w:name="z107" w:id="94"/>
    <w:p>
      <w:pPr>
        <w:spacing w:after="0"/>
        <w:ind w:left="0"/>
        <w:jc w:val="both"/>
      </w:pPr>
      <w:r>
        <w:rPr>
          <w:rFonts w:ascii="Times New Roman"/>
          <w:b w:val="false"/>
          <w:i w:val="false"/>
          <w:color w:val="000000"/>
          <w:sz w:val="28"/>
        </w:rPr>
        <w:t>
      "Статья 24-1. Дисциплинарная ответственность нотариуса, занимающегося частной практикой</w:t>
      </w:r>
    </w:p>
    <w:bookmarkEnd w:id="94"/>
    <w:bookmarkStart w:name="z108" w:id="95"/>
    <w:p>
      <w:pPr>
        <w:spacing w:after="0"/>
        <w:ind w:left="0"/>
        <w:jc w:val="both"/>
      </w:pPr>
      <w:r>
        <w:rPr>
          <w:rFonts w:ascii="Times New Roman"/>
          <w:b w:val="false"/>
          <w:i w:val="false"/>
          <w:color w:val="000000"/>
          <w:sz w:val="28"/>
        </w:rPr>
        <w:t>
      1. Органом по рассмотрению обращений, жалоб о нарушении членами нотариальной палаты требований законодательства Республики Казахстан, Кодекса этики нотариуса, устава нотариальной палаты, условий членства в нотариальной палате (далее ‒ жалоба) является дисциплинарная комиссия.</w:t>
      </w:r>
    </w:p>
    <w:bookmarkEnd w:id="95"/>
    <w:bookmarkStart w:name="z109" w:id="96"/>
    <w:p>
      <w:pPr>
        <w:spacing w:after="0"/>
        <w:ind w:left="0"/>
        <w:jc w:val="both"/>
      </w:pPr>
      <w:r>
        <w:rPr>
          <w:rFonts w:ascii="Times New Roman"/>
          <w:b w:val="false"/>
          <w:i w:val="false"/>
          <w:color w:val="000000"/>
          <w:sz w:val="28"/>
        </w:rPr>
        <w:t>
      Порядок рассмотрения жалоб определяется Республиканской нотариальной палатой с учетом требований настоящего Закона.</w:t>
      </w:r>
    </w:p>
    <w:bookmarkEnd w:id="96"/>
    <w:bookmarkStart w:name="z110" w:id="97"/>
    <w:p>
      <w:pPr>
        <w:spacing w:after="0"/>
        <w:ind w:left="0"/>
        <w:jc w:val="both"/>
      </w:pPr>
      <w:r>
        <w:rPr>
          <w:rFonts w:ascii="Times New Roman"/>
          <w:b w:val="false"/>
          <w:i w:val="false"/>
          <w:color w:val="000000"/>
          <w:sz w:val="28"/>
        </w:rPr>
        <w:t>
      Жалоба рассматривается не позднее одного месяца со дня ее поступления.</w:t>
      </w:r>
    </w:p>
    <w:bookmarkEnd w:id="97"/>
    <w:bookmarkStart w:name="z111" w:id="98"/>
    <w:p>
      <w:pPr>
        <w:spacing w:after="0"/>
        <w:ind w:left="0"/>
        <w:jc w:val="both"/>
      </w:pPr>
      <w:r>
        <w:rPr>
          <w:rFonts w:ascii="Times New Roman"/>
          <w:b w:val="false"/>
          <w:i w:val="false"/>
          <w:color w:val="000000"/>
          <w:sz w:val="28"/>
        </w:rPr>
        <w:t xml:space="preserve">
      2. При рассмотрении жалоб дисциплинарная комиссия обязана приглашать на свои заседания лиц, направивших жалобы, а также членов нотариальной палаты, в отношении которых рассматривается жалоба. </w:t>
      </w:r>
    </w:p>
    <w:bookmarkEnd w:id="98"/>
    <w:bookmarkStart w:name="z112" w:id="99"/>
    <w:p>
      <w:pPr>
        <w:spacing w:after="0"/>
        <w:ind w:left="0"/>
        <w:jc w:val="both"/>
      </w:pPr>
      <w:r>
        <w:rPr>
          <w:rFonts w:ascii="Times New Roman"/>
          <w:b w:val="false"/>
          <w:i w:val="false"/>
          <w:color w:val="000000"/>
          <w:sz w:val="28"/>
        </w:rPr>
        <w:t>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w:t>
      </w:r>
    </w:p>
    <w:bookmarkEnd w:id="99"/>
    <w:bookmarkStart w:name="z113" w:id="100"/>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100"/>
    <w:bookmarkStart w:name="z114" w:id="101"/>
    <w:p>
      <w:pPr>
        <w:spacing w:after="0"/>
        <w:ind w:left="0"/>
        <w:jc w:val="both"/>
      </w:pPr>
      <w:r>
        <w:rPr>
          <w:rFonts w:ascii="Times New Roman"/>
          <w:b w:val="false"/>
          <w:i w:val="false"/>
          <w:color w:val="000000"/>
          <w:sz w:val="28"/>
        </w:rPr>
        <w:t>
      3. Дисциплинарная комиссия вправе принять решение о применении следующих мер дисциплинарного взыскания:</w:t>
      </w:r>
    </w:p>
    <w:bookmarkEnd w:id="101"/>
    <w:bookmarkStart w:name="z115" w:id="102"/>
    <w:p>
      <w:pPr>
        <w:spacing w:after="0"/>
        <w:ind w:left="0"/>
        <w:jc w:val="both"/>
      </w:pPr>
      <w:r>
        <w:rPr>
          <w:rFonts w:ascii="Times New Roman"/>
          <w:b w:val="false"/>
          <w:i w:val="false"/>
          <w:color w:val="000000"/>
          <w:sz w:val="28"/>
        </w:rPr>
        <w:t>
      1) вынесение предписания, обязывающего члена нотариальной палаты устранить выявленные нарушения и устанавливающего сроки их устранения;</w:t>
      </w:r>
    </w:p>
    <w:bookmarkEnd w:id="102"/>
    <w:bookmarkStart w:name="z116" w:id="103"/>
    <w:p>
      <w:pPr>
        <w:spacing w:after="0"/>
        <w:ind w:left="0"/>
        <w:jc w:val="both"/>
      </w:pPr>
      <w:r>
        <w:rPr>
          <w:rFonts w:ascii="Times New Roman"/>
          <w:b w:val="false"/>
          <w:i w:val="false"/>
          <w:color w:val="000000"/>
          <w:sz w:val="28"/>
        </w:rPr>
        <w:t>
      2) вынесение члену нотариальной палаты предупреждения;</w:t>
      </w:r>
    </w:p>
    <w:bookmarkEnd w:id="103"/>
    <w:bookmarkStart w:name="z117" w:id="104"/>
    <w:p>
      <w:pPr>
        <w:spacing w:after="0"/>
        <w:ind w:left="0"/>
        <w:jc w:val="both"/>
      </w:pPr>
      <w:r>
        <w:rPr>
          <w:rFonts w:ascii="Times New Roman"/>
          <w:b w:val="false"/>
          <w:i w:val="false"/>
          <w:color w:val="000000"/>
          <w:sz w:val="28"/>
        </w:rPr>
        <w:t>
      3) приостановление членства в нотариальной палате;</w:t>
      </w:r>
    </w:p>
    <w:bookmarkEnd w:id="104"/>
    <w:bookmarkStart w:name="z118" w:id="105"/>
    <w:p>
      <w:pPr>
        <w:spacing w:after="0"/>
        <w:ind w:left="0"/>
        <w:jc w:val="both"/>
      </w:pPr>
      <w:r>
        <w:rPr>
          <w:rFonts w:ascii="Times New Roman"/>
          <w:b w:val="false"/>
          <w:i w:val="false"/>
          <w:color w:val="000000"/>
          <w:sz w:val="28"/>
        </w:rPr>
        <w:t>
      4) исключение из нотариальной палаты либо исключение из нотариальной палаты с подачей ходатайства лицензиару о подготовке искового заявления о прекращении действия лицензии нотариуса.</w:t>
      </w:r>
    </w:p>
    <w:bookmarkEnd w:id="105"/>
    <w:bookmarkStart w:name="z119" w:id="106"/>
    <w:p>
      <w:pPr>
        <w:spacing w:after="0"/>
        <w:ind w:left="0"/>
        <w:jc w:val="both"/>
      </w:pPr>
      <w:r>
        <w:rPr>
          <w:rFonts w:ascii="Times New Roman"/>
          <w:b w:val="false"/>
          <w:i w:val="false"/>
          <w:color w:val="000000"/>
          <w:sz w:val="28"/>
        </w:rPr>
        <w:t>
      4. За совершение нотариусом дисциплинарного проступка может быть наложено только одно дисциплинарное взыскание.</w:t>
      </w:r>
    </w:p>
    <w:bookmarkEnd w:id="106"/>
    <w:bookmarkStart w:name="z120" w:id="107"/>
    <w:p>
      <w:pPr>
        <w:spacing w:after="0"/>
        <w:ind w:left="0"/>
        <w:jc w:val="both"/>
      </w:pPr>
      <w:r>
        <w:rPr>
          <w:rFonts w:ascii="Times New Roman"/>
          <w:b w:val="false"/>
          <w:i w:val="false"/>
          <w:color w:val="000000"/>
          <w:sz w:val="28"/>
        </w:rPr>
        <w:t>
      5. Решения, предусмотренные подпунктами 1) и 2) пункта 3 настоящей статьи, принимаются большинством голосов членов дисциплинарной комиссии и вступают в силу со дня их принятия указанным органом. Решения, предусмотренные подпунктами 3) и 4) пункта 3 настоящей статьи, могут быть приняты не менее чем двумя третями голосов членов дисциплинарной комиссии.</w:t>
      </w:r>
    </w:p>
    <w:bookmarkEnd w:id="107"/>
    <w:bookmarkStart w:name="z121" w:id="108"/>
    <w:p>
      <w:pPr>
        <w:spacing w:after="0"/>
        <w:ind w:left="0"/>
        <w:jc w:val="both"/>
      </w:pPr>
      <w:r>
        <w:rPr>
          <w:rFonts w:ascii="Times New Roman"/>
          <w:b w:val="false"/>
          <w:i w:val="false"/>
          <w:color w:val="000000"/>
          <w:sz w:val="28"/>
        </w:rPr>
        <w:t>
      6. Нотариальная палата в течение пяти календарных дней со дня принятия дисциплинарной комиссией решения о применении мер дисциплинарного взыскания в отношении члена нотариальной палаты направляет копию решения члену нотариальной палаты, а также лицу, направившему жалобу, по которой принято решение, с использованием средств связи, обеспечивающих фиксирование его получения.</w:t>
      </w:r>
    </w:p>
    <w:bookmarkEnd w:id="108"/>
    <w:bookmarkStart w:name="z122" w:id="109"/>
    <w:p>
      <w:pPr>
        <w:spacing w:after="0"/>
        <w:ind w:left="0"/>
        <w:jc w:val="both"/>
      </w:pPr>
      <w:r>
        <w:rPr>
          <w:rFonts w:ascii="Times New Roman"/>
          <w:b w:val="false"/>
          <w:i w:val="false"/>
          <w:color w:val="000000"/>
          <w:sz w:val="28"/>
        </w:rPr>
        <w:t>
      7. Решения дисциплинарной комиссии нотариальной палаты могут быть оспорены членами нотариальной палаты в Республиканской нотариальной палате или суде.";</w:t>
      </w:r>
    </w:p>
    <w:bookmarkEnd w:id="109"/>
    <w:bookmarkStart w:name="z123" w:id="1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26 изложить в следующей редакции:</w:t>
      </w:r>
    </w:p>
    <w:bookmarkEnd w:id="110"/>
    <w:bookmarkStart w:name="z124" w:id="111"/>
    <w:p>
      <w:pPr>
        <w:spacing w:after="0"/>
        <w:ind w:left="0"/>
        <w:jc w:val="both"/>
      </w:pPr>
      <w:r>
        <w:rPr>
          <w:rFonts w:ascii="Times New Roman"/>
          <w:b w:val="false"/>
          <w:i w:val="false"/>
          <w:color w:val="000000"/>
          <w:sz w:val="28"/>
        </w:rPr>
        <w:t>
      "4. Республиканская нотариальная палата является некоммерческой профессиональной самофинансируемой организацией, объединяющей территориальные нотариальные палаты, основанной на их обязательном членстве.";</w:t>
      </w:r>
    </w:p>
    <w:bookmarkEnd w:id="111"/>
    <w:bookmarkStart w:name="z125" w:id="112"/>
    <w:p>
      <w:pPr>
        <w:spacing w:after="0"/>
        <w:ind w:left="0"/>
        <w:jc w:val="both"/>
      </w:pPr>
      <w:r>
        <w:rPr>
          <w:rFonts w:ascii="Times New Roman"/>
          <w:b w:val="false"/>
          <w:i w:val="false"/>
          <w:color w:val="000000"/>
          <w:sz w:val="28"/>
        </w:rPr>
        <w:t>
      14) в статье 26-1:</w:t>
      </w:r>
    </w:p>
    <w:bookmarkEnd w:id="112"/>
    <w:bookmarkStart w:name="z126" w:id="113"/>
    <w:p>
      <w:pPr>
        <w:spacing w:after="0"/>
        <w:ind w:left="0"/>
        <w:jc w:val="both"/>
      </w:pPr>
      <w:r>
        <w:rPr>
          <w:rFonts w:ascii="Times New Roman"/>
          <w:b w:val="false"/>
          <w:i w:val="false"/>
          <w:color w:val="000000"/>
          <w:sz w:val="28"/>
        </w:rPr>
        <w:t>
      в пункте 1:</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28" w:id="114"/>
    <w:p>
      <w:pPr>
        <w:spacing w:after="0"/>
        <w:ind w:left="0"/>
        <w:jc w:val="both"/>
      </w:pPr>
      <w:r>
        <w:rPr>
          <w:rFonts w:ascii="Times New Roman"/>
          <w:b w:val="false"/>
          <w:i w:val="false"/>
          <w:color w:val="000000"/>
          <w:sz w:val="28"/>
        </w:rPr>
        <w:t>
      "2) избрание и прекращение полномочий председателя нотариальной палаты, членов правления, ревизионной и дисциплинарной комиссий;";</w:t>
      </w:r>
    </w:p>
    <w:bookmarkEnd w:id="114"/>
    <w:bookmarkStart w:name="z129" w:id="115"/>
    <w:p>
      <w:pPr>
        <w:spacing w:after="0"/>
        <w:ind w:left="0"/>
        <w:jc w:val="both"/>
      </w:pPr>
      <w:r>
        <w:rPr>
          <w:rFonts w:ascii="Times New Roman"/>
          <w:b w:val="false"/>
          <w:i w:val="false"/>
          <w:color w:val="000000"/>
          <w:sz w:val="28"/>
        </w:rPr>
        <w:t>
      дополнить подпунктами 3-1) и 3-2) следующего содержания:</w:t>
      </w:r>
    </w:p>
    <w:bookmarkEnd w:id="115"/>
    <w:bookmarkStart w:name="z130" w:id="116"/>
    <w:p>
      <w:pPr>
        <w:spacing w:after="0"/>
        <w:ind w:left="0"/>
        <w:jc w:val="both"/>
      </w:pPr>
      <w:r>
        <w:rPr>
          <w:rFonts w:ascii="Times New Roman"/>
          <w:b w:val="false"/>
          <w:i w:val="false"/>
          <w:color w:val="000000"/>
          <w:sz w:val="28"/>
        </w:rPr>
        <w:t>
      "3-1) утверждение отчетов о деятельности органов нотариальной палаты;</w:t>
      </w:r>
    </w:p>
    <w:bookmarkEnd w:id="116"/>
    <w:bookmarkStart w:name="z131" w:id="117"/>
    <w:p>
      <w:pPr>
        <w:spacing w:after="0"/>
        <w:ind w:left="0"/>
        <w:jc w:val="both"/>
      </w:pPr>
      <w:r>
        <w:rPr>
          <w:rFonts w:ascii="Times New Roman"/>
          <w:b w:val="false"/>
          <w:i w:val="false"/>
          <w:color w:val="000000"/>
          <w:sz w:val="28"/>
        </w:rPr>
        <w:t>
      3-2) утверждение отчета о финансово-хозяйственной деятельности нотариальной палаты;";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33" w:id="118"/>
    <w:p>
      <w:pPr>
        <w:spacing w:after="0"/>
        <w:ind w:left="0"/>
        <w:jc w:val="both"/>
      </w:pPr>
      <w:r>
        <w:rPr>
          <w:rFonts w:ascii="Times New Roman"/>
          <w:b w:val="false"/>
          <w:i w:val="false"/>
          <w:color w:val="000000"/>
          <w:sz w:val="28"/>
        </w:rPr>
        <w:t>
      "2. Руководство нотариальной палатой осуществляют правление и председатель нотариальной палаты, избранные общим собранием членов нотариальной палаты.";</w:t>
      </w:r>
    </w:p>
    <w:bookmarkEnd w:id="118"/>
    <w:bookmarkStart w:name="z134" w:id="11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26-2 дополнить частью третьей следующего содержания:</w:t>
      </w:r>
    </w:p>
    <w:bookmarkEnd w:id="119"/>
    <w:bookmarkStart w:name="z135" w:id="120"/>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нотариальной палаты более одного срока.";</w:t>
      </w:r>
    </w:p>
    <w:bookmarkEnd w:id="120"/>
    <w:bookmarkStart w:name="z136" w:id="121"/>
    <w:p>
      <w:pPr>
        <w:spacing w:after="0"/>
        <w:ind w:left="0"/>
        <w:jc w:val="both"/>
      </w:pPr>
      <w:r>
        <w:rPr>
          <w:rFonts w:ascii="Times New Roman"/>
          <w:b w:val="false"/>
          <w:i w:val="false"/>
          <w:color w:val="000000"/>
          <w:sz w:val="28"/>
        </w:rPr>
        <w:t>
      16) дополнить статьей 26-3 следующего содержания:</w:t>
      </w:r>
    </w:p>
    <w:bookmarkEnd w:id="121"/>
    <w:bookmarkStart w:name="z137" w:id="122"/>
    <w:p>
      <w:pPr>
        <w:spacing w:after="0"/>
        <w:ind w:left="0"/>
        <w:jc w:val="both"/>
      </w:pPr>
      <w:r>
        <w:rPr>
          <w:rFonts w:ascii="Times New Roman"/>
          <w:b w:val="false"/>
          <w:i w:val="false"/>
          <w:color w:val="000000"/>
          <w:sz w:val="28"/>
        </w:rPr>
        <w:t>
      "Статья 26-3. Ревизионная комиссия нотариальной палаты</w:t>
      </w:r>
    </w:p>
    <w:bookmarkEnd w:id="122"/>
    <w:bookmarkStart w:name="z138" w:id="123"/>
    <w:p>
      <w:pPr>
        <w:spacing w:after="0"/>
        <w:ind w:left="0"/>
        <w:jc w:val="both"/>
      </w:pPr>
      <w:r>
        <w:rPr>
          <w:rFonts w:ascii="Times New Roman"/>
          <w:b w:val="false"/>
          <w:i w:val="false"/>
          <w:color w:val="000000"/>
          <w:sz w:val="28"/>
        </w:rPr>
        <w:t>
      1. Ревизионная комиссия нотариальной палаты является органом, осуществляющим контроль за финансово-хозяйственной деятельностью нотариальной палаты.</w:t>
      </w:r>
    </w:p>
    <w:bookmarkEnd w:id="123"/>
    <w:bookmarkStart w:name="z139" w:id="124"/>
    <w:p>
      <w:pPr>
        <w:spacing w:after="0"/>
        <w:ind w:left="0"/>
        <w:jc w:val="both"/>
      </w:pPr>
      <w:r>
        <w:rPr>
          <w:rFonts w:ascii="Times New Roman"/>
          <w:b w:val="false"/>
          <w:i w:val="false"/>
          <w:color w:val="000000"/>
          <w:sz w:val="28"/>
        </w:rPr>
        <w:t>
      2. Ревизионная комиссия нотариальной палаты формируется из числа членов нотариальной палаты в составе не более пяти человек.  Члены ревизионной комиссии нотариальной палаты не вправе занимать иную выборную должность в нотариальной палате.</w:t>
      </w:r>
    </w:p>
    <w:bookmarkEnd w:id="124"/>
    <w:bookmarkStart w:name="z140" w:id="125"/>
    <w:p>
      <w:pPr>
        <w:spacing w:after="0"/>
        <w:ind w:left="0"/>
        <w:jc w:val="both"/>
      </w:pPr>
      <w:r>
        <w:rPr>
          <w:rFonts w:ascii="Times New Roman"/>
          <w:b w:val="false"/>
          <w:i w:val="false"/>
          <w:color w:val="000000"/>
          <w:sz w:val="28"/>
        </w:rPr>
        <w:t>
      Члены ревизионной комиссии нотариальной палаты осуществляют свою деятельность на добровольных началах безвозмездно.</w:t>
      </w:r>
    </w:p>
    <w:bookmarkEnd w:id="125"/>
    <w:bookmarkStart w:name="z141" w:id="126"/>
    <w:p>
      <w:pPr>
        <w:spacing w:after="0"/>
        <w:ind w:left="0"/>
        <w:jc w:val="both"/>
      </w:pPr>
      <w:r>
        <w:rPr>
          <w:rFonts w:ascii="Times New Roman"/>
          <w:b w:val="false"/>
          <w:i w:val="false"/>
          <w:color w:val="000000"/>
          <w:sz w:val="28"/>
        </w:rPr>
        <w:t>
      3. Ревизионная комиссия нотариальной палаты избирается общим собранием членов нотариальной палаты на срок не свыше двух лет.</w:t>
      </w:r>
    </w:p>
    <w:bookmarkEnd w:id="126"/>
    <w:bookmarkStart w:name="z142" w:id="127"/>
    <w:p>
      <w:pPr>
        <w:spacing w:after="0"/>
        <w:ind w:left="0"/>
        <w:jc w:val="both"/>
      </w:pPr>
      <w:r>
        <w:rPr>
          <w:rFonts w:ascii="Times New Roman"/>
          <w:b w:val="false"/>
          <w:i w:val="false"/>
          <w:color w:val="000000"/>
          <w:sz w:val="28"/>
        </w:rPr>
        <w:t>
      4. Ревизионная комиссия нотариальной палаты вправе в любое время производить проверки финансово-хозяйственной деятельности нотариальной палаты. Ревизионная комиссия нотариальной палаты обладает для этой цели правом безусловного доступа ко всей финансовой документации нотариальной палаты. По требованию ревизионной комиссии нотариальной палаты органы нотариальной палаты обязаны давать необходимые пояснения в устной или письменной форме.</w:t>
      </w:r>
    </w:p>
    <w:bookmarkEnd w:id="127"/>
    <w:bookmarkStart w:name="z143" w:id="128"/>
    <w:p>
      <w:pPr>
        <w:spacing w:after="0"/>
        <w:ind w:left="0"/>
        <w:jc w:val="both"/>
      </w:pPr>
      <w:r>
        <w:rPr>
          <w:rFonts w:ascii="Times New Roman"/>
          <w:b w:val="false"/>
          <w:i w:val="false"/>
          <w:color w:val="000000"/>
          <w:sz w:val="28"/>
        </w:rPr>
        <w:t>
      5. Ревизионная комиссия нотариальной палаты представляет отчет очередному общему собранию членов нотариальной палаты.</w:t>
      </w:r>
    </w:p>
    <w:bookmarkEnd w:id="128"/>
    <w:bookmarkStart w:name="z144" w:id="129"/>
    <w:p>
      <w:pPr>
        <w:spacing w:after="0"/>
        <w:ind w:left="0"/>
        <w:jc w:val="both"/>
      </w:pPr>
      <w:r>
        <w:rPr>
          <w:rFonts w:ascii="Times New Roman"/>
          <w:b w:val="false"/>
          <w:i w:val="false"/>
          <w:color w:val="000000"/>
          <w:sz w:val="28"/>
        </w:rPr>
        <w:t>
      6. Порядок работы, периодичность представления отчетов ревизионной комиссии нотариальной палаты определяются общим собранием членов нотариальной палаты.";</w:t>
      </w:r>
    </w:p>
    <w:bookmarkEnd w:id="129"/>
    <w:bookmarkStart w:name="z145" w:id="130"/>
    <w:p>
      <w:pPr>
        <w:spacing w:after="0"/>
        <w:ind w:left="0"/>
        <w:jc w:val="both"/>
      </w:pPr>
      <w:r>
        <w:rPr>
          <w:rFonts w:ascii="Times New Roman"/>
          <w:b w:val="false"/>
          <w:i w:val="false"/>
          <w:color w:val="000000"/>
          <w:sz w:val="28"/>
        </w:rPr>
        <w:t>
      17) в статье 27:</w:t>
      </w:r>
    </w:p>
    <w:bookmarkEnd w:id="130"/>
    <w:bookmarkStart w:name="z146" w:id="131"/>
    <w:p>
      <w:pPr>
        <w:spacing w:after="0"/>
        <w:ind w:left="0"/>
        <w:jc w:val="both"/>
      </w:pPr>
      <w:r>
        <w:rPr>
          <w:rFonts w:ascii="Times New Roman"/>
          <w:b w:val="false"/>
          <w:i w:val="false"/>
          <w:color w:val="000000"/>
          <w:sz w:val="28"/>
        </w:rPr>
        <w:t>
      в пункте 1:</w:t>
      </w:r>
    </w:p>
    <w:bookmarkEnd w:id="131"/>
    <w:bookmarkStart w:name="z147"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слово "чести" заменить словом "этики";</w:t>
      </w:r>
    </w:p>
    <w:bookmarkEnd w:id="132"/>
    <w:bookmarkStart w:name="z148" w:id="133"/>
    <w:p>
      <w:pPr>
        <w:spacing w:after="0"/>
        <w:ind w:left="0"/>
        <w:jc w:val="both"/>
      </w:pPr>
      <w:r>
        <w:rPr>
          <w:rFonts w:ascii="Times New Roman"/>
          <w:b w:val="false"/>
          <w:i w:val="false"/>
          <w:color w:val="000000"/>
          <w:sz w:val="28"/>
        </w:rPr>
        <w:t>
      дополнить подпунктом 10) следующего содержания:</w:t>
      </w:r>
    </w:p>
    <w:bookmarkEnd w:id="133"/>
    <w:bookmarkStart w:name="z149" w:id="134"/>
    <w:p>
      <w:pPr>
        <w:spacing w:after="0"/>
        <w:ind w:left="0"/>
        <w:jc w:val="both"/>
      </w:pPr>
      <w:r>
        <w:rPr>
          <w:rFonts w:ascii="Times New Roman"/>
          <w:b w:val="false"/>
          <w:i w:val="false"/>
          <w:color w:val="000000"/>
          <w:sz w:val="28"/>
        </w:rPr>
        <w:t>
      "10) организует повышение профессиональной квалификации нотариусов.";</w:t>
      </w:r>
    </w:p>
    <w:bookmarkEnd w:id="134"/>
    <w:bookmarkStart w:name="z150" w:id="135"/>
    <w:p>
      <w:pPr>
        <w:spacing w:after="0"/>
        <w:ind w:left="0"/>
        <w:jc w:val="both"/>
      </w:pPr>
      <w:r>
        <w:rPr>
          <w:rFonts w:ascii="Times New Roman"/>
          <w:b w:val="false"/>
          <w:i w:val="false"/>
          <w:color w:val="000000"/>
          <w:sz w:val="28"/>
        </w:rPr>
        <w:t>
      дополнить пунктом 1-1 следующего содержания:</w:t>
      </w:r>
    </w:p>
    <w:bookmarkEnd w:id="135"/>
    <w:bookmarkStart w:name="z151" w:id="136"/>
    <w:p>
      <w:pPr>
        <w:spacing w:after="0"/>
        <w:ind w:left="0"/>
        <w:jc w:val="both"/>
      </w:pPr>
      <w:r>
        <w:rPr>
          <w:rFonts w:ascii="Times New Roman"/>
          <w:b w:val="false"/>
          <w:i w:val="false"/>
          <w:color w:val="000000"/>
          <w:sz w:val="28"/>
        </w:rPr>
        <w:t xml:space="preserve">
      "1-1. Правление нотариальной палаты: </w:t>
      </w:r>
    </w:p>
    <w:bookmarkEnd w:id="136"/>
    <w:bookmarkStart w:name="z152" w:id="137"/>
    <w:p>
      <w:pPr>
        <w:spacing w:after="0"/>
        <w:ind w:left="0"/>
        <w:jc w:val="both"/>
      </w:pPr>
      <w:r>
        <w:rPr>
          <w:rFonts w:ascii="Times New Roman"/>
          <w:b w:val="false"/>
          <w:i w:val="false"/>
          <w:color w:val="000000"/>
          <w:sz w:val="28"/>
        </w:rPr>
        <w:t>
      1) организует работу нотариальной палаты по оказанию юридической помощи физическим и юридическим лицам;</w:t>
      </w:r>
    </w:p>
    <w:bookmarkEnd w:id="137"/>
    <w:bookmarkStart w:name="z153" w:id="138"/>
    <w:p>
      <w:pPr>
        <w:spacing w:after="0"/>
        <w:ind w:left="0"/>
        <w:jc w:val="both"/>
      </w:pPr>
      <w:r>
        <w:rPr>
          <w:rFonts w:ascii="Times New Roman"/>
          <w:b w:val="false"/>
          <w:i w:val="false"/>
          <w:color w:val="000000"/>
          <w:sz w:val="28"/>
        </w:rPr>
        <w:t>
      2) созывает общее собрание членов нотариальной палаты, организует исполнение решений общего собрания членов нотариальной палаты;</w:t>
      </w:r>
    </w:p>
    <w:bookmarkEnd w:id="138"/>
    <w:bookmarkStart w:name="z154" w:id="139"/>
    <w:p>
      <w:pPr>
        <w:spacing w:after="0"/>
        <w:ind w:left="0"/>
        <w:jc w:val="both"/>
      </w:pPr>
      <w:r>
        <w:rPr>
          <w:rFonts w:ascii="Times New Roman"/>
          <w:b w:val="false"/>
          <w:i w:val="false"/>
          <w:color w:val="000000"/>
          <w:sz w:val="28"/>
        </w:rPr>
        <w:t>
      3) осуществляет прием в члены нотариальной палаты, исключает из членов нотариальной палаты;</w:t>
      </w:r>
    </w:p>
    <w:bookmarkEnd w:id="139"/>
    <w:bookmarkStart w:name="z155" w:id="140"/>
    <w:p>
      <w:pPr>
        <w:spacing w:after="0"/>
        <w:ind w:left="0"/>
        <w:jc w:val="both"/>
      </w:pPr>
      <w:r>
        <w:rPr>
          <w:rFonts w:ascii="Times New Roman"/>
          <w:b w:val="false"/>
          <w:i w:val="false"/>
          <w:color w:val="000000"/>
          <w:sz w:val="28"/>
        </w:rPr>
        <w:t>
      4) представляет обобщенные отчеты о деятельности нотариальной палаты в Республиканскую нотариальную палату;</w:t>
      </w:r>
    </w:p>
    <w:bookmarkEnd w:id="140"/>
    <w:bookmarkStart w:name="z156" w:id="141"/>
    <w:p>
      <w:pPr>
        <w:spacing w:after="0"/>
        <w:ind w:left="0"/>
        <w:jc w:val="both"/>
      </w:pPr>
      <w:r>
        <w:rPr>
          <w:rFonts w:ascii="Times New Roman"/>
          <w:b w:val="false"/>
          <w:i w:val="false"/>
          <w:color w:val="000000"/>
          <w:sz w:val="28"/>
        </w:rPr>
        <w:t>
      5) рассматривает жалобы физических и юридических лиц на действия (бездействие) нотариусов;</w:t>
      </w:r>
    </w:p>
    <w:bookmarkEnd w:id="141"/>
    <w:bookmarkStart w:name="z157" w:id="142"/>
    <w:p>
      <w:pPr>
        <w:spacing w:after="0"/>
        <w:ind w:left="0"/>
        <w:jc w:val="both"/>
      </w:pPr>
      <w:r>
        <w:rPr>
          <w:rFonts w:ascii="Times New Roman"/>
          <w:b w:val="false"/>
          <w:i w:val="false"/>
          <w:color w:val="000000"/>
          <w:sz w:val="28"/>
        </w:rPr>
        <w:t>
      6) организует работу по повышению профессиональной квалификации нотариусов;</w:t>
      </w:r>
    </w:p>
    <w:bookmarkEnd w:id="142"/>
    <w:bookmarkStart w:name="z158" w:id="143"/>
    <w:p>
      <w:pPr>
        <w:spacing w:after="0"/>
        <w:ind w:left="0"/>
        <w:jc w:val="both"/>
      </w:pPr>
      <w:r>
        <w:rPr>
          <w:rFonts w:ascii="Times New Roman"/>
          <w:b w:val="false"/>
          <w:i w:val="false"/>
          <w:color w:val="000000"/>
          <w:sz w:val="28"/>
        </w:rPr>
        <w:t>
      7) вносит лицензиару в отношении нотариуса представление о приостановлении, лишении и прекращении действия лицензии частного нотариуса;</w:t>
      </w:r>
    </w:p>
    <w:bookmarkEnd w:id="143"/>
    <w:bookmarkStart w:name="z159" w:id="144"/>
    <w:p>
      <w:pPr>
        <w:spacing w:after="0"/>
        <w:ind w:left="0"/>
        <w:jc w:val="both"/>
      </w:pPr>
      <w:r>
        <w:rPr>
          <w:rFonts w:ascii="Times New Roman"/>
          <w:b w:val="false"/>
          <w:i w:val="false"/>
          <w:color w:val="000000"/>
          <w:sz w:val="28"/>
        </w:rPr>
        <w:t>
      8) анализирует, обобщает и распространяет положительный опыт работы;</w:t>
      </w:r>
    </w:p>
    <w:bookmarkEnd w:id="144"/>
    <w:bookmarkStart w:name="z160" w:id="145"/>
    <w:p>
      <w:pPr>
        <w:spacing w:after="0"/>
        <w:ind w:left="0"/>
        <w:jc w:val="both"/>
      </w:pPr>
      <w:r>
        <w:rPr>
          <w:rFonts w:ascii="Times New Roman"/>
          <w:b w:val="false"/>
          <w:i w:val="false"/>
          <w:color w:val="000000"/>
          <w:sz w:val="28"/>
        </w:rPr>
        <w:t>
      9) распоряжается средствами нотариальной палаты в порядке, определяемом уставом нотариальной палаты и общим собранием членов нотариальной палаты;</w:t>
      </w:r>
    </w:p>
    <w:bookmarkEnd w:id="145"/>
    <w:bookmarkStart w:name="z161" w:id="146"/>
    <w:p>
      <w:pPr>
        <w:spacing w:after="0"/>
        <w:ind w:left="0"/>
        <w:jc w:val="both"/>
      </w:pPr>
      <w:r>
        <w:rPr>
          <w:rFonts w:ascii="Times New Roman"/>
          <w:b w:val="false"/>
          <w:i w:val="false"/>
          <w:color w:val="000000"/>
          <w:sz w:val="28"/>
        </w:rPr>
        <w:t>
      10) организует ведение бухгалтерского учета, финансовой отчетности, делопроизводства и формирование первичных статистических данных;</w:t>
      </w:r>
    </w:p>
    <w:bookmarkEnd w:id="146"/>
    <w:bookmarkStart w:name="z162" w:id="147"/>
    <w:p>
      <w:pPr>
        <w:spacing w:after="0"/>
        <w:ind w:left="0"/>
        <w:jc w:val="both"/>
      </w:pPr>
      <w:r>
        <w:rPr>
          <w:rFonts w:ascii="Times New Roman"/>
          <w:b w:val="false"/>
          <w:i w:val="false"/>
          <w:color w:val="000000"/>
          <w:sz w:val="28"/>
        </w:rPr>
        <w:t>
      11) определяет порядок распоряжения имуществом нотариальной палаты;</w:t>
      </w:r>
    </w:p>
    <w:bookmarkEnd w:id="147"/>
    <w:bookmarkStart w:name="z163" w:id="148"/>
    <w:p>
      <w:pPr>
        <w:spacing w:after="0"/>
        <w:ind w:left="0"/>
        <w:jc w:val="both"/>
      </w:pPr>
      <w:r>
        <w:rPr>
          <w:rFonts w:ascii="Times New Roman"/>
          <w:b w:val="false"/>
          <w:i w:val="false"/>
          <w:color w:val="000000"/>
          <w:sz w:val="28"/>
        </w:rPr>
        <w:t>
      12) решает иные вопросы деятельности нотариальной палаты, кроме отнесенных к исключительной компетенции общего собрания членов нотариальной палаты.";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65" w:id="149"/>
    <w:p>
      <w:pPr>
        <w:spacing w:after="0"/>
        <w:ind w:left="0"/>
        <w:jc w:val="both"/>
      </w:pPr>
      <w:r>
        <w:rPr>
          <w:rFonts w:ascii="Times New Roman"/>
          <w:b w:val="false"/>
          <w:i w:val="false"/>
          <w:color w:val="000000"/>
          <w:sz w:val="28"/>
        </w:rPr>
        <w:t>
      "2. Нотариальная палата при рассмотрении вопроса о соблюдении требований законодательства Республики Казахстан частным нотариусом вправе истребовать от нотариуса представления сведений о совершенных нотариальных действиях, а в необходимых случаях ‒ личных объяснений, в том числе по вопросам несоблюдения профессиональной этики.";</w:t>
      </w:r>
    </w:p>
    <w:bookmarkEnd w:id="149"/>
    <w:bookmarkStart w:name="z166" w:id="15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w:t>
      </w:r>
      <w:r>
        <w:rPr>
          <w:rFonts w:ascii="Times New Roman"/>
          <w:b w:val="false"/>
          <w:i w:val="false"/>
          <w:color w:val="000000"/>
          <w:sz w:val="28"/>
        </w:rPr>
        <w:t xml:space="preserve"> статьи 28:</w:t>
      </w:r>
    </w:p>
    <w:bookmarkEnd w:id="150"/>
    <w:bookmarkStart w:name="z167" w:id="151"/>
    <w:p>
      <w:pPr>
        <w:spacing w:after="0"/>
        <w:ind w:left="0"/>
        <w:jc w:val="both"/>
      </w:pPr>
      <w:r>
        <w:rPr>
          <w:rFonts w:ascii="Times New Roman"/>
          <w:b w:val="false"/>
          <w:i w:val="false"/>
          <w:color w:val="000000"/>
          <w:sz w:val="28"/>
        </w:rPr>
        <w:t>
      дополнить подпунктом 3-2) следующего содержания:</w:t>
      </w:r>
    </w:p>
    <w:bookmarkEnd w:id="151"/>
    <w:bookmarkStart w:name="z168" w:id="152"/>
    <w:p>
      <w:pPr>
        <w:spacing w:after="0"/>
        <w:ind w:left="0"/>
        <w:jc w:val="both"/>
      </w:pPr>
      <w:r>
        <w:rPr>
          <w:rFonts w:ascii="Times New Roman"/>
          <w:b w:val="false"/>
          <w:i w:val="false"/>
          <w:color w:val="000000"/>
          <w:sz w:val="28"/>
        </w:rPr>
        <w:t>
      "3-2) дисциплинарную ответственность членов нотариальной палаты и порядок привлечения к ней в соответствии с требованиями настоящего Закона;";</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70" w:id="153"/>
    <w:p>
      <w:pPr>
        <w:spacing w:after="0"/>
        <w:ind w:left="0"/>
        <w:jc w:val="both"/>
      </w:pPr>
      <w:r>
        <w:rPr>
          <w:rFonts w:ascii="Times New Roman"/>
          <w:b w:val="false"/>
          <w:i w:val="false"/>
          <w:color w:val="000000"/>
          <w:sz w:val="28"/>
        </w:rPr>
        <w:t>
      "5) источники и порядок формирования денежных средств и иного имущества нотариальной палаты и направления его использования, пределы распоряжения имуществом нотариальными палатами, порядок осуществления контроля за использованием имущества нотариальной палатой;";</w:t>
      </w:r>
    </w:p>
    <w:bookmarkEnd w:id="153"/>
    <w:bookmarkStart w:name="z171" w:id="154"/>
    <w:p>
      <w:pPr>
        <w:spacing w:after="0"/>
        <w:ind w:left="0"/>
        <w:jc w:val="both"/>
      </w:pPr>
      <w:r>
        <w:rPr>
          <w:rFonts w:ascii="Times New Roman"/>
          <w:b w:val="false"/>
          <w:i w:val="false"/>
          <w:color w:val="000000"/>
          <w:sz w:val="28"/>
        </w:rPr>
        <w:t>
      дополнить подпунктом 5-1) следующего содержания:</w:t>
      </w:r>
    </w:p>
    <w:bookmarkEnd w:id="154"/>
    <w:bookmarkStart w:name="z172" w:id="155"/>
    <w:p>
      <w:pPr>
        <w:spacing w:after="0"/>
        <w:ind w:left="0"/>
        <w:jc w:val="both"/>
      </w:pPr>
      <w:r>
        <w:rPr>
          <w:rFonts w:ascii="Times New Roman"/>
          <w:b w:val="false"/>
          <w:i w:val="false"/>
          <w:color w:val="000000"/>
          <w:sz w:val="28"/>
        </w:rPr>
        <w:t>
      "5-1) порядок уплаты членских взносов;";</w:t>
      </w:r>
    </w:p>
    <w:bookmarkEnd w:id="155"/>
    <w:bookmarkStart w:name="z173" w:id="156"/>
    <w:p>
      <w:pPr>
        <w:spacing w:after="0"/>
        <w:ind w:left="0"/>
        <w:jc w:val="both"/>
      </w:pPr>
      <w:r>
        <w:rPr>
          <w:rFonts w:ascii="Times New Roman"/>
          <w:b w:val="false"/>
          <w:i w:val="false"/>
          <w:color w:val="000000"/>
          <w:sz w:val="28"/>
        </w:rPr>
        <w:t>
      19) в статье 29:</w:t>
      </w:r>
    </w:p>
    <w:bookmarkEnd w:id="156"/>
    <w:bookmarkStart w:name="z174" w:id="157"/>
    <w:p>
      <w:pPr>
        <w:spacing w:after="0"/>
        <w:ind w:left="0"/>
        <w:jc w:val="both"/>
      </w:pPr>
      <w:r>
        <w:rPr>
          <w:rFonts w:ascii="Times New Roman"/>
          <w:b w:val="false"/>
          <w:i w:val="false"/>
          <w:color w:val="000000"/>
          <w:sz w:val="28"/>
        </w:rPr>
        <w:t>
      в пункте 2:</w:t>
      </w:r>
    </w:p>
    <w:bookmarkEnd w:id="157"/>
    <w:bookmarkStart w:name="z175"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слово "чести" заменить словом "этики";</w:t>
      </w:r>
    </w:p>
    <w:bookmarkEnd w:id="158"/>
    <w:bookmarkStart w:name="z176" w:id="159"/>
    <w:p>
      <w:pPr>
        <w:spacing w:after="0"/>
        <w:ind w:left="0"/>
        <w:jc w:val="both"/>
      </w:pPr>
      <w:r>
        <w:rPr>
          <w:rFonts w:ascii="Times New Roman"/>
          <w:b w:val="false"/>
          <w:i w:val="false"/>
          <w:color w:val="000000"/>
          <w:sz w:val="28"/>
        </w:rPr>
        <w:t>
      дополнить подпунктом 6-1) следующего содержания:</w:t>
      </w:r>
    </w:p>
    <w:bookmarkEnd w:id="159"/>
    <w:bookmarkStart w:name="z177" w:id="160"/>
    <w:p>
      <w:pPr>
        <w:spacing w:after="0"/>
        <w:ind w:left="0"/>
        <w:jc w:val="both"/>
      </w:pPr>
      <w:r>
        <w:rPr>
          <w:rFonts w:ascii="Times New Roman"/>
          <w:b w:val="false"/>
          <w:i w:val="false"/>
          <w:color w:val="000000"/>
          <w:sz w:val="28"/>
        </w:rPr>
        <w:t>
      "6-1) рассматривает жалобы на решения, действия (бездействие) дисциплинарных комиссий нотариальных палат, обобщает дисциплинарную практику;";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9" w:id="161"/>
    <w:p>
      <w:pPr>
        <w:spacing w:after="0"/>
        <w:ind w:left="0"/>
        <w:jc w:val="both"/>
      </w:pPr>
      <w:r>
        <w:rPr>
          <w:rFonts w:ascii="Times New Roman"/>
          <w:b w:val="false"/>
          <w:i w:val="false"/>
          <w:color w:val="000000"/>
          <w:sz w:val="28"/>
        </w:rPr>
        <w:t>
      "4. Председателем Республиканской нотариальной палаты избирается нотариус, который непосредственно до дня его избрания состоял членом нотариальной палаты не менее пяти лет.</w:t>
      </w:r>
    </w:p>
    <w:bookmarkEnd w:id="161"/>
    <w:bookmarkStart w:name="z180" w:id="162"/>
    <w:p>
      <w:pPr>
        <w:spacing w:after="0"/>
        <w:ind w:left="0"/>
        <w:jc w:val="both"/>
      </w:pPr>
      <w:r>
        <w:rPr>
          <w:rFonts w:ascii="Times New Roman"/>
          <w:b w:val="false"/>
          <w:i w:val="false"/>
          <w:color w:val="000000"/>
          <w:sz w:val="28"/>
        </w:rPr>
        <w:t>
      Председатель Республиканской нотариальной палаты избирается тайным голосованием сроком на четыре года.</w:t>
      </w:r>
    </w:p>
    <w:bookmarkEnd w:id="162"/>
    <w:bookmarkStart w:name="z181" w:id="163"/>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Республиканской нотариальной палаты более одного срока.</w:t>
      </w:r>
    </w:p>
    <w:bookmarkEnd w:id="163"/>
    <w:bookmarkStart w:name="z182" w:id="164"/>
    <w:p>
      <w:pPr>
        <w:spacing w:after="0"/>
        <w:ind w:left="0"/>
        <w:jc w:val="both"/>
      </w:pPr>
      <w:r>
        <w:rPr>
          <w:rFonts w:ascii="Times New Roman"/>
          <w:b w:val="false"/>
          <w:i w:val="false"/>
          <w:color w:val="000000"/>
          <w:sz w:val="28"/>
        </w:rPr>
        <w:t>
      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w:t>
      </w:r>
    </w:p>
    <w:bookmarkEnd w:id="164"/>
    <w:bookmarkStart w:name="z183" w:id="16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статьи 31 изложить в следующей редакции:</w:t>
      </w:r>
    </w:p>
    <w:bookmarkEnd w:id="165"/>
    <w:bookmarkStart w:name="z184" w:id="166"/>
    <w:p>
      <w:pPr>
        <w:spacing w:after="0"/>
        <w:ind w:left="0"/>
        <w:jc w:val="both"/>
      </w:pPr>
      <w:r>
        <w:rPr>
          <w:rFonts w:ascii="Times New Roman"/>
          <w:b w:val="false"/>
          <w:i w:val="false"/>
          <w:color w:val="000000"/>
          <w:sz w:val="28"/>
        </w:rPr>
        <w:t>
      "2. Контроль за соблюдением нотариусами, занимающимися частной практикой, требований законодательства Республики Казахстан и правил делопроизводства осуществляется территориальным органом юстиции.";</w:t>
      </w:r>
    </w:p>
    <w:bookmarkEnd w:id="166"/>
    <w:bookmarkStart w:name="z185" w:id="16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4)</w:t>
      </w:r>
      <w:r>
        <w:rPr>
          <w:rFonts w:ascii="Times New Roman"/>
          <w:b w:val="false"/>
          <w:i w:val="false"/>
          <w:color w:val="000000"/>
          <w:sz w:val="28"/>
        </w:rPr>
        <w:t xml:space="preserve"> пункта 1 статьи 33 изложить в следующей редакции:</w:t>
      </w:r>
    </w:p>
    <w:bookmarkEnd w:id="167"/>
    <w:bookmarkStart w:name="z186" w:id="168"/>
    <w:p>
      <w:pPr>
        <w:spacing w:after="0"/>
        <w:ind w:left="0"/>
        <w:jc w:val="both"/>
      </w:pPr>
      <w:r>
        <w:rPr>
          <w:rFonts w:ascii="Times New Roman"/>
          <w:b w:val="false"/>
          <w:i w:val="false"/>
          <w:color w:val="000000"/>
          <w:sz w:val="28"/>
        </w:rPr>
        <w:t>
      "4) осуществляет контроль за соблюдением требований законодательства Республики Казахстан нотариусами и должностными лицами аппаратов акимов городов районного значения, поселков, сел, сельских округов и состоянием их делопроизводства;";</w:t>
      </w:r>
    </w:p>
    <w:bookmarkEnd w:id="168"/>
    <w:bookmarkStart w:name="z187" w:id="1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6)</w:t>
      </w:r>
      <w:r>
        <w:rPr>
          <w:rFonts w:ascii="Times New Roman"/>
          <w:b w:val="false"/>
          <w:i w:val="false"/>
          <w:color w:val="000000"/>
          <w:sz w:val="28"/>
        </w:rPr>
        <w:t xml:space="preserve"> пункта 1 статьи 34 исключить;</w:t>
      </w:r>
    </w:p>
    <w:bookmarkEnd w:id="169"/>
    <w:bookmarkStart w:name="z188" w:id="17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58 изложить в следующей редакции:</w:t>
      </w:r>
    </w:p>
    <w:bookmarkEnd w:id="170"/>
    <w:bookmarkStart w:name="z189" w:id="171"/>
    <w:p>
      <w:pPr>
        <w:spacing w:after="0"/>
        <w:ind w:left="0"/>
        <w:jc w:val="both"/>
      </w:pPr>
      <w:r>
        <w:rPr>
          <w:rFonts w:ascii="Times New Roman"/>
          <w:b w:val="false"/>
          <w:i w:val="false"/>
          <w:color w:val="000000"/>
          <w:sz w:val="28"/>
        </w:rPr>
        <w:t>
      "1.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bookmarkEnd w:id="171"/>
    <w:bookmarkStart w:name="z190" w:id="17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3</w:t>
      </w:r>
      <w:r>
        <w:rPr>
          <w:rFonts w:ascii="Times New Roman"/>
          <w:b w:val="false"/>
          <w:i w:val="false"/>
          <w:color w:val="000000"/>
          <w:sz w:val="28"/>
        </w:rPr>
        <w:t xml:space="preserve"> статьи 70 изложить в следующей редакции:</w:t>
      </w:r>
    </w:p>
    <w:bookmarkEnd w:id="172"/>
    <w:bookmarkStart w:name="z191" w:id="173"/>
    <w:p>
      <w:pPr>
        <w:spacing w:after="0"/>
        <w:ind w:left="0"/>
        <w:jc w:val="both"/>
      </w:pPr>
      <w:r>
        <w:rPr>
          <w:rFonts w:ascii="Times New Roman"/>
          <w:b w:val="false"/>
          <w:i w:val="false"/>
          <w:color w:val="000000"/>
          <w:sz w:val="28"/>
        </w:rPr>
        <w:t>
      "3. Свидетельство о праве на наследство выдается всем наследникам вместе или каждому в отдельности в зависимости от их желания на каждое наследственное имущество.";</w:t>
      </w:r>
    </w:p>
    <w:bookmarkEnd w:id="173"/>
    <w:bookmarkStart w:name="z192" w:id="174"/>
    <w:p>
      <w:pPr>
        <w:spacing w:after="0"/>
        <w:ind w:left="0"/>
        <w:jc w:val="both"/>
      </w:pPr>
      <w:r>
        <w:rPr>
          <w:rFonts w:ascii="Times New Roman"/>
          <w:b w:val="false"/>
          <w:i w:val="false"/>
          <w:color w:val="000000"/>
          <w:sz w:val="28"/>
        </w:rPr>
        <w:t>
      25) в заголовке главы 10 слова "Наложение и снятие запрещения отчуждения имущества" исключить;</w:t>
      </w:r>
    </w:p>
    <w:bookmarkEnd w:id="174"/>
    <w:bookmarkStart w:name="z193" w:id="17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75</w:t>
      </w:r>
      <w:r>
        <w:rPr>
          <w:rFonts w:ascii="Times New Roman"/>
          <w:b w:val="false"/>
          <w:i w:val="false"/>
          <w:color w:val="000000"/>
          <w:sz w:val="28"/>
        </w:rPr>
        <w:t xml:space="preserve"> исключить.</w:t>
      </w:r>
    </w:p>
    <w:bookmarkEnd w:id="175"/>
    <w:bookmarkStart w:name="z194" w:id="17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ст.190; 2001 г., № 17-18, ст.245; 2002 г., № 15, ст.147; 2004 г., № 23, ст.142; № 24, ст.154; 2007 г., № 9, ст.67; 2008 г., № 15-16, ст.63; 2009 г., № 24, ст.128, 130; 2010 г., № 24, ст.152; 2011 г., № 19, ст.145; 2012 г., № 3, ст.26; № 4, ст.32; 2013 г., № 13, ст.62; № 14, ст.72; 2014 г., № 14, ст.84; № 16, ст.90; № 21, cт.122; № 22, cт.131; 2015 г., № 1, cт.2; 2016 г., № 24, ст.126; 2017 г., № 8, ст.16; № 16, ст.56):</w:t>
      </w:r>
    </w:p>
    <w:bookmarkEnd w:id="176"/>
    <w:bookmarkStart w:name="z195" w:id="17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статьи 17 изложить в следующей редакции:</w:t>
      </w:r>
    </w:p>
    <w:bookmarkEnd w:id="177"/>
    <w:bookmarkStart w:name="z196" w:id="178"/>
    <w:p>
      <w:pPr>
        <w:spacing w:after="0"/>
        <w:ind w:left="0"/>
        <w:jc w:val="both"/>
      </w:pPr>
      <w:r>
        <w:rPr>
          <w:rFonts w:ascii="Times New Roman"/>
          <w:b w:val="false"/>
          <w:i w:val="false"/>
          <w:color w:val="000000"/>
          <w:sz w:val="28"/>
        </w:rPr>
        <w:t>
      "1) с адвокатом, участвующим в деле в качестве защитника, – по предъявлении им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w:t>
      </w:r>
    </w:p>
    <w:bookmarkEnd w:id="178"/>
    <w:bookmarkStart w:name="z197" w:id="1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ст.8; № 24, ст.338; 2003 г., № 11, ст.56; 2004 г., № 5, ст.30; № 10, ст.56; 2005 г., № 13, ст.53; 2006 г., № 8, ст.45; № 15, ст.95; 2007 г., № 2, ст.18; № 9, ст.67; № 17, ст.141; 2010 г., № 5, ст.23; № 7, ст.28; 2011 г., № 2, ст.21; № 5, ст.43; № 17, ст.136; № 23, ст.179; № 24, ст.196; 2012 г., № 2, ст.13; № 8, ст.64; № 21-22, ст.124; 2013 г., № 10-11, ст.56; № 15, ст.81; 2014 г., № 11, ст.63, 67; № 21, ст.122; № 23, ст.143; 2015 г., № 16, ст.79; № 20-І, ст.110; № 21-І, ст.128; № 22-І, ст.140; № 23-І, ст.166; № 23-ІІ, ст.170; 2016 г., № 7-II, ст.55; 2017 г., № 1-2, ст.3; № 4, ст.7; 2018 г., № 10,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2018 года "О внесении изменений и дополнений в некоторые законодательные акты Республики Казахстан по вопросам деятельности некоммерческих организаций", опубликованный в газетах "Егемен Қазақстан" и "Казахстанская правда"  15 июня 2018 г.):</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Start w:name="z199" w:id="180"/>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кооперативы собственников квартир и другие некоммерческие организации.".</w:t>
      </w:r>
    </w:p>
    <w:bookmarkEnd w:id="180"/>
    <w:bookmarkStart w:name="z200" w:id="18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 50; № 11, ст.102; № 12, ст.111; № 15, ст.118; 2012 г., № 3, ст.26; № 15, ст.97; № 21-22, ст.124; 2013 г., № 14, ст.75; 2014 г., № 10, ст.52; № 11, ст.61; № 14, ст.84; № 19-I, 19-II, ст.94, 96; № 23, ст.143; 2015 г., № 20-ІV, ст.113; № 22-ІІ, ст.145; № 22-VІ, ст.159; 2016 г., № 7-I, ст.47; 2017 г., № 4, ст.7; № 16, ст.56; 2018 г., № 10, ст.32; Закон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181"/>
    <w:bookmarkStart w:name="z201" w:id="1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 изложить в следующей редакции:</w:t>
      </w:r>
    </w:p>
    <w:bookmarkEnd w:id="182"/>
    <w:bookmarkStart w:name="z202" w:id="183"/>
    <w:p>
      <w:pPr>
        <w:spacing w:after="0"/>
        <w:ind w:left="0"/>
        <w:jc w:val="both"/>
      </w:pPr>
      <w:r>
        <w:rPr>
          <w:rFonts w:ascii="Times New Roman"/>
          <w:b w:val="false"/>
          <w:i w:val="false"/>
          <w:color w:val="000000"/>
          <w:sz w:val="28"/>
        </w:rPr>
        <w:t>
      "3-1) формирование и реализация государственной политики в сфере осуществления государственной регистрации, организации и оказания юридической помощи, правовой пропаганды;";</w:t>
      </w:r>
    </w:p>
    <w:bookmarkEnd w:id="183"/>
    <w:bookmarkStart w:name="z203" w:id="184"/>
    <w:p>
      <w:pPr>
        <w:spacing w:after="0"/>
        <w:ind w:left="0"/>
        <w:jc w:val="both"/>
      </w:pPr>
      <w:r>
        <w:rPr>
          <w:rFonts w:ascii="Times New Roman"/>
          <w:b w:val="false"/>
          <w:i w:val="false"/>
          <w:color w:val="000000"/>
          <w:sz w:val="28"/>
        </w:rPr>
        <w:t>
      "4) организация и оказание юридической помощи и обеспечение правовой пропаганды;";</w:t>
      </w:r>
    </w:p>
    <w:bookmarkEnd w:id="184"/>
    <w:bookmarkStart w:name="z204" w:id="1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w:t>
      </w:r>
      <w:r>
        <w:rPr>
          <w:rFonts w:ascii="Times New Roman"/>
          <w:b w:val="false"/>
          <w:i w:val="false"/>
          <w:color w:val="000000"/>
          <w:sz w:val="28"/>
        </w:rPr>
        <w:t>:</w:t>
      </w:r>
    </w:p>
    <w:bookmarkEnd w:id="185"/>
    <w:bookmarkStart w:name="z205" w:id="186"/>
    <w:p>
      <w:pPr>
        <w:spacing w:after="0"/>
        <w:ind w:left="0"/>
        <w:jc w:val="both"/>
      </w:pPr>
      <w:r>
        <w:rPr>
          <w:rFonts w:ascii="Times New Roman"/>
          <w:b w:val="false"/>
          <w:i w:val="false"/>
          <w:color w:val="000000"/>
          <w:sz w:val="28"/>
        </w:rPr>
        <w:t>
      заголовок изложить в следующей редакции:</w:t>
      </w:r>
    </w:p>
    <w:bookmarkEnd w:id="186"/>
    <w:bookmarkStart w:name="z206" w:id="187"/>
    <w:p>
      <w:pPr>
        <w:spacing w:after="0"/>
        <w:ind w:left="0"/>
        <w:jc w:val="both"/>
      </w:pPr>
      <w:r>
        <w:rPr>
          <w:rFonts w:ascii="Times New Roman"/>
          <w:b w:val="false"/>
          <w:i w:val="false"/>
          <w:color w:val="000000"/>
          <w:sz w:val="28"/>
        </w:rPr>
        <w:t>
      "Статья 19. Функции органов юстиции в сферах организации и оказания юридической помощи, правовой пропаганды";</w:t>
      </w:r>
    </w:p>
    <w:bookmarkEnd w:id="187"/>
    <w:bookmarkStart w:name="z207" w:id="1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88"/>
    <w:bookmarkStart w:name="z208" w:id="189"/>
    <w:p>
      <w:pPr>
        <w:spacing w:after="0"/>
        <w:ind w:left="0"/>
        <w:jc w:val="both"/>
      </w:pPr>
      <w:r>
        <w:rPr>
          <w:rFonts w:ascii="Times New Roman"/>
          <w:b w:val="false"/>
          <w:i w:val="false"/>
          <w:color w:val="000000"/>
          <w:sz w:val="28"/>
        </w:rPr>
        <w:t>
      абзац первый изложить в следующей редакции:</w:t>
      </w:r>
    </w:p>
    <w:bookmarkEnd w:id="189"/>
    <w:bookmarkStart w:name="z209" w:id="190"/>
    <w:p>
      <w:pPr>
        <w:spacing w:after="0"/>
        <w:ind w:left="0"/>
        <w:jc w:val="both"/>
      </w:pPr>
      <w:r>
        <w:rPr>
          <w:rFonts w:ascii="Times New Roman"/>
          <w:b w:val="false"/>
          <w:i w:val="false"/>
          <w:color w:val="000000"/>
          <w:sz w:val="28"/>
        </w:rPr>
        <w:t>
      "1. В сфере организации и оказания юридической помощи органы юстиции осуществляют следующие функции:";</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11" w:id="191"/>
    <w:p>
      <w:pPr>
        <w:spacing w:after="0"/>
        <w:ind w:left="0"/>
        <w:jc w:val="both"/>
      </w:pPr>
      <w:r>
        <w:rPr>
          <w:rFonts w:ascii="Times New Roman"/>
          <w:b w:val="false"/>
          <w:i w:val="false"/>
          <w:color w:val="000000"/>
          <w:sz w:val="28"/>
        </w:rPr>
        <w:t>
      "6) контроль за качеством юридической помощи, оказываемой физическим и юридическим лицам адвокатами, нотариусами, частными судебными исполнителями, юридическими консультантами;";</w:t>
      </w:r>
    </w:p>
    <w:bookmarkEnd w:id="191"/>
    <w:bookmarkStart w:name="z212" w:id="19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23 слово "правовой" заменить словом "юридической".</w:t>
      </w:r>
    </w:p>
    <w:bookmarkEnd w:id="192"/>
    <w:bookmarkStart w:name="z213" w:id="1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ст.49; № 15, ст.78; № 22-I, ст.143; № 22-V, ст.152; 2016 г., № 8-II, ст.67; 2017 г., № 12, ст.36; № 14, ст.53; № 22-III, ст.109):</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изложить в следующей редакции:</w:t>
      </w:r>
    </w:p>
    <w:bookmarkStart w:name="z215" w:id="194"/>
    <w:p>
      <w:pPr>
        <w:spacing w:after="0"/>
        <w:ind w:left="0"/>
        <w:jc w:val="both"/>
      </w:pPr>
      <w:r>
        <w:rPr>
          <w:rFonts w:ascii="Times New Roman"/>
          <w:b w:val="false"/>
          <w:i w:val="false"/>
          <w:color w:val="000000"/>
          <w:sz w:val="28"/>
        </w:rPr>
        <w:t xml:space="preserve">
      "3. Минимальный социальный стандарт "Правовое информирование" содержит нормы, устанавливающие порядок правового информирования государственными органами в пределах их компетенции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 и иными законами Республики Казахстан.</w:t>
      </w:r>
    </w:p>
    <w:bookmarkEnd w:id="194"/>
    <w:bookmarkStart w:name="z216" w:id="195"/>
    <w:p>
      <w:pPr>
        <w:spacing w:after="0"/>
        <w:ind w:left="0"/>
        <w:jc w:val="both"/>
      </w:pPr>
      <w:r>
        <w:rPr>
          <w:rFonts w:ascii="Times New Roman"/>
          <w:b w:val="false"/>
          <w:i w:val="false"/>
          <w:color w:val="000000"/>
          <w:sz w:val="28"/>
        </w:rPr>
        <w:t>
      4. Минимальный социальный стандарт "Правовое консультирование" содержит нормы, устанавливающие порядок правового консультирования адвокатами в случаях, предусмотренных Законом Республики Казахстан "Об адвокатской деятельности и юридической помощи" и иными законами Республики Казахстан.".</w:t>
      </w:r>
    </w:p>
    <w:bookmarkEnd w:id="195"/>
    <w:bookmarkStart w:name="z217" w:id="19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ст.46; 2017 г., № 14, ст.51; № 16, ст.56; 2018 г., № 10, ст.32):</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11) следующего содержания:</w:t>
      </w:r>
    </w:p>
    <w:bookmarkStart w:name="z219" w:id="197"/>
    <w:p>
      <w:pPr>
        <w:spacing w:after="0"/>
        <w:ind w:left="0"/>
        <w:jc w:val="both"/>
      </w:pPr>
      <w:r>
        <w:rPr>
          <w:rFonts w:ascii="Times New Roman"/>
          <w:b w:val="false"/>
          <w:i w:val="false"/>
          <w:color w:val="000000"/>
          <w:sz w:val="28"/>
        </w:rPr>
        <w:t>
      "11) адвокатской деятельности и юридической помощи.".</w:t>
      </w:r>
    </w:p>
    <w:bookmarkEnd w:id="197"/>
    <w:bookmarkStart w:name="z220" w:id="198"/>
    <w:p>
      <w:pPr>
        <w:spacing w:after="0"/>
        <w:ind w:left="0"/>
        <w:jc w:val="both"/>
      </w:pPr>
      <w:r>
        <w:rPr>
          <w:rFonts w:ascii="Times New Roman"/>
          <w:b w:val="false"/>
          <w:i w:val="false"/>
          <w:color w:val="000000"/>
          <w:sz w:val="28"/>
        </w:rPr>
        <w:t>
      Статья 2.</w:t>
      </w:r>
    </w:p>
    <w:bookmarkEnd w:id="198"/>
    <w:bookmarkStart w:name="z221" w:id="19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99"/>
    <w:bookmarkStart w:name="z222" w:id="2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2, абзацев седьмого и восьмого </w:t>
      </w:r>
      <w:r>
        <w:rPr>
          <w:rFonts w:ascii="Times New Roman"/>
          <w:b w:val="false"/>
          <w:i w:val="false"/>
          <w:color w:val="000000"/>
          <w:sz w:val="28"/>
        </w:rPr>
        <w:t>подпункта 1)</w:t>
      </w:r>
      <w:r>
        <w:rPr>
          <w:rFonts w:ascii="Times New Roman"/>
          <w:b w:val="false"/>
          <w:i w:val="false"/>
          <w:color w:val="000000"/>
          <w:sz w:val="28"/>
        </w:rPr>
        <w:t xml:space="preserve"> пункта 3, </w:t>
      </w:r>
      <w:r>
        <w:rPr>
          <w:rFonts w:ascii="Times New Roman"/>
          <w:b w:val="false"/>
          <w:i w:val="false"/>
          <w:color w:val="000000"/>
          <w:sz w:val="28"/>
        </w:rPr>
        <w:t>пункта 5</w:t>
      </w:r>
      <w:r>
        <w:rPr>
          <w:rFonts w:ascii="Times New Roman"/>
          <w:b w:val="false"/>
          <w:i w:val="false"/>
          <w:color w:val="000000"/>
          <w:sz w:val="28"/>
        </w:rPr>
        <w:t xml:space="preserve"> статьи 1, которые вводятся в действие с 1 января 2019 года;</w:t>
      </w:r>
    </w:p>
    <w:bookmarkEnd w:id="200"/>
    <w:bookmarkStart w:name="z223" w:id="201"/>
    <w:p>
      <w:pPr>
        <w:spacing w:after="0"/>
        <w:ind w:left="0"/>
        <w:jc w:val="both"/>
      </w:pPr>
      <w:r>
        <w:rPr>
          <w:rFonts w:ascii="Times New Roman"/>
          <w:b w:val="false"/>
          <w:i w:val="false"/>
          <w:color w:val="000000"/>
          <w:sz w:val="28"/>
        </w:rPr>
        <w:t xml:space="preserve">
      2) абзаца третьего </w:t>
      </w:r>
      <w:r>
        <w:rPr>
          <w:rFonts w:ascii="Times New Roman"/>
          <w:b w:val="false"/>
          <w:i w:val="false"/>
          <w:color w:val="000000"/>
          <w:sz w:val="28"/>
        </w:rPr>
        <w:t>подпункта 4)</w:t>
      </w:r>
      <w:r>
        <w:rPr>
          <w:rFonts w:ascii="Times New Roman"/>
          <w:b w:val="false"/>
          <w:i w:val="false"/>
          <w:color w:val="000000"/>
          <w:sz w:val="28"/>
        </w:rPr>
        <w:t xml:space="preserve"> пункта 3 статьи 1, который вводится в действие с 1 января 2019 года, установив, что до 1 января 2019 года данный абзац действует в следующей редакции:</w:t>
      </w:r>
    </w:p>
    <w:bookmarkEnd w:id="201"/>
    <w:bookmarkStart w:name="z224" w:id="202"/>
    <w:p>
      <w:pPr>
        <w:spacing w:after="0"/>
        <w:ind w:left="0"/>
        <w:jc w:val="both"/>
      </w:pPr>
      <w:r>
        <w:rPr>
          <w:rFonts w:ascii="Times New Roman"/>
          <w:b w:val="false"/>
          <w:i w:val="false"/>
          <w:color w:val="000000"/>
          <w:sz w:val="28"/>
        </w:rPr>
        <w:t xml:space="preserve">
      "3. Полномочия адвоката на ведение конкретного дела удостоверяются ордером, выдаваемым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202"/>
    <w:bookmarkStart w:name="z225" w:id="203"/>
    <w:p>
      <w:pPr>
        <w:spacing w:after="0"/>
        <w:ind w:left="0"/>
        <w:jc w:val="both"/>
      </w:pPr>
      <w:r>
        <w:rPr>
          <w:rFonts w:ascii="Times New Roman"/>
          <w:b w:val="false"/>
          <w:i w:val="false"/>
          <w:color w:val="000000"/>
          <w:sz w:val="28"/>
        </w:rPr>
        <w:t xml:space="preserve">
      3) абзацев второго – шестого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абзацев четвертого – седьмого </w:t>
      </w:r>
      <w:r>
        <w:rPr>
          <w:rFonts w:ascii="Times New Roman"/>
          <w:b w:val="false"/>
          <w:i w:val="false"/>
          <w:color w:val="000000"/>
          <w:sz w:val="28"/>
        </w:rPr>
        <w:t>подпункта 4)</w:t>
      </w:r>
      <w:r>
        <w:rPr>
          <w:rFonts w:ascii="Times New Roman"/>
          <w:b w:val="false"/>
          <w:i w:val="false"/>
          <w:color w:val="000000"/>
          <w:sz w:val="28"/>
        </w:rPr>
        <w:t xml:space="preserve"> пункта 3 статьи 1, которые вводятся в действие по истечении одного года со дня введения в действие настоящего Закона.</w:t>
      </w:r>
    </w:p>
    <w:bookmarkEnd w:id="203"/>
    <w:bookmarkStart w:name="z226" w:id="204"/>
    <w:p>
      <w:pPr>
        <w:spacing w:after="0"/>
        <w:ind w:left="0"/>
        <w:jc w:val="both"/>
      </w:pPr>
      <w:r>
        <w:rPr>
          <w:rFonts w:ascii="Times New Roman"/>
          <w:b w:val="false"/>
          <w:i w:val="false"/>
          <w:color w:val="000000"/>
          <w:sz w:val="28"/>
        </w:rPr>
        <w:t>
      2. Нотариальные палаты, Республиканская нотариальная палата, которые осуществляли свою деятельность до введения в действие настоящего Закона, должны привести свою деятельность в соответствие с требованиями настоящего Закона, включая порядок избрания председателей, формирования органов управления нотариальных палат, Республиканской нотариальной палаты, и подлежат перерегистрации в органах юстиции в течение шести месяцев со дня введения в действие настоящего Закона.</w:t>
      </w:r>
    </w:p>
    <w:bookmarkEnd w:id="2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