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6521" w14:textId="0fd65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естественных монополиях</w:t>
      </w:r>
    </w:p>
    <w:p>
      <w:pPr>
        <w:spacing w:after="0"/>
        <w:ind w:left="0"/>
        <w:jc w:val="both"/>
      </w:pPr>
      <w:r>
        <w:rPr>
          <w:rFonts w:ascii="Times New Roman"/>
          <w:b w:val="false"/>
          <w:i w:val="false"/>
          <w:color w:val="000000"/>
          <w:sz w:val="28"/>
        </w:rPr>
        <w:t>Закон Республики Казахстан от 27 декабря 2018 года № 204-VІ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РЦПИ!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ст.36</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Вниманию пользователей!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 xml:space="preserve">  </w:t>
      </w:r>
      <w:r>
        <w:br/>
      </w:r>
      <w:r>
        <w:rPr>
          <w:rFonts w:ascii="Times New Roman"/>
          <w:b w:val="false"/>
          <w:i w:val="false"/>
          <w:color w:val="000000"/>
          <w:sz w:val="28"/>
        </w:rPr>
        <w:t>
</w:t>
      </w:r>
    </w:p>
    <w:bookmarkStart w:name="z8" w:id="0"/>
    <w:p>
      <w:pPr>
        <w:spacing w:after="0"/>
        <w:ind w:left="0"/>
        <w:jc w:val="left"/>
      </w:pPr>
      <w:r>
        <w:rPr>
          <w:rFonts w:ascii="Times New Roman"/>
          <w:b/>
          <w:i w:val="false"/>
          <w:color w:val="000000"/>
        </w:rPr>
        <w:t xml:space="preserve"> Глава 1. ОБЩИЕ ПОЛОЖЕНИЯ  </w:t>
      </w:r>
    </w:p>
    <w:bookmarkEnd w:id="0"/>
    <w:p>
      <w:pPr>
        <w:spacing w:after="0"/>
        <w:ind w:left="0"/>
        <w:jc w:val="both"/>
      </w:pPr>
      <w:r>
        <w:rPr>
          <w:rFonts w:ascii="Times New Roman"/>
          <w:b/>
          <w:i w:val="false"/>
          <w:color w:val="000000"/>
          <w:sz w:val="28"/>
        </w:rPr>
        <w:t xml:space="preserve">Статья 1. Цели настоящего Закона  </w:t>
      </w:r>
    </w:p>
    <w:bookmarkStart w:name="z10" w:id="1"/>
    <w:p>
      <w:pPr>
        <w:spacing w:after="0"/>
        <w:ind w:left="0"/>
        <w:jc w:val="both"/>
      </w:pPr>
      <w:r>
        <w:rPr>
          <w:rFonts w:ascii="Times New Roman"/>
          <w:b w:val="false"/>
          <w:i w:val="false"/>
          <w:color w:val="000000"/>
          <w:sz w:val="28"/>
        </w:rPr>
        <w:t xml:space="preserve">
      Целями настоящего Закона являются: </w:t>
      </w:r>
    </w:p>
    <w:bookmarkEnd w:id="1"/>
    <w:bookmarkStart w:name="z11" w:id="2"/>
    <w:p>
      <w:pPr>
        <w:spacing w:after="0"/>
        <w:ind w:left="0"/>
        <w:jc w:val="both"/>
      </w:pPr>
      <w:r>
        <w:rPr>
          <w:rFonts w:ascii="Times New Roman"/>
          <w:b w:val="false"/>
          <w:i w:val="false"/>
          <w:color w:val="000000"/>
          <w:sz w:val="28"/>
        </w:rPr>
        <w:t xml:space="preserve">
      1) достижение баланса интересов потребителей и субъектов естественных монополий; </w:t>
      </w:r>
    </w:p>
    <w:bookmarkEnd w:id="2"/>
    <w:bookmarkStart w:name="z12" w:id="3"/>
    <w:p>
      <w:pPr>
        <w:spacing w:after="0"/>
        <w:ind w:left="0"/>
        <w:jc w:val="both"/>
      </w:pPr>
      <w:r>
        <w:rPr>
          <w:rFonts w:ascii="Times New Roman"/>
          <w:b w:val="false"/>
          <w:i w:val="false"/>
          <w:color w:val="000000"/>
          <w:sz w:val="28"/>
        </w:rPr>
        <w:t xml:space="preserve">
      2) определение правовых основ государственного регулирования деятельности в сферах естественных монополий; </w:t>
      </w:r>
    </w:p>
    <w:bookmarkEnd w:id="3"/>
    <w:bookmarkStart w:name="z13" w:id="4"/>
    <w:p>
      <w:pPr>
        <w:spacing w:after="0"/>
        <w:ind w:left="0"/>
        <w:jc w:val="both"/>
      </w:pPr>
      <w:r>
        <w:rPr>
          <w:rFonts w:ascii="Times New Roman"/>
          <w:b w:val="false"/>
          <w:i w:val="false"/>
          <w:color w:val="000000"/>
          <w:sz w:val="28"/>
        </w:rPr>
        <w:t xml:space="preserve">
      3) обеспечение доступности регулируемых услуг для потребителей; </w:t>
      </w:r>
    </w:p>
    <w:bookmarkEnd w:id="4"/>
    <w:bookmarkStart w:name="z14" w:id="5"/>
    <w:p>
      <w:pPr>
        <w:spacing w:after="0"/>
        <w:ind w:left="0"/>
        <w:jc w:val="both"/>
      </w:pPr>
      <w:r>
        <w:rPr>
          <w:rFonts w:ascii="Times New Roman"/>
          <w:b w:val="false"/>
          <w:i w:val="false"/>
          <w:color w:val="000000"/>
          <w:sz w:val="28"/>
        </w:rPr>
        <w:t xml:space="preserve">
      4) обеспечение защиты интересов потребителей и субъектов естественных монополий; </w:t>
      </w:r>
    </w:p>
    <w:bookmarkEnd w:id="5"/>
    <w:bookmarkStart w:name="z15" w:id="6"/>
    <w:p>
      <w:pPr>
        <w:spacing w:after="0"/>
        <w:ind w:left="0"/>
        <w:jc w:val="both"/>
      </w:pPr>
      <w:r>
        <w:rPr>
          <w:rFonts w:ascii="Times New Roman"/>
          <w:b w:val="false"/>
          <w:i w:val="false"/>
          <w:color w:val="000000"/>
          <w:sz w:val="28"/>
        </w:rPr>
        <w:t xml:space="preserve">
      5) обеспечение гласности и прозрачности процедур государственного регулирования деятельности в сферах естественных монополий; </w:t>
      </w:r>
    </w:p>
    <w:bookmarkEnd w:id="6"/>
    <w:bookmarkStart w:name="z16" w:id="7"/>
    <w:p>
      <w:pPr>
        <w:spacing w:after="0"/>
        <w:ind w:left="0"/>
        <w:jc w:val="both"/>
      </w:pPr>
      <w:r>
        <w:rPr>
          <w:rFonts w:ascii="Times New Roman"/>
          <w:b w:val="false"/>
          <w:i w:val="false"/>
          <w:color w:val="000000"/>
          <w:sz w:val="28"/>
        </w:rPr>
        <w:t xml:space="preserve">
      6) стимулирование повышения качества регулируемых услуг и удовлетворения спроса на них. </w:t>
      </w:r>
    </w:p>
    <w:bookmarkEnd w:id="7"/>
    <w:p>
      <w:pPr>
        <w:spacing w:after="0"/>
        <w:ind w:left="0"/>
        <w:jc w:val="both"/>
      </w:pPr>
      <w:r>
        <w:rPr>
          <w:rFonts w:ascii="Times New Roman"/>
          <w:b/>
          <w:i w:val="false"/>
          <w:color w:val="000000"/>
          <w:sz w:val="28"/>
        </w:rPr>
        <w:t xml:space="preserve">Статья 2. Законодательство Республики Казахстан о естественных монополиях </w:t>
      </w:r>
    </w:p>
    <w:bookmarkStart w:name="z18" w:id="8"/>
    <w:p>
      <w:pPr>
        <w:spacing w:after="0"/>
        <w:ind w:left="0"/>
        <w:jc w:val="both"/>
      </w:pPr>
      <w:r>
        <w:rPr>
          <w:rFonts w:ascii="Times New Roman"/>
          <w:b w:val="false"/>
          <w:i w:val="false"/>
          <w:color w:val="000000"/>
          <w:sz w:val="28"/>
        </w:rPr>
        <w:t>
      1. Законодательство Республики Казахстан о естественных монополиях основывается на Конституции Республики Казахстан и состоит из настоящего Закона и иных нормативных правовых актов Республики Казахстан.</w:t>
      </w:r>
    </w:p>
    <w:bookmarkEnd w:id="8"/>
    <w:bookmarkStart w:name="z19" w:id="9"/>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9"/>
    <w:p>
      <w:pPr>
        <w:spacing w:after="0"/>
        <w:ind w:left="0"/>
        <w:jc w:val="both"/>
      </w:pPr>
      <w:r>
        <w:rPr>
          <w:rFonts w:ascii="Times New Roman"/>
          <w:b/>
          <w:i w:val="false"/>
          <w:color w:val="000000"/>
          <w:sz w:val="28"/>
        </w:rPr>
        <w:t xml:space="preserve">Статья 3. Действие настоящего Закона </w:t>
      </w:r>
    </w:p>
    <w:bookmarkStart w:name="z21" w:id="10"/>
    <w:p>
      <w:pPr>
        <w:spacing w:after="0"/>
        <w:ind w:left="0"/>
        <w:jc w:val="both"/>
      </w:pPr>
      <w:r>
        <w:rPr>
          <w:rFonts w:ascii="Times New Roman"/>
          <w:b w:val="false"/>
          <w:i w:val="false"/>
          <w:color w:val="000000"/>
          <w:sz w:val="28"/>
        </w:rPr>
        <w:t>
      1. Настоящий Закон распространяется на отношения, возникающие на рынке услуг Республики Казахстан, предоставляемых субъектами естественных монополий.</w:t>
      </w:r>
    </w:p>
    <w:bookmarkEnd w:id="10"/>
    <w:bookmarkStart w:name="z22" w:id="11"/>
    <w:p>
      <w:pPr>
        <w:spacing w:after="0"/>
        <w:ind w:left="0"/>
        <w:jc w:val="both"/>
      </w:pPr>
      <w:r>
        <w:rPr>
          <w:rFonts w:ascii="Times New Roman"/>
          <w:b w:val="false"/>
          <w:i w:val="false"/>
          <w:color w:val="000000"/>
          <w:sz w:val="28"/>
        </w:rPr>
        <w:t>
      2. Отношения, не охваченные настоящим Законом, регулируются законодательством Республики Казахстан в сфере предпринимательства и другим законодательством Республики Казахстан.</w:t>
      </w:r>
    </w:p>
    <w:bookmarkEnd w:id="11"/>
    <w:bookmarkStart w:name="z23" w:id="12"/>
    <w:p>
      <w:pPr>
        <w:spacing w:after="0"/>
        <w:ind w:left="0"/>
        <w:jc w:val="both"/>
      </w:pPr>
      <w:r>
        <w:rPr>
          <w:rFonts w:ascii="Times New Roman"/>
          <w:b w:val="false"/>
          <w:i w:val="false"/>
          <w:color w:val="000000"/>
          <w:sz w:val="28"/>
        </w:rPr>
        <w:t>
      3. К субъекту естественной монополии, предоставляющему регулируемые услуги, отнесенные настоящим Законом к сферам естественных монополий, государственное регулирование деятельности и государственный контроль применяются только в отношении предоставления регулируемых услуг.</w:t>
      </w:r>
    </w:p>
    <w:bookmarkEnd w:id="12"/>
    <w:bookmarkStart w:name="z24" w:id="13"/>
    <w:p>
      <w:pPr>
        <w:spacing w:after="0"/>
        <w:ind w:left="0"/>
        <w:jc w:val="both"/>
      </w:pPr>
      <w:r>
        <w:rPr>
          <w:rFonts w:ascii="Times New Roman"/>
          <w:b w:val="false"/>
          <w:i w:val="false"/>
          <w:color w:val="000000"/>
          <w:sz w:val="28"/>
        </w:rPr>
        <w:t>
      4. Действие настоящего Закона не распространяется на индивидуальных предпринимателей и юридических лиц, осуществляющих деятельность, отнесенную к сферам естественных монополий, в одном из следующих случаев, когда:</w:t>
      </w:r>
    </w:p>
    <w:bookmarkEnd w:id="13"/>
    <w:bookmarkStart w:name="z25" w:id="14"/>
    <w:p>
      <w:pPr>
        <w:spacing w:after="0"/>
        <w:ind w:left="0"/>
        <w:jc w:val="both"/>
      </w:pPr>
      <w:r>
        <w:rPr>
          <w:rFonts w:ascii="Times New Roman"/>
          <w:b w:val="false"/>
          <w:i w:val="false"/>
          <w:color w:val="000000"/>
          <w:sz w:val="28"/>
        </w:rPr>
        <w:t>
      1) деятельность связана с сооружением и эксплуатацией объектов, предназначенных исключительно для собственных нужд;</w:t>
      </w:r>
    </w:p>
    <w:bookmarkEnd w:id="14"/>
    <w:bookmarkStart w:name="z26" w:id="15"/>
    <w:p>
      <w:pPr>
        <w:spacing w:after="0"/>
        <w:ind w:left="0"/>
        <w:jc w:val="both"/>
      </w:pPr>
      <w:r>
        <w:rPr>
          <w:rFonts w:ascii="Times New Roman"/>
          <w:b w:val="false"/>
          <w:i w:val="false"/>
          <w:color w:val="000000"/>
          <w:sz w:val="28"/>
        </w:rPr>
        <w:t xml:space="preserve">
      2) осуществляется деятельность, предусмотренная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5 настоящего Закона, с соблюдением в совокупности следующих условий: </w:t>
      </w:r>
    </w:p>
    <w:bookmarkEnd w:id="15"/>
    <w:bookmarkStart w:name="z27" w:id="16"/>
    <w:p>
      <w:pPr>
        <w:spacing w:after="0"/>
        <w:ind w:left="0"/>
        <w:jc w:val="both"/>
      </w:pPr>
      <w:r>
        <w:rPr>
          <w:rFonts w:ascii="Times New Roman"/>
          <w:b w:val="false"/>
          <w:i w:val="false"/>
          <w:color w:val="000000"/>
          <w:sz w:val="28"/>
        </w:rPr>
        <w:t xml:space="preserve">
      доходы от такой деятельности не должны превышать 1 процент доходов от всей деятельности за один календарный год; </w:t>
      </w:r>
    </w:p>
    <w:bookmarkEnd w:id="16"/>
    <w:bookmarkStart w:name="z28" w:id="17"/>
    <w:p>
      <w:pPr>
        <w:spacing w:after="0"/>
        <w:ind w:left="0"/>
        <w:jc w:val="both"/>
      </w:pPr>
      <w:r>
        <w:rPr>
          <w:rFonts w:ascii="Times New Roman"/>
          <w:b w:val="false"/>
          <w:i w:val="false"/>
          <w:color w:val="000000"/>
          <w:sz w:val="28"/>
        </w:rPr>
        <w:t xml:space="preserve">
      сохранение уровня тарифа, действовавшего на 1 января 2012 года. </w:t>
      </w:r>
    </w:p>
    <w:bookmarkEnd w:id="17"/>
    <w:p>
      <w:pPr>
        <w:spacing w:after="0"/>
        <w:ind w:left="0"/>
        <w:jc w:val="both"/>
      </w:pPr>
      <w:r>
        <w:rPr>
          <w:rFonts w:ascii="Times New Roman"/>
          <w:b/>
          <w:i w:val="false"/>
          <w:color w:val="000000"/>
          <w:sz w:val="28"/>
        </w:rPr>
        <w:t xml:space="preserve">Статья 4. Основные понятия, используемые в настоящем Законе  </w:t>
      </w:r>
    </w:p>
    <w:bookmarkStart w:name="z30" w:id="18"/>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8"/>
    <w:bookmarkStart w:name="z31" w:id="1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9"/>
    <w:bookmarkStart w:name="z32" w:id="20"/>
    <w:p>
      <w:pPr>
        <w:spacing w:after="0"/>
        <w:ind w:left="0"/>
        <w:jc w:val="both"/>
      </w:pPr>
      <w:r>
        <w:rPr>
          <w:rFonts w:ascii="Times New Roman"/>
          <w:b w:val="false"/>
          <w:i w:val="false"/>
          <w:color w:val="000000"/>
          <w:sz w:val="28"/>
        </w:rPr>
        <w:t>
      2) нецелевое использование средств амортизационных отчислений - направление средств, предусмотренных в утвержденном тарифе и (или) утвержденной тарифной смете, за счет амортизационных отчислений на цели, не связанные с капиталовложениями в фиксированные активы, используемые в предоставлении регулируемой услуги, и возвратом основного долга по привлеченным кредитным ресурсам;</w:t>
      </w:r>
    </w:p>
    <w:bookmarkEnd w:id="20"/>
    <w:bookmarkStart w:name="z33" w:id="21"/>
    <w:p>
      <w:pPr>
        <w:spacing w:after="0"/>
        <w:ind w:left="0"/>
        <w:jc w:val="both"/>
      </w:pPr>
      <w:r>
        <w:rPr>
          <w:rFonts w:ascii="Times New Roman"/>
          <w:b w:val="false"/>
          <w:i w:val="false"/>
          <w:color w:val="000000"/>
          <w:sz w:val="28"/>
        </w:rPr>
        <w:t>
      3) контролируемые затраты - затраты субъекта естественной монополии, связанные с предоставлением регулируемой услуги, величина которых зависит от деятельности субъекта естественной монополии;</w:t>
      </w:r>
    </w:p>
    <w:bookmarkEnd w:id="21"/>
    <w:bookmarkStart w:name="z34" w:id="22"/>
    <w:p>
      <w:pPr>
        <w:spacing w:after="0"/>
        <w:ind w:left="0"/>
        <w:jc w:val="both"/>
      </w:pPr>
      <w:r>
        <w:rPr>
          <w:rFonts w:ascii="Times New Roman"/>
          <w:b w:val="false"/>
          <w:i w:val="false"/>
          <w:color w:val="000000"/>
          <w:sz w:val="28"/>
        </w:rPr>
        <w:t>
      4) неконтролируемые затраты - затраты субъекта естественной монополии, связанные с предоставлением регулируемой услуги, величина которых не зависит от деятельности субъекта естественной монополии;</w:t>
      </w:r>
    </w:p>
    <w:bookmarkEnd w:id="22"/>
    <w:bookmarkStart w:name="z35" w:id="23"/>
    <w:p>
      <w:pPr>
        <w:spacing w:after="0"/>
        <w:ind w:left="0"/>
        <w:jc w:val="both"/>
      </w:pPr>
      <w:r>
        <w:rPr>
          <w:rFonts w:ascii="Times New Roman"/>
          <w:b w:val="false"/>
          <w:i w:val="false"/>
          <w:color w:val="000000"/>
          <w:sz w:val="28"/>
        </w:rPr>
        <w:t>
      5) прибор учета - техническое устройство, предназначенное для коммерческого учета индивидуального и (или) общедомового потребления регулируемых услуг, разрешенное к применению в порядке, определяемом законодательством Республики Казахстан;</w:t>
      </w:r>
    </w:p>
    <w:bookmarkEnd w:id="23"/>
    <w:bookmarkStart w:name="z36" w:id="24"/>
    <w:p>
      <w:pPr>
        <w:spacing w:after="0"/>
        <w:ind w:left="0"/>
        <w:jc w:val="both"/>
      </w:pPr>
      <w:r>
        <w:rPr>
          <w:rFonts w:ascii="Times New Roman"/>
          <w:b w:val="false"/>
          <w:i w:val="false"/>
          <w:color w:val="000000"/>
          <w:sz w:val="28"/>
        </w:rPr>
        <w:t>
      6) публичные слушания - процедура обсуждения проекта тарифа, норм потребления коммунальных услуг в сферах естественных монополий для потребителей, не имеющих приборов учета, и проведения отчетов перед потребителями и иными заинтересованными лицами;</w:t>
      </w:r>
    </w:p>
    <w:bookmarkEnd w:id="24"/>
    <w:bookmarkStart w:name="z37" w:id="25"/>
    <w:p>
      <w:pPr>
        <w:spacing w:after="0"/>
        <w:ind w:left="0"/>
        <w:jc w:val="both"/>
      </w:pPr>
      <w:r>
        <w:rPr>
          <w:rFonts w:ascii="Times New Roman"/>
          <w:b w:val="false"/>
          <w:i w:val="false"/>
          <w:color w:val="000000"/>
          <w:sz w:val="28"/>
        </w:rPr>
        <w:t>
      7) инвестиционная программа - план мероприятий по вложению и возврату средств, направляемых на расширение, модернизацию, реконструкцию, обновление, поддержание существующих активов и создание новых активов субъекта естественной монополии с целью получения технико-экономического и (или) экологического эффектов, выражаемых в достижении целевых показателей инвестиционной программы или сохранении показателей деятельности субъекта естественной монополии на существующем уровне;</w:t>
      </w:r>
    </w:p>
    <w:bookmarkEnd w:id="25"/>
    <w:bookmarkStart w:name="z38" w:id="26"/>
    <w:p>
      <w:pPr>
        <w:spacing w:after="0"/>
        <w:ind w:left="0"/>
        <w:jc w:val="both"/>
      </w:pPr>
      <w:r>
        <w:rPr>
          <w:rFonts w:ascii="Times New Roman"/>
          <w:b w:val="false"/>
          <w:i w:val="false"/>
          <w:color w:val="000000"/>
          <w:sz w:val="28"/>
        </w:rPr>
        <w:t>
      8) метод индексации - формирование тарифа путем ежегодной индексации утвержденного тарифа субъектом естественной монополии малой мощности;</w:t>
      </w:r>
    </w:p>
    <w:bookmarkEnd w:id="26"/>
    <w:bookmarkStart w:name="z39" w:id="27"/>
    <w:p>
      <w:pPr>
        <w:spacing w:after="0"/>
        <w:ind w:left="0"/>
        <w:jc w:val="both"/>
      </w:pPr>
      <w:r>
        <w:rPr>
          <w:rFonts w:ascii="Times New Roman"/>
          <w:b w:val="false"/>
          <w:i w:val="false"/>
          <w:color w:val="000000"/>
          <w:sz w:val="28"/>
        </w:rPr>
        <w:t>
      9) общественный мониторинг - механизм наблюдения общественными организациями и иными заинтересованными лицами хода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27"/>
    <w:bookmarkStart w:name="z40" w:id="28"/>
    <w:p>
      <w:pPr>
        <w:spacing w:after="0"/>
        <w:ind w:left="0"/>
        <w:jc w:val="both"/>
      </w:pPr>
      <w:r>
        <w:rPr>
          <w:rFonts w:ascii="Times New Roman"/>
          <w:b w:val="false"/>
          <w:i w:val="false"/>
          <w:color w:val="000000"/>
          <w:sz w:val="28"/>
        </w:rPr>
        <w:t>
      10) субъект естественной монополии малой мощности - субъект естественной монополии, предоставляющий регулируемые услуги: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подпункта 10) предусмотрен в редакции Закона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производству, передаче, распределению и (или) снабжению тепловой энергией от отопительных котельных с общей установленной мощностью до двадцати Гкал/час включительно;</w:t>
      </w:r>
    </w:p>
    <w:bookmarkStart w:name="z42" w:id="29"/>
    <w:p>
      <w:pPr>
        <w:spacing w:after="0"/>
        <w:ind w:left="0"/>
        <w:jc w:val="both"/>
      </w:pPr>
      <w:r>
        <w:rPr>
          <w:rFonts w:ascii="Times New Roman"/>
          <w:b w:val="false"/>
          <w:i w:val="false"/>
          <w:color w:val="000000"/>
          <w:sz w:val="28"/>
        </w:rPr>
        <w:t>
      водоснабжения и (или) водоотведения объемом до пятисот тысяч кубических метров в год;</w:t>
      </w:r>
    </w:p>
    <w:bookmarkEnd w:id="29"/>
    <w:bookmarkStart w:name="z43" w:id="30"/>
    <w:p>
      <w:pPr>
        <w:spacing w:after="0"/>
        <w:ind w:left="0"/>
        <w:jc w:val="both"/>
      </w:pPr>
      <w:r>
        <w:rPr>
          <w:rFonts w:ascii="Times New Roman"/>
          <w:b w:val="false"/>
          <w:i w:val="false"/>
          <w:color w:val="000000"/>
          <w:sz w:val="28"/>
        </w:rPr>
        <w:t>
      по подаче воды для орошения объемом до тридцати миллионов кубических метров в год;</w:t>
      </w:r>
    </w:p>
    <w:bookmarkEnd w:id="30"/>
    <w:bookmarkStart w:name="z44" w:id="31"/>
    <w:p>
      <w:pPr>
        <w:spacing w:after="0"/>
        <w:ind w:left="0"/>
        <w:jc w:val="both"/>
      </w:pPr>
      <w:r>
        <w:rPr>
          <w:rFonts w:ascii="Times New Roman"/>
          <w:b w:val="false"/>
          <w:i w:val="false"/>
          <w:color w:val="000000"/>
          <w:sz w:val="28"/>
        </w:rPr>
        <w:t>
      подъездных путей объемом до пятидесяти тысяч вагон/км, вагон/час в год при отсутствии конкурентного подъездного пути;</w:t>
      </w:r>
    </w:p>
    <w:bookmarkEnd w:id="31"/>
    <w:bookmarkStart w:name="z45" w:id="32"/>
    <w:p>
      <w:pPr>
        <w:spacing w:after="0"/>
        <w:ind w:left="0"/>
        <w:jc w:val="both"/>
      </w:pPr>
      <w:r>
        <w:rPr>
          <w:rFonts w:ascii="Times New Roman"/>
          <w:b w:val="false"/>
          <w:i w:val="false"/>
          <w:color w:val="000000"/>
          <w:sz w:val="28"/>
        </w:rPr>
        <w:t>
      по передаче электрической энергии объемом до двадцати пяти миллионов кВт час в год;</w:t>
      </w:r>
    </w:p>
    <w:bookmarkEnd w:id="32"/>
    <w:bookmarkStart w:name="z46" w:id="33"/>
    <w:p>
      <w:pPr>
        <w:spacing w:after="0"/>
        <w:ind w:left="0"/>
        <w:jc w:val="both"/>
      </w:pPr>
      <w:r>
        <w:rPr>
          <w:rFonts w:ascii="Times New Roman"/>
          <w:b w:val="false"/>
          <w:i w:val="false"/>
          <w:color w:val="000000"/>
          <w:sz w:val="28"/>
        </w:rPr>
        <w:t>
      аэропортов при количестве обслуженных пассажиров в аэропорту менее трехсот тысяч человек в год.</w:t>
      </w:r>
    </w:p>
    <w:bookmarkEnd w:id="33"/>
    <w:bookmarkStart w:name="z47" w:id="34"/>
    <w:p>
      <w:pPr>
        <w:spacing w:after="0"/>
        <w:ind w:left="0"/>
        <w:jc w:val="both"/>
      </w:pPr>
      <w:r>
        <w:rPr>
          <w:rFonts w:ascii="Times New Roman"/>
          <w:b w:val="false"/>
          <w:i w:val="false"/>
          <w:color w:val="000000"/>
          <w:sz w:val="28"/>
        </w:rPr>
        <w:t>
      К субъекту естественной монополии малой мощности также относится субъект естественной монополии по предоставляемой регулируемой услуге, доход от которой не превышает 5 процентов дохода от всех регулируемых услуг субъекта естественной монополии за один календарный год. При этом по оставшимся регулируемым услугам субъект естественной монополии не относится к субъекту естественной монополии малой мощности;</w:t>
      </w:r>
    </w:p>
    <w:bookmarkEnd w:id="34"/>
    <w:bookmarkStart w:name="z48" w:id="35"/>
    <w:p>
      <w:pPr>
        <w:spacing w:after="0"/>
        <w:ind w:left="0"/>
        <w:jc w:val="both"/>
      </w:pPr>
      <w:r>
        <w:rPr>
          <w:rFonts w:ascii="Times New Roman"/>
          <w:b w:val="false"/>
          <w:i w:val="false"/>
          <w:color w:val="000000"/>
          <w:sz w:val="28"/>
        </w:rPr>
        <w:t>
      11) ценовые пределы на регулируемые услуги магистральных железнодорожных сетей - максимальные и минимальные уровни тарифов в виде индексов к тарифам на регулируемые услуги магистральных железнодорожных сетей;</w:t>
      </w:r>
    </w:p>
    <w:bookmarkEnd w:id="35"/>
    <w:bookmarkStart w:name="z749" w:id="36"/>
    <w:p>
      <w:pPr>
        <w:spacing w:after="0"/>
        <w:ind w:left="0"/>
        <w:jc w:val="both"/>
      </w:pPr>
      <w:r>
        <w:rPr>
          <w:rFonts w:ascii="Times New Roman"/>
          <w:b w:val="false"/>
          <w:i w:val="false"/>
          <w:color w:val="000000"/>
          <w:sz w:val="28"/>
        </w:rPr>
        <w:t>
      11-1) необоснованный доход – дополнительный доход, полученный субъектом в результате превышения тарифа, в том числе неправомерного начисления по показаниям прибора учета, объемам, величине и по нормам потребления услуг, утвержденного ведомством уполномоченного органа, и (или) нецелевого использования средств амортизационных отчислений, предусмотренных тарифной сметой, неисполнения статей затрат тарифной сметы более чем на пять процентов от утвержденных ведомством уполномоченного органа размеров, неисполнения или нецелевого использования средств, предусмотренных тарифной сметой на выполнение инвестиционных программ;</w:t>
      </w:r>
    </w:p>
    <w:bookmarkEnd w:id="36"/>
    <w:bookmarkStart w:name="z49" w:id="37"/>
    <w:p>
      <w:pPr>
        <w:spacing w:after="0"/>
        <w:ind w:left="0"/>
        <w:jc w:val="both"/>
      </w:pPr>
      <w:r>
        <w:rPr>
          <w:rFonts w:ascii="Times New Roman"/>
          <w:b w:val="false"/>
          <w:i w:val="false"/>
          <w:color w:val="000000"/>
          <w:sz w:val="28"/>
        </w:rPr>
        <w:t>
      12) заявка - обращение субъекта естественной монополии в уполномоченный орган об утверждении тарифа;</w:t>
      </w:r>
    </w:p>
    <w:bookmarkEnd w:id="37"/>
    <w:bookmarkStart w:name="z50" w:id="38"/>
    <w:p>
      <w:pPr>
        <w:spacing w:after="0"/>
        <w:ind w:left="0"/>
        <w:jc w:val="both"/>
      </w:pPr>
      <w:r>
        <w:rPr>
          <w:rFonts w:ascii="Times New Roman"/>
          <w:b w:val="false"/>
          <w:i w:val="false"/>
          <w:color w:val="000000"/>
          <w:sz w:val="28"/>
        </w:rPr>
        <w:t>
      13) регулируемые услуги - товары, работы, услуги, предоставляемые субъектами естественных монополий в сферах естественных монополий и подлежащие государственному регулированию уполномоченным органом;</w:t>
      </w:r>
    </w:p>
    <w:bookmarkEnd w:id="38"/>
    <w:bookmarkStart w:name="z51" w:id="39"/>
    <w:p>
      <w:pPr>
        <w:spacing w:after="0"/>
        <w:ind w:left="0"/>
        <w:jc w:val="both"/>
      </w:pPr>
      <w:r>
        <w:rPr>
          <w:rFonts w:ascii="Times New Roman"/>
          <w:b w:val="false"/>
          <w:i w:val="false"/>
          <w:color w:val="000000"/>
          <w:sz w:val="28"/>
        </w:rPr>
        <w:t>
      14) прогнозный индекс тарифа - показатель, определяющий допустимый уровень тарифа путем расчета его прогноза;</w:t>
      </w:r>
    </w:p>
    <w:bookmarkEnd w:id="39"/>
    <w:bookmarkStart w:name="z52" w:id="40"/>
    <w:p>
      <w:pPr>
        <w:spacing w:after="0"/>
        <w:ind w:left="0"/>
        <w:jc w:val="both"/>
      </w:pPr>
      <w:r>
        <w:rPr>
          <w:rFonts w:ascii="Times New Roman"/>
          <w:b w:val="false"/>
          <w:i w:val="false"/>
          <w:color w:val="000000"/>
          <w:sz w:val="28"/>
        </w:rPr>
        <w:t>
      15) показатели качества и надежности регулируемых услуг - совокупность критериев оценки регулируемых услуг, включающая технологические и иные объективные параметры процесса предоставления регулируемых услуг потребителям, подлежащие в том числе независимой внешней оценке;</w:t>
      </w:r>
    </w:p>
    <w:bookmarkEnd w:id="40"/>
    <w:bookmarkStart w:name="z53" w:id="41"/>
    <w:p>
      <w:pPr>
        <w:spacing w:after="0"/>
        <w:ind w:left="0"/>
        <w:jc w:val="both"/>
      </w:pPr>
      <w:r>
        <w:rPr>
          <w:rFonts w:ascii="Times New Roman"/>
          <w:b w:val="false"/>
          <w:i w:val="false"/>
          <w:color w:val="000000"/>
          <w:sz w:val="28"/>
        </w:rPr>
        <w:t>
      16) стратегические товары:</w:t>
      </w:r>
    </w:p>
    <w:bookmarkEnd w:id="41"/>
    <w:bookmarkStart w:name="z54" w:id="42"/>
    <w:p>
      <w:pPr>
        <w:spacing w:after="0"/>
        <w:ind w:left="0"/>
        <w:jc w:val="both"/>
      </w:pPr>
      <w:r>
        <w:rPr>
          <w:rFonts w:ascii="Times New Roman"/>
          <w:b w:val="false"/>
          <w:i w:val="false"/>
          <w:color w:val="000000"/>
          <w:sz w:val="28"/>
        </w:rPr>
        <w:t>
      уголь, газ, мазут и дизельное топливо, используемые в качестве топлива для производства тепловой энергии субъектами естественных монополий;</w:t>
      </w:r>
    </w:p>
    <w:bookmarkEnd w:id="42"/>
    <w:bookmarkStart w:name="z55" w:id="43"/>
    <w:p>
      <w:pPr>
        <w:spacing w:after="0"/>
        <w:ind w:left="0"/>
        <w:jc w:val="both"/>
      </w:pPr>
      <w:r>
        <w:rPr>
          <w:rFonts w:ascii="Times New Roman"/>
          <w:b w:val="false"/>
          <w:i w:val="false"/>
          <w:color w:val="000000"/>
          <w:sz w:val="28"/>
        </w:rPr>
        <w:t>
      электрическая энергия с учетом услуги по обеспечению готовности электрической мощности к несению нагрузки для компенсации потерь - для субъектов естественных монополий в сферах передачи электрической энергии, водоснабжения и (или) водоотведения, а также передачи и распределения тепловой энергии;</w:t>
      </w:r>
    </w:p>
    <w:bookmarkEnd w:id="43"/>
    <w:bookmarkStart w:name="z56" w:id="44"/>
    <w:p>
      <w:pPr>
        <w:spacing w:after="0"/>
        <w:ind w:left="0"/>
        <w:jc w:val="both"/>
      </w:pPr>
      <w:r>
        <w:rPr>
          <w:rFonts w:ascii="Times New Roman"/>
          <w:b w:val="false"/>
          <w:i w:val="false"/>
          <w:color w:val="000000"/>
          <w:sz w:val="28"/>
        </w:rPr>
        <w:t>
      тепловая энергия - для субъектов естественных монополий в сфере реализации тепловой энергии и для нормативных потерь в сфере передачи и распределения тепловой энергии;</w:t>
      </w:r>
    </w:p>
    <w:bookmarkEnd w:id="44"/>
    <w:bookmarkStart w:name="z57" w:id="45"/>
    <w:p>
      <w:pPr>
        <w:spacing w:after="0"/>
        <w:ind w:left="0"/>
        <w:jc w:val="both"/>
      </w:pPr>
      <w:r>
        <w:rPr>
          <w:rFonts w:ascii="Times New Roman"/>
          <w:b w:val="false"/>
          <w:i w:val="false"/>
          <w:color w:val="000000"/>
          <w:sz w:val="28"/>
        </w:rPr>
        <w:t>
      газ - для собственных нужд и потерь для субъектов естественных монополий в сферах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w:t>
      </w:r>
    </w:p>
    <w:bookmarkEnd w:id="45"/>
    <w:bookmarkStart w:name="z58" w:id="46"/>
    <w:p>
      <w:pPr>
        <w:spacing w:after="0"/>
        <w:ind w:left="0"/>
        <w:jc w:val="both"/>
      </w:pPr>
      <w:r>
        <w:rPr>
          <w:rFonts w:ascii="Times New Roman"/>
          <w:b w:val="false"/>
          <w:i w:val="false"/>
          <w:color w:val="000000"/>
          <w:sz w:val="28"/>
        </w:rPr>
        <w:t>
      вода - для субъектов естественных монополий в сферах водоснабжения, производства тепловой энергии;</w:t>
      </w:r>
    </w:p>
    <w:bookmarkEnd w:id="46"/>
    <w:bookmarkStart w:name="z59" w:id="47"/>
    <w:p>
      <w:pPr>
        <w:spacing w:after="0"/>
        <w:ind w:left="0"/>
        <w:jc w:val="both"/>
      </w:pPr>
      <w:r>
        <w:rPr>
          <w:rFonts w:ascii="Times New Roman"/>
          <w:b w:val="false"/>
          <w:i w:val="false"/>
          <w:color w:val="000000"/>
          <w:sz w:val="28"/>
        </w:rPr>
        <w:t>
      17) производители стратегических товаров - физические и юридические лица:</w:t>
      </w:r>
    </w:p>
    <w:bookmarkEnd w:id="47"/>
    <w:bookmarkStart w:name="z60" w:id="48"/>
    <w:p>
      <w:pPr>
        <w:spacing w:after="0"/>
        <w:ind w:left="0"/>
        <w:jc w:val="both"/>
      </w:pPr>
      <w:r>
        <w:rPr>
          <w:rFonts w:ascii="Times New Roman"/>
          <w:b w:val="false"/>
          <w:i w:val="false"/>
          <w:color w:val="000000"/>
          <w:sz w:val="28"/>
        </w:rPr>
        <w:t>
      производящие стратегические товары;</w:t>
      </w:r>
    </w:p>
    <w:bookmarkEnd w:id="48"/>
    <w:bookmarkStart w:name="z61" w:id="49"/>
    <w:p>
      <w:pPr>
        <w:spacing w:after="0"/>
        <w:ind w:left="0"/>
        <w:jc w:val="both"/>
      </w:pPr>
      <w:r>
        <w:rPr>
          <w:rFonts w:ascii="Times New Roman"/>
          <w:b w:val="false"/>
          <w:i w:val="false"/>
          <w:color w:val="000000"/>
          <w:sz w:val="28"/>
        </w:rPr>
        <w:t>
      являющиеся собственниками сырья для производства (переработки) стратегических товаров;</w:t>
      </w:r>
    </w:p>
    <w:bookmarkEnd w:id="49"/>
    <w:bookmarkStart w:name="z62" w:id="50"/>
    <w:p>
      <w:pPr>
        <w:spacing w:after="0"/>
        <w:ind w:left="0"/>
        <w:jc w:val="both"/>
      </w:pPr>
      <w:r>
        <w:rPr>
          <w:rFonts w:ascii="Times New Roman"/>
          <w:b w:val="false"/>
          <w:i w:val="false"/>
          <w:color w:val="000000"/>
          <w:sz w:val="28"/>
        </w:rPr>
        <w:t>
      непосредственно от имени иностранного производителя реализующие стратегические товары на территории Республики Казахстан;</w:t>
      </w:r>
    </w:p>
    <w:bookmarkEnd w:id="50"/>
    <w:bookmarkStart w:name="z63" w:id="51"/>
    <w:p>
      <w:pPr>
        <w:spacing w:after="0"/>
        <w:ind w:left="0"/>
        <w:jc w:val="both"/>
      </w:pPr>
      <w:r>
        <w:rPr>
          <w:rFonts w:ascii="Times New Roman"/>
          <w:b w:val="false"/>
          <w:i w:val="false"/>
          <w:color w:val="000000"/>
          <w:sz w:val="28"/>
        </w:rPr>
        <w:t>
      18) естественная монополия - состояние рынка товаров, работ, услуг, при котором создание конкурентных условий для удовлетворения спроса на определенный вид товаров, работ, услуг невозможно или экономически нецелесообразно в силу технологических особенностей производства и предоставления данного вида товаров, работ, услуг;</w:t>
      </w:r>
    </w:p>
    <w:bookmarkEnd w:id="51"/>
    <w:bookmarkStart w:name="z64" w:id="52"/>
    <w:p>
      <w:pPr>
        <w:spacing w:after="0"/>
        <w:ind w:left="0"/>
        <w:jc w:val="both"/>
      </w:pPr>
      <w:r>
        <w:rPr>
          <w:rFonts w:ascii="Times New Roman"/>
          <w:b w:val="false"/>
          <w:i w:val="false"/>
          <w:color w:val="000000"/>
          <w:sz w:val="28"/>
        </w:rPr>
        <w:t>
      19) коммунальные услуги в сферах естественных монополий - регулируемые услуги водоснабжения и (или) водоотведения, реализации тепловой энергии для целей отопления и (или) горячего водоснабжения, предоставляемые субъектами естественных монополий в зданиях;</w:t>
      </w:r>
    </w:p>
    <w:bookmarkEnd w:id="52"/>
    <w:bookmarkStart w:name="z65" w:id="53"/>
    <w:p>
      <w:pPr>
        <w:spacing w:after="0"/>
        <w:ind w:left="0"/>
        <w:jc w:val="both"/>
      </w:pPr>
      <w:r>
        <w:rPr>
          <w:rFonts w:ascii="Times New Roman"/>
          <w:b w:val="false"/>
          <w:i w:val="false"/>
          <w:color w:val="000000"/>
          <w:sz w:val="28"/>
        </w:rPr>
        <w:t>
      20) показатели эффективности деятельности субъектов естественных монополий - соотношение результатов деятельности субъекта естественной монополии и его экономических, управленческих, производственных издержек, учитываемое при формировании тарифа;</w:t>
      </w:r>
    </w:p>
    <w:bookmarkEnd w:id="53"/>
    <w:bookmarkStart w:name="z66" w:id="54"/>
    <w:p>
      <w:pPr>
        <w:spacing w:after="0"/>
        <w:ind w:left="0"/>
        <w:jc w:val="both"/>
      </w:pPr>
      <w:r>
        <w:rPr>
          <w:rFonts w:ascii="Times New Roman"/>
          <w:b w:val="false"/>
          <w:i w:val="false"/>
          <w:color w:val="000000"/>
          <w:sz w:val="28"/>
        </w:rPr>
        <w:t>
      21) субъект естественной монополии - индивидуальный предприниматель или юридическое лицо, предоставляющее потребителям регулируемые услуги;</w:t>
      </w:r>
    </w:p>
    <w:bookmarkEnd w:id="54"/>
    <w:bookmarkStart w:name="z67" w:id="55"/>
    <w:p>
      <w:pPr>
        <w:spacing w:after="0"/>
        <w:ind w:left="0"/>
        <w:jc w:val="both"/>
      </w:pPr>
      <w:r>
        <w:rPr>
          <w:rFonts w:ascii="Times New Roman"/>
          <w:b w:val="false"/>
          <w:i w:val="false"/>
          <w:color w:val="000000"/>
          <w:sz w:val="28"/>
        </w:rPr>
        <w:t>
      22) тариф - денежное выражение стоимости регулируемой услуги;</w:t>
      </w:r>
    </w:p>
    <w:bookmarkEnd w:id="55"/>
    <w:bookmarkStart w:name="z68" w:id="56"/>
    <w:p>
      <w:pPr>
        <w:spacing w:after="0"/>
        <w:ind w:left="0"/>
        <w:jc w:val="both"/>
      </w:pPr>
      <w:r>
        <w:rPr>
          <w:rFonts w:ascii="Times New Roman"/>
          <w:b w:val="false"/>
          <w:i w:val="false"/>
          <w:color w:val="000000"/>
          <w:sz w:val="28"/>
        </w:rPr>
        <w:t>
      23) метод тарифного регулирования сферы естественной монополии - метод, применяемый при формировании тарифа;</w:t>
      </w:r>
    </w:p>
    <w:bookmarkEnd w:id="56"/>
    <w:bookmarkStart w:name="z69" w:id="57"/>
    <w:p>
      <w:pPr>
        <w:spacing w:after="0"/>
        <w:ind w:left="0"/>
        <w:jc w:val="both"/>
      </w:pPr>
      <w:r>
        <w:rPr>
          <w:rFonts w:ascii="Times New Roman"/>
          <w:b w:val="false"/>
          <w:i w:val="false"/>
          <w:color w:val="000000"/>
          <w:sz w:val="28"/>
        </w:rPr>
        <w:t>
      24) затратный метод тарифного регулирования - метод формирования тарифа в зависимости от постатейно определенных, экономически обоснованных затрат и прибыли субъекта естественной монополии;</w:t>
      </w:r>
    </w:p>
    <w:bookmarkEnd w:id="57"/>
    <w:bookmarkStart w:name="z70" w:id="58"/>
    <w:p>
      <w:pPr>
        <w:spacing w:after="0"/>
        <w:ind w:left="0"/>
        <w:jc w:val="both"/>
      </w:pPr>
      <w:r>
        <w:rPr>
          <w:rFonts w:ascii="Times New Roman"/>
          <w:b w:val="false"/>
          <w:i w:val="false"/>
          <w:color w:val="000000"/>
          <w:sz w:val="28"/>
        </w:rPr>
        <w:t>
      25) стимулирующий метод тарифного регулирования - метод формирования тарифа в зависимости от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58"/>
    <w:bookmarkStart w:name="z71" w:id="59"/>
    <w:p>
      <w:pPr>
        <w:spacing w:after="0"/>
        <w:ind w:left="0"/>
        <w:jc w:val="both"/>
      </w:pPr>
      <w:r>
        <w:rPr>
          <w:rFonts w:ascii="Times New Roman"/>
          <w:b w:val="false"/>
          <w:i w:val="false"/>
          <w:color w:val="000000"/>
          <w:sz w:val="28"/>
        </w:rPr>
        <w:t>
      26) тарифная смета - перечень доходов, расходов и объемов предоставляемой регулируемой услуги по форме, утвержденной уполномоченным органом;</w:t>
      </w:r>
    </w:p>
    <w:bookmarkEnd w:id="59"/>
    <w:bookmarkStart w:name="z72" w:id="60"/>
    <w:p>
      <w:pPr>
        <w:spacing w:after="0"/>
        <w:ind w:left="0"/>
        <w:jc w:val="both"/>
      </w:pPr>
      <w:r>
        <w:rPr>
          <w:rFonts w:ascii="Times New Roman"/>
          <w:b w:val="false"/>
          <w:i w:val="false"/>
          <w:color w:val="000000"/>
          <w:sz w:val="28"/>
        </w:rPr>
        <w:t>
      27) дифференциация тарифа - установление разных уровней тарифа в зависимости от условий потребления, в том числе группы потребителей;</w:t>
      </w:r>
    </w:p>
    <w:bookmarkEnd w:id="60"/>
    <w:bookmarkStart w:name="z73" w:id="61"/>
    <w:p>
      <w:pPr>
        <w:spacing w:after="0"/>
        <w:ind w:left="0"/>
        <w:jc w:val="both"/>
      </w:pPr>
      <w:r>
        <w:rPr>
          <w:rFonts w:ascii="Times New Roman"/>
          <w:b w:val="false"/>
          <w:i w:val="false"/>
          <w:color w:val="000000"/>
          <w:sz w:val="28"/>
        </w:rPr>
        <w:t>
      28) прямолинейный метод начисления износа - метод амортизации, по которому годовая сумма амортизации определяется делением стоимости, которая амортизируется на срок полезного использования объекта основных средств и нематериальных активов;</w:t>
      </w:r>
    </w:p>
    <w:bookmarkEnd w:id="61"/>
    <w:bookmarkStart w:name="z74" w:id="62"/>
    <w:p>
      <w:pPr>
        <w:spacing w:after="0"/>
        <w:ind w:left="0"/>
        <w:jc w:val="both"/>
      </w:pPr>
      <w:r>
        <w:rPr>
          <w:rFonts w:ascii="Times New Roman"/>
          <w:b w:val="false"/>
          <w:i w:val="false"/>
          <w:color w:val="000000"/>
          <w:sz w:val="28"/>
        </w:rPr>
        <w:t>
      29) потребитель - физическое или юридическое лицо, пользующееся или намеревающееся пользоваться регулируемыми услугами;</w:t>
      </w:r>
    </w:p>
    <w:bookmarkEnd w:id="62"/>
    <w:bookmarkStart w:name="z75" w:id="63"/>
    <w:p>
      <w:pPr>
        <w:spacing w:after="0"/>
        <w:ind w:left="0"/>
        <w:jc w:val="both"/>
      </w:pPr>
      <w:r>
        <w:rPr>
          <w:rFonts w:ascii="Times New Roman"/>
          <w:b w:val="false"/>
          <w:i w:val="false"/>
          <w:color w:val="000000"/>
          <w:sz w:val="28"/>
        </w:rPr>
        <w:t>
      30) временный компенсирующий тариф - тариф, утверждаемый уполномоченным органом на определенный срок в целях возврата средств потребителям;</w:t>
      </w:r>
    </w:p>
    <w:bookmarkEnd w:id="63"/>
    <w:bookmarkStart w:name="z76" w:id="64"/>
    <w:p>
      <w:pPr>
        <w:spacing w:after="0"/>
        <w:ind w:left="0"/>
        <w:jc w:val="both"/>
      </w:pPr>
      <w:r>
        <w:rPr>
          <w:rFonts w:ascii="Times New Roman"/>
          <w:b w:val="false"/>
          <w:i w:val="false"/>
          <w:color w:val="000000"/>
          <w:sz w:val="28"/>
        </w:rPr>
        <w:t>
      31) временный понижающий коэффициент - величина, утвержденная уполномоченным органом и применяемая к тарифу в целях защиты интересов потребителей и субъекта естественной монополии;</w:t>
      </w:r>
    </w:p>
    <w:bookmarkEnd w:id="64"/>
    <w:bookmarkStart w:name="z77" w:id="65"/>
    <w:p>
      <w:pPr>
        <w:spacing w:after="0"/>
        <w:ind w:left="0"/>
        <w:jc w:val="both"/>
      </w:pPr>
      <w:r>
        <w:rPr>
          <w:rFonts w:ascii="Times New Roman"/>
          <w:b w:val="false"/>
          <w:i w:val="false"/>
          <w:color w:val="000000"/>
          <w:sz w:val="28"/>
        </w:rPr>
        <w:t>
      32) уполномоченный орган - государственный орган, осуществляющий руководство в соответствующих сферах естественных монополий;</w:t>
      </w:r>
    </w:p>
    <w:bookmarkEnd w:id="65"/>
    <w:bookmarkStart w:name="z750" w:id="66"/>
    <w:p>
      <w:pPr>
        <w:spacing w:after="0"/>
        <w:ind w:left="0"/>
        <w:jc w:val="both"/>
      </w:pPr>
      <w:r>
        <w:rPr>
          <w:rFonts w:ascii="Times New Roman"/>
          <w:b w:val="false"/>
          <w:i w:val="false"/>
          <w:color w:val="000000"/>
          <w:sz w:val="28"/>
        </w:rPr>
        <w:t>
      32-1) информационная система уполномоченного органа – система тарифного регулирования в сфере естественных монополий и общественно значимых рынков;</w:t>
      </w:r>
    </w:p>
    <w:bookmarkEnd w:id="66"/>
    <w:bookmarkStart w:name="z78" w:id="67"/>
    <w:p>
      <w:pPr>
        <w:spacing w:after="0"/>
        <w:ind w:left="0"/>
        <w:jc w:val="both"/>
      </w:pPr>
      <w:r>
        <w:rPr>
          <w:rFonts w:ascii="Times New Roman"/>
          <w:b w:val="false"/>
          <w:i w:val="false"/>
          <w:color w:val="000000"/>
          <w:sz w:val="28"/>
        </w:rPr>
        <w:t>
      33)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субъекта естественной монополии и услугам субъектов квазигосударственного сектора, оказываемым в электронной форме.</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Сферы естественных монополий </w:t>
      </w:r>
    </w:p>
    <w:bookmarkStart w:name="z80" w:id="68"/>
    <w:p>
      <w:pPr>
        <w:spacing w:after="0"/>
        <w:ind w:left="0"/>
        <w:jc w:val="both"/>
      </w:pPr>
      <w:r>
        <w:rPr>
          <w:rFonts w:ascii="Times New Roman"/>
          <w:b w:val="false"/>
          <w:i w:val="false"/>
          <w:color w:val="000000"/>
          <w:sz w:val="28"/>
        </w:rPr>
        <w:t xml:space="preserve">
      1. К сферам естественных монополий в Республике Казахстан относятся регулируемые услуги: </w:t>
      </w:r>
    </w:p>
    <w:bookmarkEnd w:id="68"/>
    <w:bookmarkStart w:name="z81" w:id="69"/>
    <w:p>
      <w:pPr>
        <w:spacing w:after="0"/>
        <w:ind w:left="0"/>
        <w:jc w:val="both"/>
      </w:pPr>
      <w:r>
        <w:rPr>
          <w:rFonts w:ascii="Times New Roman"/>
          <w:b w:val="false"/>
          <w:i w:val="false"/>
          <w:color w:val="000000"/>
          <w:sz w:val="28"/>
        </w:rPr>
        <w:t>
      1) по транспортировке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bookmarkEnd w:id="69"/>
    <w:bookmarkStart w:name="z82" w:id="70"/>
    <w:p>
      <w:pPr>
        <w:spacing w:after="0"/>
        <w:ind w:left="0"/>
        <w:jc w:val="both"/>
      </w:pPr>
      <w:r>
        <w:rPr>
          <w:rFonts w:ascii="Times New Roman"/>
          <w:b w:val="false"/>
          <w:i w:val="false"/>
          <w:color w:val="000000"/>
          <w:sz w:val="28"/>
        </w:rPr>
        <w:t>
      2)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70"/>
    <w:bookmarkStart w:name="z83" w:id="71"/>
    <w:p>
      <w:pPr>
        <w:spacing w:after="0"/>
        <w:ind w:left="0"/>
        <w:jc w:val="both"/>
      </w:pPr>
      <w:r>
        <w:rPr>
          <w:rFonts w:ascii="Times New Roman"/>
          <w:b w:val="false"/>
          <w:i w:val="false"/>
          <w:color w:val="000000"/>
          <w:sz w:val="28"/>
        </w:rPr>
        <w:t>
      3) по передаче электрической энергии;</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предусмотрен в редакции Закона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по производству, передаче, распределению и (или) снабжению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Start w:name="z85" w:id="72"/>
    <w:p>
      <w:pPr>
        <w:spacing w:after="0"/>
        <w:ind w:left="0"/>
        <w:jc w:val="both"/>
      </w:pPr>
      <w:r>
        <w:rPr>
          <w:rFonts w:ascii="Times New Roman"/>
          <w:b w:val="false"/>
          <w:i w:val="false"/>
          <w:color w:val="000000"/>
          <w:sz w:val="28"/>
        </w:rPr>
        <w:t>
      5) по технической диспетчеризации отпуска в сеть и потреблению электрической энергии;</w:t>
      </w:r>
    </w:p>
    <w:bookmarkEnd w:id="72"/>
    <w:bookmarkStart w:name="z86" w:id="73"/>
    <w:p>
      <w:pPr>
        <w:spacing w:after="0"/>
        <w:ind w:left="0"/>
        <w:jc w:val="both"/>
      </w:pPr>
      <w:r>
        <w:rPr>
          <w:rFonts w:ascii="Times New Roman"/>
          <w:b w:val="false"/>
          <w:i w:val="false"/>
          <w:color w:val="000000"/>
          <w:sz w:val="28"/>
        </w:rPr>
        <w:t>
      6) по организации балансирования производства-потребления электрической энергии;</w:t>
      </w:r>
    </w:p>
    <w:bookmarkEnd w:id="73"/>
    <w:bookmarkStart w:name="z87" w:id="74"/>
    <w:p>
      <w:pPr>
        <w:spacing w:after="0"/>
        <w:ind w:left="0"/>
        <w:jc w:val="both"/>
      </w:pPr>
      <w:r>
        <w:rPr>
          <w:rFonts w:ascii="Times New Roman"/>
          <w:b w:val="false"/>
          <w:i w:val="false"/>
          <w:color w:val="000000"/>
          <w:sz w:val="28"/>
        </w:rPr>
        <w:t>
      7) магистральных железнодорожных сетей, за исключением регулируемых услуг магистральных железнодорожных сетей при перевозке грузов в контейнерах, перевозке порожних контейнеров и транзитных перевозках грузов через территорию Республики Казахстан;</w:t>
      </w:r>
    </w:p>
    <w:bookmarkEnd w:id="74"/>
    <w:bookmarkStart w:name="z88" w:id="75"/>
    <w:p>
      <w:pPr>
        <w:spacing w:after="0"/>
        <w:ind w:left="0"/>
        <w:jc w:val="both"/>
      </w:pPr>
      <w:r>
        <w:rPr>
          <w:rFonts w:ascii="Times New Roman"/>
          <w:b w:val="false"/>
          <w:i w:val="false"/>
          <w:color w:val="000000"/>
          <w:sz w:val="28"/>
        </w:rPr>
        <w:t>
      8)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w:t>
      </w:r>
    </w:p>
    <w:bookmarkEnd w:id="75"/>
    <w:bookmarkStart w:name="z89" w:id="76"/>
    <w:p>
      <w:pPr>
        <w:spacing w:after="0"/>
        <w:ind w:left="0"/>
        <w:jc w:val="both"/>
      </w:pPr>
      <w:r>
        <w:rPr>
          <w:rFonts w:ascii="Times New Roman"/>
          <w:b w:val="false"/>
          <w:i w:val="false"/>
          <w:color w:val="000000"/>
          <w:sz w:val="28"/>
        </w:rPr>
        <w:t>
      9) подъездных путей при отсутствии конкурентного подъездного пути;</w:t>
      </w:r>
    </w:p>
    <w:bookmarkEnd w:id="76"/>
    <w:bookmarkStart w:name="z90" w:id="77"/>
    <w:p>
      <w:pPr>
        <w:spacing w:after="0"/>
        <w:ind w:left="0"/>
        <w:jc w:val="both"/>
      </w:pPr>
      <w:r>
        <w:rPr>
          <w:rFonts w:ascii="Times New Roman"/>
          <w:b w:val="false"/>
          <w:i w:val="false"/>
          <w:color w:val="000000"/>
          <w:sz w:val="28"/>
        </w:rPr>
        <w:t>
      10) аэронавигации, за исключением аэронавигационного обслуживания международных и транзитных полетов;</w:t>
      </w:r>
    </w:p>
    <w:bookmarkEnd w:id="77"/>
    <w:bookmarkStart w:name="z91" w:id="78"/>
    <w:p>
      <w:pPr>
        <w:spacing w:after="0"/>
        <w:ind w:left="0"/>
        <w:jc w:val="both"/>
      </w:pPr>
      <w:r>
        <w:rPr>
          <w:rFonts w:ascii="Times New Roman"/>
          <w:b w:val="false"/>
          <w:i w:val="false"/>
          <w:color w:val="000000"/>
          <w:sz w:val="28"/>
        </w:rPr>
        <w:t>
      11) портов при отсутствии конкуренции на рынке портовых услуг;</w:t>
      </w:r>
    </w:p>
    <w:bookmarkEnd w:id="78"/>
    <w:bookmarkStart w:name="z92" w:id="79"/>
    <w:p>
      <w:pPr>
        <w:spacing w:after="0"/>
        <w:ind w:left="0"/>
        <w:jc w:val="both"/>
      </w:pPr>
      <w:r>
        <w:rPr>
          <w:rFonts w:ascii="Times New Roman"/>
          <w:b w:val="false"/>
          <w:i w:val="false"/>
          <w:color w:val="000000"/>
          <w:sz w:val="28"/>
        </w:rPr>
        <w:t>
      12) аэропортов,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w:t>
      </w:r>
    </w:p>
    <w:bookmarkEnd w:id="79"/>
    <w:bookmarkStart w:name="z93" w:id="80"/>
    <w:p>
      <w:pPr>
        <w:spacing w:after="0"/>
        <w:ind w:left="0"/>
        <w:jc w:val="both"/>
      </w:pPr>
      <w:r>
        <w:rPr>
          <w:rFonts w:ascii="Times New Roman"/>
          <w:b w:val="false"/>
          <w:i w:val="false"/>
          <w:color w:val="000000"/>
          <w:sz w:val="28"/>
        </w:rPr>
        <w:t>
      13) по предоставлению в имущественный наем (аренду) или пользование кабельной канализации, за исключением деятельности субъектов малого предпринимательства;</w:t>
      </w:r>
    </w:p>
    <w:bookmarkEnd w:id="80"/>
    <w:bookmarkStart w:name="z94" w:id="81"/>
    <w:p>
      <w:pPr>
        <w:spacing w:after="0"/>
        <w:ind w:left="0"/>
        <w:jc w:val="both"/>
      </w:pPr>
      <w:r>
        <w:rPr>
          <w:rFonts w:ascii="Times New Roman"/>
          <w:b w:val="false"/>
          <w:i w:val="false"/>
          <w:color w:val="000000"/>
          <w:sz w:val="28"/>
        </w:rPr>
        <w:t>
      14) водоснабжения и (или) водоотведения.</w:t>
      </w:r>
    </w:p>
    <w:bookmarkEnd w:id="81"/>
    <w:bookmarkStart w:name="z95" w:id="82"/>
    <w:p>
      <w:pPr>
        <w:spacing w:after="0"/>
        <w:ind w:left="0"/>
        <w:jc w:val="both"/>
      </w:pPr>
      <w:r>
        <w:rPr>
          <w:rFonts w:ascii="Times New Roman"/>
          <w:b w:val="false"/>
          <w:i w:val="false"/>
          <w:color w:val="000000"/>
          <w:sz w:val="28"/>
        </w:rPr>
        <w:t>
      2. Субъекты естественных монополий подлежат включению в Государственный регистр субъектов естественных монополий с указанием регулируемых услуг.</w:t>
      </w:r>
    </w:p>
    <w:bookmarkEnd w:id="82"/>
    <w:bookmarkStart w:name="z96" w:id="83"/>
    <w:p>
      <w:pPr>
        <w:spacing w:after="0"/>
        <w:ind w:left="0"/>
        <w:jc w:val="both"/>
      </w:pPr>
      <w:r>
        <w:rPr>
          <w:rFonts w:ascii="Times New Roman"/>
          <w:b w:val="false"/>
          <w:i w:val="false"/>
          <w:color w:val="000000"/>
          <w:sz w:val="28"/>
        </w:rPr>
        <w:t>
      3. Расширение сфер естественных монополий осуществляется в соответствии с международными договорами, ратифицированными Республикой Казахстан.</w:t>
      </w:r>
    </w:p>
    <w:bookmarkEnd w:id="83"/>
    <w:bookmarkStart w:name="z97" w:id="84"/>
    <w:p>
      <w:pPr>
        <w:spacing w:after="0"/>
        <w:ind w:left="0"/>
        <w:jc w:val="left"/>
      </w:pPr>
      <w:r>
        <w:rPr>
          <w:rFonts w:ascii="Times New Roman"/>
          <w:b/>
          <w:i w:val="false"/>
          <w:color w:val="000000"/>
        </w:rPr>
        <w:t xml:space="preserve"> Глава 2. ГОСУДАРСТВЕННОЕ РЕГУЛИРОВАНИЕ ДЕЯТЕЛЬНОСТИ В СФЕРАХ ЕСТЕСТВЕННЫХ МОНОПОЛИЙ </w:t>
      </w:r>
    </w:p>
    <w:bookmarkEnd w:id="84"/>
    <w:p>
      <w:pPr>
        <w:spacing w:after="0"/>
        <w:ind w:left="0"/>
        <w:jc w:val="both"/>
      </w:pPr>
      <w:r>
        <w:rPr>
          <w:rFonts w:ascii="Times New Roman"/>
          <w:b/>
          <w:i w:val="false"/>
          <w:color w:val="000000"/>
          <w:sz w:val="28"/>
        </w:rPr>
        <w:t xml:space="preserve">Статья 6. Государственное регулирование деятельности в сферах естественных монополий </w:t>
      </w:r>
    </w:p>
    <w:p>
      <w:pPr>
        <w:spacing w:after="0"/>
        <w:ind w:left="0"/>
        <w:jc w:val="both"/>
      </w:pPr>
      <w:r>
        <w:rPr>
          <w:rFonts w:ascii="Times New Roman"/>
          <w:b w:val="false"/>
          <w:i w:val="false"/>
          <w:color w:val="000000"/>
          <w:sz w:val="28"/>
        </w:rPr>
        <w:t>
      Государственное регулирование деятельности в сферах естественных монополий осуществляется путем:</w:t>
      </w:r>
    </w:p>
    <w:bookmarkStart w:name="z100" w:id="85"/>
    <w:p>
      <w:pPr>
        <w:spacing w:after="0"/>
        <w:ind w:left="0"/>
        <w:jc w:val="both"/>
      </w:pPr>
      <w:r>
        <w:rPr>
          <w:rFonts w:ascii="Times New Roman"/>
          <w:b w:val="false"/>
          <w:i w:val="false"/>
          <w:color w:val="000000"/>
          <w:sz w:val="28"/>
        </w:rPr>
        <w:t>
      1) формирования Государственного регистра субъектов естественных монополий;</w:t>
      </w:r>
    </w:p>
    <w:bookmarkEnd w:id="85"/>
    <w:bookmarkStart w:name="z101" w:id="86"/>
    <w:p>
      <w:pPr>
        <w:spacing w:after="0"/>
        <w:ind w:left="0"/>
        <w:jc w:val="both"/>
      </w:pPr>
      <w:r>
        <w:rPr>
          <w:rFonts w:ascii="Times New Roman"/>
          <w:b w:val="false"/>
          <w:i w:val="false"/>
          <w:color w:val="000000"/>
          <w:sz w:val="28"/>
        </w:rPr>
        <w:t>
      2) формирования, установления и утверждения тарифа;</w:t>
      </w:r>
    </w:p>
    <w:bookmarkEnd w:id="86"/>
    <w:bookmarkStart w:name="z102" w:id="87"/>
    <w:p>
      <w:pPr>
        <w:spacing w:after="0"/>
        <w:ind w:left="0"/>
        <w:jc w:val="both"/>
      </w:pPr>
      <w:r>
        <w:rPr>
          <w:rFonts w:ascii="Times New Roman"/>
          <w:b w:val="false"/>
          <w:i w:val="false"/>
          <w:color w:val="000000"/>
          <w:sz w:val="28"/>
        </w:rPr>
        <w:t>
      3) определения методов тарифного регулирования сфер естественных монополий;</w:t>
      </w:r>
    </w:p>
    <w:bookmarkEnd w:id="87"/>
    <w:bookmarkStart w:name="z103" w:id="88"/>
    <w:p>
      <w:pPr>
        <w:spacing w:after="0"/>
        <w:ind w:left="0"/>
        <w:jc w:val="both"/>
      </w:pPr>
      <w:r>
        <w:rPr>
          <w:rFonts w:ascii="Times New Roman"/>
          <w:b w:val="false"/>
          <w:i w:val="false"/>
          <w:color w:val="000000"/>
          <w:sz w:val="28"/>
        </w:rPr>
        <w:t xml:space="preserve">
      4)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Законом Республики Казахстан "О разрешениях и уведомлениях";  </w:t>
      </w:r>
    </w:p>
    <w:bookmarkEnd w:id="88"/>
    <w:bookmarkStart w:name="z104" w:id="89"/>
    <w:p>
      <w:pPr>
        <w:spacing w:after="0"/>
        <w:ind w:left="0"/>
        <w:jc w:val="both"/>
      </w:pPr>
      <w:r>
        <w:rPr>
          <w:rFonts w:ascii="Times New Roman"/>
          <w:b w:val="false"/>
          <w:i w:val="false"/>
          <w:color w:val="000000"/>
          <w:sz w:val="28"/>
        </w:rPr>
        <w:t xml:space="preserve">
      5) формирования перечня регулируемых услуг.  </w:t>
      </w:r>
    </w:p>
    <w:bookmarkEnd w:id="89"/>
    <w:p>
      <w:pPr>
        <w:spacing w:after="0"/>
        <w:ind w:left="0"/>
        <w:jc w:val="both"/>
      </w:pPr>
      <w:r>
        <w:rPr>
          <w:rFonts w:ascii="Times New Roman"/>
          <w:b/>
          <w:i w:val="false"/>
          <w:color w:val="000000"/>
          <w:sz w:val="28"/>
        </w:rPr>
        <w:t xml:space="preserve">Статья 7. Компетенция Правительства Республики Казахстан </w:t>
      </w:r>
    </w:p>
    <w:bookmarkStart w:name="z106" w:id="90"/>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сферах естественных монополий и организует их осуществление.</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 Компетенция уполномоченного органа </w:t>
      </w:r>
    </w:p>
    <w:p>
      <w:pPr>
        <w:spacing w:after="0"/>
        <w:ind w:left="0"/>
        <w:jc w:val="left"/>
      </w:pPr>
    </w:p>
    <w:p>
      <w:pPr>
        <w:spacing w:after="0"/>
        <w:ind w:left="0"/>
        <w:jc w:val="both"/>
      </w:pPr>
      <w:r>
        <w:rPr>
          <w:rFonts w:ascii="Times New Roman"/>
          <w:b w:val="false"/>
          <w:i w:val="false"/>
          <w:color w:val="000000"/>
          <w:sz w:val="28"/>
        </w:rPr>
        <w:t xml:space="preserve">
      Уполномоченный орган: </w:t>
      </w:r>
    </w:p>
    <w:bookmarkStart w:name="z111" w:id="91"/>
    <w:p>
      <w:pPr>
        <w:spacing w:after="0"/>
        <w:ind w:left="0"/>
        <w:jc w:val="both"/>
      </w:pPr>
      <w:r>
        <w:rPr>
          <w:rFonts w:ascii="Times New Roman"/>
          <w:b w:val="false"/>
          <w:i w:val="false"/>
          <w:color w:val="000000"/>
          <w:sz w:val="28"/>
        </w:rPr>
        <w:t xml:space="preserve">
      1) осуществляет государственное регулирование деятельности субъектов естественных монополий в соответствии с Предпринимательским кодексом Республики Казахстан, настоящим Законом и законодательством Республики Казахстан; </w:t>
      </w:r>
    </w:p>
    <w:bookmarkEnd w:id="91"/>
    <w:bookmarkStart w:name="z112" w:id="92"/>
    <w:p>
      <w:pPr>
        <w:spacing w:after="0"/>
        <w:ind w:left="0"/>
        <w:jc w:val="both"/>
      </w:pPr>
      <w:r>
        <w:rPr>
          <w:rFonts w:ascii="Times New Roman"/>
          <w:b w:val="false"/>
          <w:i w:val="false"/>
          <w:color w:val="000000"/>
          <w:sz w:val="28"/>
        </w:rPr>
        <w:t>
      2) формирует и реализует государственную политику в сферах естественных монополий и организует ее осуществление;</w:t>
      </w:r>
    </w:p>
    <w:bookmarkEnd w:id="92"/>
    <w:bookmarkStart w:name="z113" w:id="93"/>
    <w:p>
      <w:pPr>
        <w:spacing w:after="0"/>
        <w:ind w:left="0"/>
        <w:jc w:val="both"/>
      </w:pPr>
      <w:r>
        <w:rPr>
          <w:rFonts w:ascii="Times New Roman"/>
          <w:b w:val="false"/>
          <w:i w:val="false"/>
          <w:color w:val="000000"/>
          <w:sz w:val="28"/>
        </w:rPr>
        <w:t>
      3) представляет ежегодно в Правительство Республики Казахстан отчеты о состоянии сфер естественных монополий, об исполнении утвержденных тарифных смет, об исполнении утвержденных инвестиционных программ;</w:t>
      </w:r>
    </w:p>
    <w:bookmarkEnd w:id="93"/>
    <w:bookmarkStart w:name="z114" w:id="94"/>
    <w:p>
      <w:pPr>
        <w:spacing w:after="0"/>
        <w:ind w:left="0"/>
        <w:jc w:val="both"/>
      </w:pPr>
      <w:r>
        <w:rPr>
          <w:rFonts w:ascii="Times New Roman"/>
          <w:b w:val="false"/>
          <w:i w:val="false"/>
          <w:color w:val="000000"/>
          <w:sz w:val="28"/>
        </w:rPr>
        <w:t>
      4) формирует и ведет Государственный регистр субъектов естественных монополий;</w:t>
      </w:r>
    </w:p>
    <w:bookmarkEnd w:id="94"/>
    <w:bookmarkStart w:name="z751" w:id="95"/>
    <w:p>
      <w:pPr>
        <w:spacing w:after="0"/>
        <w:ind w:left="0"/>
        <w:jc w:val="both"/>
      </w:pPr>
      <w:r>
        <w:rPr>
          <w:rFonts w:ascii="Times New Roman"/>
          <w:b w:val="false"/>
          <w:i w:val="false"/>
          <w:color w:val="000000"/>
          <w:sz w:val="28"/>
        </w:rPr>
        <w:t>
      4-1) формирует и ведет реестр недобросовестных участников закупок на основании представленных данных субъектов естественных монополий;</w:t>
      </w:r>
    </w:p>
    <w:bookmarkEnd w:id="95"/>
    <w:bookmarkStart w:name="z115" w:id="96"/>
    <w:p>
      <w:pPr>
        <w:spacing w:after="0"/>
        <w:ind w:left="0"/>
        <w:jc w:val="both"/>
      </w:pPr>
      <w:r>
        <w:rPr>
          <w:rFonts w:ascii="Times New Roman"/>
          <w:b w:val="false"/>
          <w:i w:val="false"/>
          <w:color w:val="000000"/>
          <w:sz w:val="28"/>
        </w:rPr>
        <w:t>
      5) разрабатывает и утверждает правила формирования тарифов;</w:t>
      </w:r>
    </w:p>
    <w:bookmarkEnd w:id="96"/>
    <w:bookmarkStart w:name="z116" w:id="97"/>
    <w:p>
      <w:pPr>
        <w:spacing w:after="0"/>
        <w:ind w:left="0"/>
        <w:jc w:val="both"/>
      </w:pPr>
      <w:r>
        <w:rPr>
          <w:rFonts w:ascii="Times New Roman"/>
          <w:b w:val="false"/>
          <w:i w:val="false"/>
          <w:color w:val="000000"/>
          <w:sz w:val="28"/>
        </w:rPr>
        <w:t>
      6) разрабатывает и утверждает правила осуществления деятельности субъектами естественных монополий;</w:t>
      </w:r>
    </w:p>
    <w:bookmarkEnd w:id="97"/>
    <w:p>
      <w:pPr>
        <w:spacing w:after="0"/>
        <w:ind w:left="0"/>
        <w:jc w:val="both"/>
      </w:pPr>
      <w:r>
        <w:rPr>
          <w:rFonts w:ascii="Times New Roman"/>
          <w:b w:val="false"/>
          <w:i w:val="false"/>
          <w:color w:val="000000"/>
          <w:sz w:val="28"/>
        </w:rPr>
        <w:t>
      7) разрабатывает и утверждает типовые договоры предоставления регулируемых услуг;</w:t>
      </w:r>
    </w:p>
    <w:bookmarkStart w:name="z667" w:id="98"/>
    <w:p>
      <w:pPr>
        <w:spacing w:after="0"/>
        <w:ind w:left="0"/>
        <w:jc w:val="both"/>
      </w:pPr>
      <w:r>
        <w:rPr>
          <w:rFonts w:ascii="Times New Roman"/>
          <w:b w:val="false"/>
          <w:i w:val="false"/>
          <w:color w:val="000000"/>
          <w:sz w:val="28"/>
        </w:rPr>
        <w:t>
      7-1) разрабатывает и утверждает типовые формы технических условий на подключение к инженерным сетям;</w:t>
      </w:r>
    </w:p>
    <w:bookmarkEnd w:id="98"/>
    <w:bookmarkStart w:name="z668" w:id="99"/>
    <w:p>
      <w:pPr>
        <w:spacing w:after="0"/>
        <w:ind w:left="0"/>
        <w:jc w:val="both"/>
      </w:pPr>
      <w:r>
        <w:rPr>
          <w:rFonts w:ascii="Times New Roman"/>
          <w:b w:val="false"/>
          <w:i w:val="false"/>
          <w:color w:val="000000"/>
          <w:sz w:val="28"/>
        </w:rPr>
        <w:t>
      7-2) разрабатывает и утверждает типовые регламенты оказания услуг с четким порядком действий сотрудников субъектов естественных монополий;</w:t>
      </w:r>
    </w:p>
    <w:bookmarkEnd w:id="99"/>
    <w:bookmarkStart w:name="z669" w:id="100"/>
    <w:p>
      <w:pPr>
        <w:spacing w:after="0"/>
        <w:ind w:left="0"/>
        <w:jc w:val="both"/>
      </w:pPr>
      <w:r>
        <w:rPr>
          <w:rFonts w:ascii="Times New Roman"/>
          <w:b w:val="false"/>
          <w:i w:val="false"/>
          <w:color w:val="000000"/>
          <w:sz w:val="28"/>
        </w:rPr>
        <w:t>
      7-3) согласовывает регламенты оказания услуг на соответствие типовому регламенту;</w:t>
      </w:r>
    </w:p>
    <w:bookmarkEnd w:id="100"/>
    <w:bookmarkStart w:name="z670" w:id="101"/>
    <w:p>
      <w:pPr>
        <w:spacing w:after="0"/>
        <w:ind w:left="0"/>
        <w:jc w:val="both"/>
      </w:pPr>
      <w:r>
        <w:rPr>
          <w:rFonts w:ascii="Times New Roman"/>
          <w:b w:val="false"/>
          <w:i w:val="false"/>
          <w:color w:val="000000"/>
          <w:sz w:val="28"/>
        </w:rPr>
        <w:t>
      7-4) разрабатывает и утверждает правила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w:t>
      </w:r>
    </w:p>
    <w:bookmarkEnd w:id="101"/>
    <w:bookmarkStart w:name="z118" w:id="102"/>
    <w:p>
      <w:pPr>
        <w:spacing w:after="0"/>
        <w:ind w:left="0"/>
        <w:jc w:val="both"/>
      </w:pPr>
      <w:r>
        <w:rPr>
          <w:rFonts w:ascii="Times New Roman"/>
          <w:b w:val="false"/>
          <w:i w:val="false"/>
          <w:color w:val="000000"/>
          <w:sz w:val="28"/>
        </w:rPr>
        <w:t>
      8) принимает к рассмотрению заявку либо отказывает в ее принятии;</w:t>
      </w:r>
    </w:p>
    <w:bookmarkEnd w:id="102"/>
    <w:bookmarkStart w:name="z119" w:id="103"/>
    <w:p>
      <w:pPr>
        <w:spacing w:after="0"/>
        <w:ind w:left="0"/>
        <w:jc w:val="both"/>
      </w:pPr>
      <w:r>
        <w:rPr>
          <w:rFonts w:ascii="Times New Roman"/>
          <w:b w:val="false"/>
          <w:i w:val="false"/>
          <w:color w:val="000000"/>
          <w:sz w:val="28"/>
        </w:rPr>
        <w:t>
      9) проводит публичные слушания с опубликованием в средствах массовой информации объявления о дате и месте их проведения и (или) ссылки на онлайн-трансляцию;</w:t>
      </w:r>
    </w:p>
    <w:bookmarkEnd w:id="103"/>
    <w:bookmarkStart w:name="z120" w:id="104"/>
    <w:p>
      <w:pPr>
        <w:spacing w:after="0"/>
        <w:ind w:left="0"/>
        <w:jc w:val="both"/>
      </w:pPr>
      <w:r>
        <w:rPr>
          <w:rFonts w:ascii="Times New Roman"/>
          <w:b w:val="false"/>
          <w:i w:val="false"/>
          <w:color w:val="000000"/>
          <w:sz w:val="28"/>
        </w:rPr>
        <w:t>
      10) утверждает тариф в случаях, предусмотренных настоящим Законом;</w:t>
      </w:r>
    </w:p>
    <w:bookmarkEnd w:id="104"/>
    <w:bookmarkStart w:name="z121" w:id="105"/>
    <w:p>
      <w:pPr>
        <w:spacing w:after="0"/>
        <w:ind w:left="0"/>
        <w:jc w:val="both"/>
      </w:pPr>
      <w:r>
        <w:rPr>
          <w:rFonts w:ascii="Times New Roman"/>
          <w:b w:val="false"/>
          <w:i w:val="false"/>
          <w:color w:val="000000"/>
          <w:sz w:val="28"/>
        </w:rPr>
        <w:t xml:space="preserve">
      11) определяет уровень индексации тарифа субъекта естественной монополии малой мощности; </w:t>
      </w:r>
    </w:p>
    <w:bookmarkEnd w:id="105"/>
    <w:bookmarkStart w:name="z122" w:id="106"/>
    <w:p>
      <w:pPr>
        <w:spacing w:after="0"/>
        <w:ind w:left="0"/>
        <w:jc w:val="both"/>
      </w:pPr>
      <w:r>
        <w:rPr>
          <w:rFonts w:ascii="Times New Roman"/>
          <w:b w:val="false"/>
          <w:i w:val="false"/>
          <w:color w:val="000000"/>
          <w:sz w:val="28"/>
        </w:rPr>
        <w:t>
      12) утверждает и вносит изменения в утвержденную им тарифную смету;</w:t>
      </w:r>
    </w:p>
    <w:bookmarkEnd w:id="106"/>
    <w:bookmarkStart w:name="z123" w:id="107"/>
    <w:p>
      <w:pPr>
        <w:spacing w:after="0"/>
        <w:ind w:left="0"/>
        <w:jc w:val="both"/>
      </w:pPr>
      <w:r>
        <w:rPr>
          <w:rFonts w:ascii="Times New Roman"/>
          <w:b w:val="false"/>
          <w:i w:val="false"/>
          <w:color w:val="000000"/>
          <w:sz w:val="28"/>
        </w:rPr>
        <w:t xml:space="preserve">
      13) утверждает и вносит изменения совместно с иным государственным органом в утвержденную инвестиционную программу субъекта естественной монополии, включенного в республиканский раздел Государственного регистра субъектов естественных монополий, за исключением субъектов естественных монополий, предоставляющих регулируемые услуги, предусмотренные подпунктами 10), 12) и 13) </w:t>
      </w:r>
      <w:r>
        <w:rPr>
          <w:rFonts w:ascii="Times New Roman"/>
          <w:b w:val="false"/>
          <w:i w:val="false"/>
          <w:color w:val="000000"/>
          <w:sz w:val="28"/>
        </w:rPr>
        <w:t>пункта 1</w:t>
      </w:r>
      <w:r>
        <w:rPr>
          <w:rFonts w:ascii="Times New Roman"/>
          <w:b w:val="false"/>
          <w:i w:val="false"/>
          <w:color w:val="000000"/>
          <w:sz w:val="28"/>
        </w:rPr>
        <w:t xml:space="preserve"> статьи 5 настоящего Закона; </w:t>
      </w:r>
    </w:p>
    <w:bookmarkEnd w:id="107"/>
    <w:bookmarkStart w:name="z124" w:id="108"/>
    <w:p>
      <w:pPr>
        <w:spacing w:after="0"/>
        <w:ind w:left="0"/>
        <w:jc w:val="both"/>
      </w:pPr>
      <w:r>
        <w:rPr>
          <w:rFonts w:ascii="Times New Roman"/>
          <w:b w:val="false"/>
          <w:i w:val="false"/>
          <w:color w:val="000000"/>
          <w:sz w:val="28"/>
        </w:rPr>
        <w:t>
      14) утверждает и вносит изменения совместно с местным исполнительным органом в утвержденную инвестиционную программу субъекта естественной монополии, включенного в местный раздел Государственного регистра субъектов естественных монополий;</w:t>
      </w:r>
    </w:p>
    <w:bookmarkEnd w:id="108"/>
    <w:bookmarkStart w:name="z125" w:id="109"/>
    <w:p>
      <w:pPr>
        <w:spacing w:after="0"/>
        <w:ind w:left="0"/>
        <w:jc w:val="both"/>
      </w:pPr>
      <w:r>
        <w:rPr>
          <w:rFonts w:ascii="Times New Roman"/>
          <w:b w:val="false"/>
          <w:i w:val="false"/>
          <w:color w:val="000000"/>
          <w:sz w:val="28"/>
        </w:rPr>
        <w:t>
      15) утверждает временный компенсирующий тариф;</w:t>
      </w:r>
    </w:p>
    <w:bookmarkEnd w:id="109"/>
    <w:bookmarkStart w:name="z126" w:id="110"/>
    <w:p>
      <w:pPr>
        <w:spacing w:after="0"/>
        <w:ind w:left="0"/>
        <w:jc w:val="both"/>
      </w:pPr>
      <w:r>
        <w:rPr>
          <w:rFonts w:ascii="Times New Roman"/>
          <w:b w:val="false"/>
          <w:i w:val="false"/>
          <w:color w:val="000000"/>
          <w:sz w:val="28"/>
        </w:rPr>
        <w:t xml:space="preserve">
      16) выдает согласие на совершение отдельных действий субъектом естественной монополии, а также принимает от субъекта естественной монополии уведомление об осуществлении деятельности, не относящейся к регулируемым услугам, в соответствии с Законом Республики Казахстан "О разрешениях и уведомлениях"; </w:t>
      </w:r>
    </w:p>
    <w:bookmarkEnd w:id="110"/>
    <w:bookmarkStart w:name="z127" w:id="111"/>
    <w:p>
      <w:pPr>
        <w:spacing w:after="0"/>
        <w:ind w:left="0"/>
        <w:jc w:val="both"/>
      </w:pPr>
      <w:r>
        <w:rPr>
          <w:rFonts w:ascii="Times New Roman"/>
          <w:b w:val="false"/>
          <w:i w:val="false"/>
          <w:color w:val="000000"/>
          <w:sz w:val="28"/>
        </w:rPr>
        <w:t>
      17) разрабатывает и утверждает показатели качества и надежности регулируемых услуг по согласованию с соответствующими государственными органами;</w:t>
      </w:r>
    </w:p>
    <w:bookmarkEnd w:id="111"/>
    <w:bookmarkStart w:name="z726" w:id="112"/>
    <w:p>
      <w:pPr>
        <w:spacing w:after="0"/>
        <w:ind w:left="0"/>
        <w:jc w:val="both"/>
      </w:pPr>
      <w:r>
        <w:rPr>
          <w:rFonts w:ascii="Times New Roman"/>
          <w:b w:val="false"/>
          <w:i w:val="false"/>
          <w:color w:val="000000"/>
          <w:sz w:val="28"/>
        </w:rPr>
        <w:t>
      17-1) разрабатывает и утверждает методику автоматического возмещения субъектам предпринимательства с установленной мощностью электрических установок до 200 кВт путем перерасчета и (или) возврата ранее произведенной суммы за использованную электрическую энергию потребителем в случае превышения энергопередающими организациями среднего показателя количества отключений на одного потребителя за один календарный год и среднего показателя продолжительности отключений на одного потребителя за один календарный год;</w:t>
      </w:r>
    </w:p>
    <w:bookmarkEnd w:id="112"/>
    <w:bookmarkStart w:name="z752" w:id="113"/>
    <w:p>
      <w:pPr>
        <w:spacing w:after="0"/>
        <w:ind w:left="0"/>
        <w:jc w:val="both"/>
      </w:pPr>
      <w:r>
        <w:rPr>
          <w:rFonts w:ascii="Times New Roman"/>
          <w:b w:val="false"/>
          <w:i w:val="false"/>
          <w:color w:val="000000"/>
          <w:sz w:val="28"/>
        </w:rPr>
        <w:t>
      17-1) определяет критерии и требования к уполномоченным лицам (экспертам, экспертным организациям)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113"/>
    <w:bookmarkStart w:name="z128" w:id="114"/>
    <w:p>
      <w:pPr>
        <w:spacing w:after="0"/>
        <w:ind w:left="0"/>
        <w:jc w:val="both"/>
      </w:pPr>
      <w:r>
        <w:rPr>
          <w:rFonts w:ascii="Times New Roman"/>
          <w:b w:val="false"/>
          <w:i w:val="false"/>
          <w:color w:val="000000"/>
          <w:sz w:val="28"/>
        </w:rPr>
        <w:t>
      18) разрабатывает и утверждает показатели эффективности деятельности субъектов естественных монополий;</w:t>
      </w:r>
    </w:p>
    <w:bookmarkEnd w:id="114"/>
    <w:bookmarkStart w:name="z129" w:id="115"/>
    <w:p>
      <w:pPr>
        <w:spacing w:after="0"/>
        <w:ind w:left="0"/>
        <w:jc w:val="both"/>
      </w:pPr>
      <w:r>
        <w:rPr>
          <w:rFonts w:ascii="Times New Roman"/>
          <w:b w:val="false"/>
          <w:i w:val="false"/>
          <w:color w:val="000000"/>
          <w:sz w:val="28"/>
        </w:rPr>
        <w:t>
      19) запрашивает и получает информацию, необходимую для осуществления своих полномочий, от физических и юридических лиц, в том числе государственных органов, органов местного самоуправления, а также их должностных лиц;</w:t>
      </w:r>
    </w:p>
    <w:bookmarkEnd w:id="115"/>
    <w:bookmarkStart w:name="z130" w:id="116"/>
    <w:p>
      <w:pPr>
        <w:spacing w:after="0"/>
        <w:ind w:left="0"/>
        <w:jc w:val="both"/>
      </w:pPr>
      <w:r>
        <w:rPr>
          <w:rFonts w:ascii="Times New Roman"/>
          <w:b w:val="false"/>
          <w:i w:val="false"/>
          <w:color w:val="000000"/>
          <w:sz w:val="28"/>
        </w:rPr>
        <w:t>
      20) вносит субъекту естественной монополии предписание об устранении нарушения законодательства Республики Казахстан о естественных монополиях;</w:t>
      </w:r>
    </w:p>
    <w:bookmarkEnd w:id="116"/>
    <w:bookmarkStart w:name="z727" w:id="117"/>
    <w:p>
      <w:pPr>
        <w:spacing w:after="0"/>
        <w:ind w:left="0"/>
        <w:jc w:val="both"/>
      </w:pPr>
      <w:r>
        <w:rPr>
          <w:rFonts w:ascii="Times New Roman"/>
          <w:b w:val="false"/>
          <w:i w:val="false"/>
          <w:color w:val="000000"/>
          <w:sz w:val="28"/>
        </w:rPr>
        <w:t>
      20-1) согласовывает методику ведения раздельного учета доходов, затрат и задействованных активов по каждому виду регулируемых услуг субъектов естественных монополий;</w:t>
      </w:r>
    </w:p>
    <w:bookmarkEnd w:id="117"/>
    <w:bookmarkStart w:name="z131" w:id="118"/>
    <w:p>
      <w:pPr>
        <w:spacing w:after="0"/>
        <w:ind w:left="0"/>
        <w:jc w:val="both"/>
      </w:pPr>
      <w:r>
        <w:rPr>
          <w:rFonts w:ascii="Times New Roman"/>
          <w:b w:val="false"/>
          <w:i w:val="false"/>
          <w:color w:val="000000"/>
          <w:sz w:val="28"/>
        </w:rPr>
        <w:t>
      21) обращается в суд в случаях нарушения настоящего Закона;</w:t>
      </w:r>
    </w:p>
    <w:bookmarkEnd w:id="118"/>
    <w:bookmarkStart w:name="z132" w:id="119"/>
    <w:p>
      <w:pPr>
        <w:spacing w:after="0"/>
        <w:ind w:left="0"/>
        <w:jc w:val="both"/>
      </w:pPr>
      <w:r>
        <w:rPr>
          <w:rFonts w:ascii="Times New Roman"/>
          <w:b w:val="false"/>
          <w:i w:val="false"/>
          <w:color w:val="000000"/>
          <w:sz w:val="28"/>
        </w:rPr>
        <w:t>
      22) проводит анализ отчетов субъектов естественных монополий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а также достижении показателей эффективности деятельности субъектов естественных монополий;</w:t>
      </w:r>
    </w:p>
    <w:bookmarkEnd w:id="119"/>
    <w:bookmarkStart w:name="z133" w:id="120"/>
    <w:p>
      <w:pPr>
        <w:spacing w:after="0"/>
        <w:ind w:left="0"/>
        <w:jc w:val="both"/>
      </w:pPr>
      <w:r>
        <w:rPr>
          <w:rFonts w:ascii="Times New Roman"/>
          <w:b w:val="false"/>
          <w:i w:val="false"/>
          <w:color w:val="000000"/>
          <w:sz w:val="28"/>
        </w:rPr>
        <w:t>
      23) рассматривает обращения субъектов естественных монополий и потребителей;</w:t>
      </w:r>
    </w:p>
    <w:bookmarkEnd w:id="120"/>
    <w:bookmarkStart w:name="z134" w:id="121"/>
    <w:p>
      <w:pPr>
        <w:spacing w:after="0"/>
        <w:ind w:left="0"/>
        <w:jc w:val="both"/>
      </w:pPr>
      <w:r>
        <w:rPr>
          <w:rFonts w:ascii="Times New Roman"/>
          <w:b w:val="false"/>
          <w:i w:val="false"/>
          <w:color w:val="000000"/>
          <w:sz w:val="28"/>
        </w:rPr>
        <w:t>
      24) согласовывает конкурсную документацию проекта государственно-частного партнерства, в том числе концессионного проекта, проекты договора государственно-частного партнерства, в том числе договора концессии, внесение в них изменений и (или) дополнений в части формирования тарифа;</w:t>
      </w:r>
    </w:p>
    <w:bookmarkEnd w:id="121"/>
    <w:bookmarkStart w:name="z1" w:id="122"/>
    <w:p>
      <w:pPr>
        <w:spacing w:after="0"/>
        <w:ind w:left="0"/>
        <w:jc w:val="both"/>
      </w:pPr>
      <w:r>
        <w:rPr>
          <w:rFonts w:ascii="Times New Roman"/>
          <w:b w:val="false"/>
          <w:i w:val="false"/>
          <w:color w:val="000000"/>
          <w:sz w:val="28"/>
        </w:rPr>
        <w:t>
      24-1) согласовывает с уполномоченным органом по управлению государственным имуществом, местными исполнительными органами передачу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республиканской или областной, районной коммунальной собственности, в доверительное управление;</w:t>
      </w:r>
    </w:p>
    <w:bookmarkEnd w:id="122"/>
    <w:bookmarkStart w:name="z2" w:id="123"/>
    <w:p>
      <w:pPr>
        <w:spacing w:after="0"/>
        <w:ind w:left="0"/>
        <w:jc w:val="both"/>
      </w:pPr>
      <w:r>
        <w:rPr>
          <w:rFonts w:ascii="Times New Roman"/>
          <w:b w:val="false"/>
          <w:i w:val="false"/>
          <w:color w:val="000000"/>
          <w:sz w:val="28"/>
        </w:rPr>
        <w:t>
      24-2) согласовывает с уполномоченным органом по управлению государственным имуществом, местными исполнительными органами, субъектами естественных монополий договор доверительного управления по передаче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республиканской или областной, районной коммунальной собственности, а также находящихся в собственности у субъекта естественных монополий;</w:t>
      </w:r>
    </w:p>
    <w:bookmarkEnd w:id="123"/>
    <w:p>
      <w:pPr>
        <w:spacing w:after="0"/>
        <w:ind w:left="0"/>
        <w:jc w:val="both"/>
      </w:pPr>
      <w:r>
        <w:rPr>
          <w:rFonts w:ascii="Times New Roman"/>
          <w:b w:val="false"/>
          <w:i w:val="false"/>
          <w:color w:val="000000"/>
          <w:sz w:val="28"/>
        </w:rPr>
        <w:t>
      24-3) согласовывает уполномоченному органу по управлению государственным имуществом, местному исполнительному органу договор доверительного управления имуществом и (или) договор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в соответствии с планом передачи на баланс и (или) в доверительное управление имущества, за исключением субъектов естественных монополий, предоставляющих регулируемые услуги, предусмотренные подпунктами 10), 12) и 13) пункта 1 статьи 5 настоящего Закона;</w:t>
      </w:r>
    </w:p>
    <w:bookmarkStart w:name="z753" w:id="124"/>
    <w:p>
      <w:pPr>
        <w:spacing w:after="0"/>
        <w:ind w:left="0"/>
        <w:jc w:val="both"/>
      </w:pPr>
      <w:r>
        <w:rPr>
          <w:rFonts w:ascii="Times New Roman"/>
          <w:b w:val="false"/>
          <w:i w:val="false"/>
          <w:color w:val="000000"/>
          <w:sz w:val="28"/>
        </w:rPr>
        <w:t>
      24-4) согласовывает кредитные соглашения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124"/>
    <w:bookmarkStart w:name="z754" w:id="125"/>
    <w:p>
      <w:pPr>
        <w:spacing w:after="0"/>
        <w:ind w:left="0"/>
        <w:jc w:val="both"/>
      </w:pPr>
      <w:r>
        <w:rPr>
          <w:rFonts w:ascii="Times New Roman"/>
          <w:b w:val="false"/>
          <w:i w:val="false"/>
          <w:color w:val="000000"/>
          <w:sz w:val="28"/>
        </w:rPr>
        <w:t>
      24-5) согласовывает договор доверительного управления имуществом, используемым в технологическом цикле при предоставлении регулируемых услуг, находящимся в собственности у субъекта естественных монополий;</w:t>
      </w:r>
    </w:p>
    <w:bookmarkEnd w:id="125"/>
    <w:bookmarkStart w:name="z135" w:id="126"/>
    <w:p>
      <w:pPr>
        <w:spacing w:after="0"/>
        <w:ind w:left="0"/>
        <w:jc w:val="both"/>
      </w:pPr>
      <w:r>
        <w:rPr>
          <w:rFonts w:ascii="Times New Roman"/>
          <w:b w:val="false"/>
          <w:i w:val="false"/>
          <w:color w:val="000000"/>
          <w:sz w:val="28"/>
        </w:rPr>
        <w:t>
      25) вносит изменение в утвержденную тарифную смету в случае получения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 от местных исполнительных органов или уполномоченного органа по управлению государственным имуществом при его получении в безвозмездное пользование, в том числе электрических сетей от других энергопередающих организаций, не выше уровня прогноза социально-экономического развития на соответствующий год;</w:t>
      </w:r>
    </w:p>
    <w:bookmarkEnd w:id="126"/>
    <w:bookmarkStart w:name="z136" w:id="127"/>
    <w:p>
      <w:pPr>
        <w:spacing w:after="0"/>
        <w:ind w:left="0"/>
        <w:jc w:val="both"/>
      </w:pPr>
      <w:r>
        <w:rPr>
          <w:rFonts w:ascii="Times New Roman"/>
          <w:b w:val="false"/>
          <w:i w:val="false"/>
          <w:color w:val="000000"/>
          <w:sz w:val="28"/>
        </w:rPr>
        <w:t>
      26) утверждает временный понижающий коэффициент;</w:t>
      </w:r>
    </w:p>
    <w:bookmarkEnd w:id="127"/>
    <w:bookmarkStart w:name="z137" w:id="128"/>
    <w:p>
      <w:pPr>
        <w:spacing w:after="0"/>
        <w:ind w:left="0"/>
        <w:jc w:val="both"/>
      </w:pPr>
      <w:r>
        <w:rPr>
          <w:rFonts w:ascii="Times New Roman"/>
          <w:b w:val="false"/>
          <w:i w:val="false"/>
          <w:color w:val="000000"/>
          <w:sz w:val="28"/>
        </w:rPr>
        <w:t>
      27) определяет прогнозный индекс тарифа на пятилетний период по сферам естественных монополий;</w:t>
      </w:r>
    </w:p>
    <w:bookmarkEnd w:id="128"/>
    <w:bookmarkStart w:name="z138" w:id="129"/>
    <w:p>
      <w:pPr>
        <w:spacing w:after="0"/>
        <w:ind w:left="0"/>
        <w:jc w:val="both"/>
      </w:pPr>
      <w:r>
        <w:rPr>
          <w:rFonts w:ascii="Times New Roman"/>
          <w:b w:val="false"/>
          <w:i w:val="false"/>
          <w:color w:val="000000"/>
          <w:sz w:val="28"/>
        </w:rPr>
        <w:t>
      28) утверждает размер платы за коммунальные услуги в сферах естественных монополий для потребителей, не имеющих приборов учета;</w:t>
      </w:r>
    </w:p>
    <w:bookmarkEnd w:id="129"/>
    <w:bookmarkStart w:name="z139" w:id="130"/>
    <w:p>
      <w:pPr>
        <w:spacing w:after="0"/>
        <w:ind w:left="0"/>
        <w:jc w:val="both"/>
      </w:pPr>
      <w:r>
        <w:rPr>
          <w:rFonts w:ascii="Times New Roman"/>
          <w:b w:val="false"/>
          <w:i w:val="false"/>
          <w:color w:val="000000"/>
          <w:sz w:val="28"/>
        </w:rPr>
        <w:t>
      29) утверждает ценовые пределы на регулируемые услуги магистральных железнодорожных сетей;</w:t>
      </w:r>
    </w:p>
    <w:bookmarkEnd w:id="130"/>
    <w:bookmarkStart w:name="z140" w:id="131"/>
    <w:p>
      <w:pPr>
        <w:spacing w:after="0"/>
        <w:ind w:left="0"/>
        <w:jc w:val="both"/>
      </w:pPr>
      <w:r>
        <w:rPr>
          <w:rFonts w:ascii="Times New Roman"/>
          <w:b w:val="false"/>
          <w:i w:val="false"/>
          <w:color w:val="000000"/>
          <w:sz w:val="28"/>
        </w:rPr>
        <w:t>
      30) корректирует ежегодно утвержденные ценовые пределы на регулируемые услуги магистральных железнодорожных сетей в соответствии с правилами формирования тарифов;</w:t>
      </w:r>
    </w:p>
    <w:bookmarkEnd w:id="131"/>
    <w:bookmarkStart w:name="z141" w:id="132"/>
    <w:p>
      <w:pPr>
        <w:spacing w:after="0"/>
        <w:ind w:left="0"/>
        <w:jc w:val="both"/>
      </w:pPr>
      <w:r>
        <w:rPr>
          <w:rFonts w:ascii="Times New Roman"/>
          <w:b w:val="false"/>
          <w:i w:val="false"/>
          <w:color w:val="000000"/>
          <w:sz w:val="28"/>
        </w:rPr>
        <w:t>
      31) определяет метод тарифного регулирования сферы естественной монополии;</w:t>
      </w:r>
    </w:p>
    <w:bookmarkEnd w:id="132"/>
    <w:bookmarkStart w:name="z142" w:id="133"/>
    <w:p>
      <w:pPr>
        <w:spacing w:after="0"/>
        <w:ind w:left="0"/>
        <w:jc w:val="both"/>
      </w:pPr>
      <w:r>
        <w:rPr>
          <w:rFonts w:ascii="Times New Roman"/>
          <w:b w:val="false"/>
          <w:i w:val="false"/>
          <w:color w:val="000000"/>
          <w:sz w:val="28"/>
        </w:rPr>
        <w:t>
      32) утверждает перечень регулируемых услуг;</w:t>
      </w:r>
    </w:p>
    <w:bookmarkEnd w:id="133"/>
    <w:bookmarkStart w:name="z143" w:id="134"/>
    <w:p>
      <w:pPr>
        <w:spacing w:after="0"/>
        <w:ind w:left="0"/>
        <w:jc w:val="both"/>
      </w:pPr>
      <w:r>
        <w:rPr>
          <w:rFonts w:ascii="Times New Roman"/>
          <w:b w:val="false"/>
          <w:i w:val="false"/>
          <w:color w:val="000000"/>
          <w:sz w:val="28"/>
        </w:rPr>
        <w:t>
      33) утверждает перечень субъектов естественных монополий, тарифы которым утверждаются с применением стимулирующего метода тарифного регулирования;</w:t>
      </w:r>
    </w:p>
    <w:bookmarkEnd w:id="134"/>
    <w:bookmarkStart w:name="z144" w:id="135"/>
    <w:p>
      <w:pPr>
        <w:spacing w:after="0"/>
        <w:ind w:left="0"/>
        <w:jc w:val="both"/>
      </w:pPr>
      <w:r>
        <w:rPr>
          <w:rFonts w:ascii="Times New Roman"/>
          <w:b w:val="false"/>
          <w:i w:val="false"/>
          <w:color w:val="000000"/>
          <w:sz w:val="28"/>
        </w:rPr>
        <w:t>
      34) проводит не реже одного раза в месяц совместно с субъектами естественных монополий прием потребителей;</w:t>
      </w:r>
    </w:p>
    <w:bookmarkEnd w:id="135"/>
    <w:bookmarkStart w:name="z145" w:id="136"/>
    <w:p>
      <w:pPr>
        <w:spacing w:after="0"/>
        <w:ind w:left="0"/>
        <w:jc w:val="both"/>
      </w:pPr>
      <w:r>
        <w:rPr>
          <w:rFonts w:ascii="Times New Roman"/>
          <w:b w:val="false"/>
          <w:i w:val="false"/>
          <w:color w:val="000000"/>
          <w:sz w:val="28"/>
        </w:rPr>
        <w:t>
      35) согласовывает местным исполнительным органам нормы потребления коммунальных услуг в сферах естественных монополий для потребителей, не имеющих приборов учета;</w:t>
      </w:r>
    </w:p>
    <w:bookmarkEnd w:id="136"/>
    <w:bookmarkStart w:name="z695" w:id="137"/>
    <w:p>
      <w:pPr>
        <w:spacing w:after="0"/>
        <w:ind w:left="0"/>
        <w:jc w:val="both"/>
      </w:pPr>
      <w:r>
        <w:rPr>
          <w:rFonts w:ascii="Times New Roman"/>
          <w:b w:val="false"/>
          <w:i w:val="false"/>
          <w:color w:val="000000"/>
          <w:sz w:val="28"/>
        </w:rPr>
        <w:t>
      35-1) согласовывает местным исполнительным органам или уполномоченному органу по управлению государственным имуществом план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 за исключением субъектов естественных монополий, предоставляющих регулируемые услуги, предусмотренные подпунктами 10), 12) и 13) пункта 1 статьи 5 настоящего Закона;</w:t>
      </w:r>
    </w:p>
    <w:bookmarkEnd w:id="137"/>
    <w:bookmarkStart w:name="z146" w:id="138"/>
    <w:p>
      <w:pPr>
        <w:spacing w:after="0"/>
        <w:ind w:left="0"/>
        <w:jc w:val="both"/>
      </w:pPr>
      <w:r>
        <w:rPr>
          <w:rFonts w:ascii="Times New Roman"/>
          <w:b w:val="false"/>
          <w:i w:val="false"/>
          <w:color w:val="000000"/>
          <w:sz w:val="28"/>
        </w:rPr>
        <w:t xml:space="preserve">
      36) согласовывает субъекту естественной монополии размер взимания платы за приобретение и установку приборов учета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23 статьи 15 настоящего Закона, за исключением случаев приемки и ввода объектов строительства в эксплуатацию;</w:t>
      </w:r>
    </w:p>
    <w:bookmarkEnd w:id="138"/>
    <w:bookmarkStart w:name="z147" w:id="139"/>
    <w:p>
      <w:pPr>
        <w:spacing w:after="0"/>
        <w:ind w:left="0"/>
        <w:jc w:val="both"/>
      </w:pPr>
      <w:r>
        <w:rPr>
          <w:rFonts w:ascii="Times New Roman"/>
          <w:b w:val="false"/>
          <w:i w:val="false"/>
          <w:color w:val="000000"/>
          <w:sz w:val="28"/>
        </w:rPr>
        <w:t>
      37)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Компетенция иных государственных органов </w:t>
      </w:r>
    </w:p>
    <w:bookmarkStart w:name="z149" w:id="140"/>
    <w:p>
      <w:pPr>
        <w:spacing w:after="0"/>
        <w:ind w:left="0"/>
        <w:jc w:val="both"/>
      </w:pPr>
      <w:r>
        <w:rPr>
          <w:rFonts w:ascii="Times New Roman"/>
          <w:b w:val="false"/>
          <w:i w:val="false"/>
          <w:color w:val="000000"/>
          <w:sz w:val="28"/>
        </w:rPr>
        <w:t>
      Государственные органы в области энергетики, железнодорожного транспорта,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использования и охраны водного фонда, водоснабжения, водоотведения:</w:t>
      </w:r>
    </w:p>
    <w:bookmarkEnd w:id="140"/>
    <w:bookmarkStart w:name="z150" w:id="141"/>
    <w:p>
      <w:pPr>
        <w:spacing w:after="0"/>
        <w:ind w:left="0"/>
        <w:jc w:val="both"/>
      </w:pPr>
      <w:r>
        <w:rPr>
          <w:rFonts w:ascii="Times New Roman"/>
          <w:b w:val="false"/>
          <w:i w:val="false"/>
          <w:color w:val="000000"/>
          <w:sz w:val="28"/>
        </w:rPr>
        <w:t>
      1) участвуют в пределах своей компетенции в реализации государственной политики в сферах естественных монополий;</w:t>
      </w:r>
    </w:p>
    <w:bookmarkEnd w:id="141"/>
    <w:bookmarkStart w:name="z151" w:id="142"/>
    <w:p>
      <w:pPr>
        <w:spacing w:after="0"/>
        <w:ind w:left="0"/>
        <w:jc w:val="both"/>
      </w:pPr>
      <w:r>
        <w:rPr>
          <w:rFonts w:ascii="Times New Roman"/>
          <w:b w:val="false"/>
          <w:i w:val="false"/>
          <w:color w:val="000000"/>
          <w:sz w:val="28"/>
        </w:rPr>
        <w:t>
      2) утверждают и вносят совместно с уполномоченным органом изменения в инвестиционную программу субъекта естественной монополии, включенного в республиканский раздел Государственного регистра субъектов естественных монополий, а также субъекта естественной монополии, включенного в местный раздел Государственного регистра субъектов естественных монополий по регулируемым услугам подъездных путей при отсутствии конкурентного подъездного пути;</w:t>
      </w:r>
    </w:p>
    <w:bookmarkEnd w:id="142"/>
    <w:bookmarkStart w:name="z690" w:id="143"/>
    <w:p>
      <w:pPr>
        <w:spacing w:after="0"/>
        <w:ind w:left="0"/>
        <w:jc w:val="both"/>
      </w:pPr>
      <w:r>
        <w:rPr>
          <w:rFonts w:ascii="Times New Roman"/>
          <w:b w:val="false"/>
          <w:i w:val="false"/>
          <w:color w:val="000000"/>
          <w:sz w:val="28"/>
        </w:rPr>
        <w:t>
      2-1) направляют в уполномоченный орган заключение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w:t>
      </w:r>
    </w:p>
    <w:bookmarkEnd w:id="143"/>
    <w:bookmarkStart w:name="z691" w:id="144"/>
    <w:p>
      <w:pPr>
        <w:spacing w:after="0"/>
        <w:ind w:left="0"/>
        <w:jc w:val="both"/>
      </w:pPr>
      <w:r>
        <w:rPr>
          <w:rFonts w:ascii="Times New Roman"/>
          <w:b w:val="false"/>
          <w:i w:val="false"/>
          <w:color w:val="000000"/>
          <w:sz w:val="28"/>
        </w:rPr>
        <w:t>
      2-2) по итогам рассмотрения отчета об исполнении утвержденной инвестиционной программы субъекта естественной монополии не позднее сорока пяти календарных дней со дня его поступления направляют в установленном порядке в уполномоченный орган свое заключение о целесообразности или нецелесообразности принятия исполнения мероприятий утвержденной инвестиционной программы;</w:t>
      </w:r>
    </w:p>
    <w:bookmarkEnd w:id="144"/>
    <w:bookmarkStart w:name="z755" w:id="145"/>
    <w:p>
      <w:pPr>
        <w:spacing w:after="0"/>
        <w:ind w:left="0"/>
        <w:jc w:val="both"/>
      </w:pPr>
      <w:r>
        <w:rPr>
          <w:rFonts w:ascii="Times New Roman"/>
          <w:b w:val="false"/>
          <w:i w:val="false"/>
          <w:color w:val="000000"/>
          <w:sz w:val="28"/>
        </w:rPr>
        <w:t>
      2-3) участвуют в установлении показателей качества, надежности регулируемых услуг и эффективности деятельности субъектов естественных монополий в соответствии с порядком, определяемым уполномоченным органом;</w:t>
      </w:r>
    </w:p>
    <w:bookmarkEnd w:id="145"/>
    <w:bookmarkStart w:name="z152" w:id="146"/>
    <w:p>
      <w:pPr>
        <w:spacing w:after="0"/>
        <w:ind w:left="0"/>
        <w:jc w:val="both"/>
      </w:pPr>
      <w:r>
        <w:rPr>
          <w:rFonts w:ascii="Times New Roman"/>
          <w:b w:val="false"/>
          <w:i w:val="false"/>
          <w:color w:val="000000"/>
          <w:sz w:val="28"/>
        </w:rPr>
        <w:t>
      3)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 Компетенция местных исполнительных органов областей, городов республиканского значения, столицы </w:t>
      </w:r>
    </w:p>
    <w:bookmarkStart w:name="z154" w:id="147"/>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w:t>
      </w:r>
    </w:p>
    <w:bookmarkEnd w:id="147"/>
    <w:bookmarkStart w:name="z155" w:id="148"/>
    <w:p>
      <w:pPr>
        <w:spacing w:after="0"/>
        <w:ind w:left="0"/>
        <w:jc w:val="both"/>
      </w:pPr>
      <w:r>
        <w:rPr>
          <w:rFonts w:ascii="Times New Roman"/>
          <w:b w:val="false"/>
          <w:i w:val="false"/>
          <w:color w:val="000000"/>
          <w:sz w:val="28"/>
        </w:rPr>
        <w:t>
      1) участвуют в пределах своей компетенции в реализации государственной политики в сферах естественных монополий;</w:t>
      </w:r>
    </w:p>
    <w:bookmarkEnd w:id="148"/>
    <w:bookmarkStart w:name="z156" w:id="149"/>
    <w:p>
      <w:pPr>
        <w:spacing w:after="0"/>
        <w:ind w:left="0"/>
        <w:jc w:val="both"/>
      </w:pPr>
      <w:r>
        <w:rPr>
          <w:rFonts w:ascii="Times New Roman"/>
          <w:b w:val="false"/>
          <w:i w:val="false"/>
          <w:color w:val="000000"/>
          <w:sz w:val="28"/>
        </w:rPr>
        <w:t xml:space="preserve">
      2) утверждают и вносят совместно с уполномоченным органом изменения в инвестиционную программу субъекта естественной монополии, включенного в местный раздел Государственного регистра субъектов естественных монополий, за исключением субъектов естественных монополий, предоставляющих регулируемые услуги, предусмотренные </w:t>
      </w:r>
      <w:r>
        <w:rPr>
          <w:rFonts w:ascii="Times New Roman"/>
          <w:b w:val="false"/>
          <w:i w:val="false"/>
          <w:color w:val="000000"/>
          <w:sz w:val="28"/>
        </w:rPr>
        <w:t>подпунктами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 статьи 5 настоящего Закона; </w:t>
      </w:r>
    </w:p>
    <w:bookmarkEnd w:id="149"/>
    <w:bookmarkStart w:name="z692" w:id="150"/>
    <w:p>
      <w:pPr>
        <w:spacing w:after="0"/>
        <w:ind w:left="0"/>
        <w:jc w:val="both"/>
      </w:pPr>
      <w:r>
        <w:rPr>
          <w:rFonts w:ascii="Times New Roman"/>
          <w:b w:val="false"/>
          <w:i w:val="false"/>
          <w:color w:val="000000"/>
          <w:sz w:val="28"/>
        </w:rPr>
        <w:t>
      2-1) направляют в уполномоченный орган заключение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w:t>
      </w:r>
    </w:p>
    <w:bookmarkEnd w:id="150"/>
    <w:bookmarkStart w:name="z693" w:id="151"/>
    <w:p>
      <w:pPr>
        <w:spacing w:after="0"/>
        <w:ind w:left="0"/>
        <w:jc w:val="both"/>
      </w:pPr>
      <w:r>
        <w:rPr>
          <w:rFonts w:ascii="Times New Roman"/>
          <w:b w:val="false"/>
          <w:i w:val="false"/>
          <w:color w:val="000000"/>
          <w:sz w:val="28"/>
        </w:rPr>
        <w:t>
      2-2) по итогам рассмотрения отчета об исполнении утвержденной инвестиционной программы субъекта естественной монополии, находящегося в местном разделе Государственного регистра субъектов естественных монополий, не позднее сорока пяти календарных дней со дня его поступления направляют в уполномоченный орган в установленном порядке свое заключение о целесообразности или нецелесообразности принятия исполнения мероприятий утвержденной инвестиционной программы;</w:t>
      </w:r>
    </w:p>
    <w:bookmarkEnd w:id="151"/>
    <w:bookmarkStart w:name="z157" w:id="152"/>
    <w:p>
      <w:pPr>
        <w:spacing w:after="0"/>
        <w:ind w:left="0"/>
        <w:jc w:val="both"/>
      </w:pPr>
      <w:r>
        <w:rPr>
          <w:rFonts w:ascii="Times New Roman"/>
          <w:b w:val="false"/>
          <w:i w:val="false"/>
          <w:color w:val="000000"/>
          <w:sz w:val="28"/>
        </w:rPr>
        <w:t>
      3) утверждают по согласованию с уполномоченным органом нормы потребления коммунальных услуг в сферах естественных монополий для потребителей, не имеющих приборов учета, и за месяц до их утверждения проводят публичные слушания;</w:t>
      </w:r>
    </w:p>
    <w:bookmarkEnd w:id="152"/>
    <w:bookmarkStart w:name="z696" w:id="153"/>
    <w:p>
      <w:pPr>
        <w:spacing w:after="0"/>
        <w:ind w:left="0"/>
        <w:jc w:val="both"/>
      </w:pPr>
      <w:r>
        <w:rPr>
          <w:rFonts w:ascii="Times New Roman"/>
          <w:b w:val="false"/>
          <w:i w:val="false"/>
          <w:color w:val="000000"/>
          <w:sz w:val="28"/>
        </w:rPr>
        <w:t>
      3-1) утверждают по согласованию с уполномоченным органом план передачи на баланс и (или) в доверительное управление имущества, используемого в технологическом цикле при предоставлении регулируемых услуг;</w:t>
      </w:r>
    </w:p>
    <w:bookmarkEnd w:id="153"/>
    <w:bookmarkStart w:name="z158" w:id="154"/>
    <w:p>
      <w:pPr>
        <w:spacing w:after="0"/>
        <w:ind w:left="0"/>
        <w:jc w:val="both"/>
      </w:pPr>
      <w:r>
        <w:rPr>
          <w:rFonts w:ascii="Times New Roman"/>
          <w:b w:val="false"/>
          <w:i w:val="false"/>
          <w:color w:val="000000"/>
          <w:sz w:val="28"/>
        </w:rPr>
        <w:t xml:space="preserve">
      4)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 </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Формирование Государственного регистра субъектов естественных монополий </w:t>
      </w:r>
    </w:p>
    <w:bookmarkStart w:name="z160" w:id="155"/>
    <w:p>
      <w:pPr>
        <w:spacing w:after="0"/>
        <w:ind w:left="0"/>
        <w:jc w:val="both"/>
      </w:pPr>
      <w:r>
        <w:rPr>
          <w:rFonts w:ascii="Times New Roman"/>
          <w:b w:val="false"/>
          <w:i w:val="false"/>
          <w:color w:val="000000"/>
          <w:sz w:val="28"/>
        </w:rPr>
        <w:t>
      1. Государственным регистром субъектов естественных монополий является список индивидуальных предпринимателей и юридических лиц, предоставляющих регулируемые услуги, формируемый уполномоченным органом.</w:t>
      </w:r>
    </w:p>
    <w:bookmarkEnd w:id="155"/>
    <w:bookmarkStart w:name="z161" w:id="156"/>
    <w:p>
      <w:pPr>
        <w:spacing w:after="0"/>
        <w:ind w:left="0"/>
        <w:jc w:val="both"/>
      </w:pPr>
      <w:r>
        <w:rPr>
          <w:rFonts w:ascii="Times New Roman"/>
          <w:b w:val="false"/>
          <w:i w:val="false"/>
          <w:color w:val="000000"/>
          <w:sz w:val="28"/>
        </w:rPr>
        <w:t>
      Предоставление регулируемых услуг лицами, не включенными в Государственный регистр субъектов естественных монополий, не допускается.</w:t>
      </w:r>
    </w:p>
    <w:bookmarkEnd w:id="156"/>
    <w:bookmarkStart w:name="z162" w:id="157"/>
    <w:p>
      <w:pPr>
        <w:spacing w:after="0"/>
        <w:ind w:left="0"/>
        <w:jc w:val="both"/>
      </w:pPr>
      <w:r>
        <w:rPr>
          <w:rFonts w:ascii="Times New Roman"/>
          <w:b w:val="false"/>
          <w:i w:val="false"/>
          <w:color w:val="000000"/>
          <w:sz w:val="28"/>
        </w:rPr>
        <w:t>
      2. Индивидуальный предприниматель или юридическое лицо, предоставляющее регулируемые услуги, обращается в уполномоченный орган с заявлением о включении его в Государственный регистр субъектов естественных монополий не позднее пятнадцати календарных дней со дня начала предоставления регулируемой услуги потребителям.</w:t>
      </w:r>
    </w:p>
    <w:bookmarkEnd w:id="157"/>
    <w:bookmarkStart w:name="z163" w:id="158"/>
    <w:p>
      <w:pPr>
        <w:spacing w:after="0"/>
        <w:ind w:left="0"/>
        <w:jc w:val="both"/>
      </w:pPr>
      <w:r>
        <w:rPr>
          <w:rFonts w:ascii="Times New Roman"/>
          <w:b w:val="false"/>
          <w:i w:val="false"/>
          <w:color w:val="000000"/>
          <w:sz w:val="28"/>
        </w:rPr>
        <w:t>
      3. Формирование и ведение Государственного регистра субъектов естественных монополий осуществляются путем включения и исключения из него субъектов естественных монополий.</w:t>
      </w:r>
    </w:p>
    <w:bookmarkEnd w:id="158"/>
    <w:bookmarkStart w:name="z164" w:id="159"/>
    <w:p>
      <w:pPr>
        <w:spacing w:after="0"/>
        <w:ind w:left="0"/>
        <w:jc w:val="both"/>
      </w:pPr>
      <w:r>
        <w:rPr>
          <w:rFonts w:ascii="Times New Roman"/>
          <w:b w:val="false"/>
          <w:i w:val="false"/>
          <w:color w:val="000000"/>
          <w:sz w:val="28"/>
        </w:rPr>
        <w:t>
      4. Государственный регистр субъектов естественных монополий состоит из республиканского и местных разделов.</w:t>
      </w:r>
    </w:p>
    <w:bookmarkEnd w:id="159"/>
    <w:bookmarkStart w:name="z165" w:id="160"/>
    <w:p>
      <w:pPr>
        <w:spacing w:after="0"/>
        <w:ind w:left="0"/>
        <w:jc w:val="both"/>
      </w:pPr>
      <w:r>
        <w:rPr>
          <w:rFonts w:ascii="Times New Roman"/>
          <w:b w:val="false"/>
          <w:i w:val="false"/>
          <w:color w:val="000000"/>
          <w:sz w:val="28"/>
        </w:rPr>
        <w:t>
      5. В республиканский раздел Государственного регистра субъектов естественных монополий включаются субъекты естественных монополий, предоставляющие регулируемые услуги на территории двух и более областей, городов республиканского значения и столицы.</w:t>
      </w:r>
    </w:p>
    <w:bookmarkEnd w:id="160"/>
    <w:bookmarkStart w:name="z166" w:id="161"/>
    <w:p>
      <w:pPr>
        <w:spacing w:after="0"/>
        <w:ind w:left="0"/>
        <w:jc w:val="both"/>
      </w:pPr>
      <w:r>
        <w:rPr>
          <w:rFonts w:ascii="Times New Roman"/>
          <w:b w:val="false"/>
          <w:i w:val="false"/>
          <w:color w:val="000000"/>
          <w:sz w:val="28"/>
        </w:rPr>
        <w:t>
      В местные разделы Государственного регистра субъектов естественных монополий включаются субъекты естественных монополий, предоставляющие регулируемые услуги на территории одной области или города республиканского значения, или столицы.</w:t>
      </w:r>
    </w:p>
    <w:bookmarkEnd w:id="161"/>
    <w:bookmarkStart w:name="z167" w:id="162"/>
    <w:p>
      <w:pPr>
        <w:spacing w:after="0"/>
        <w:ind w:left="0"/>
        <w:jc w:val="both"/>
      </w:pPr>
      <w:r>
        <w:rPr>
          <w:rFonts w:ascii="Times New Roman"/>
          <w:b w:val="false"/>
          <w:i w:val="false"/>
          <w:color w:val="000000"/>
          <w:sz w:val="28"/>
        </w:rPr>
        <w:t>
      Субъекты естественных монополий, предоставляющие регулируемые услуги аэронавигации, портов, аэропортов, по предоставлению в имущественный наем (аренду) или пользование кабельной канализации, включаются в республиканский раздел Государственного регистра субъектов естественных монополий.</w:t>
      </w:r>
    </w:p>
    <w:bookmarkEnd w:id="162"/>
    <w:bookmarkStart w:name="z168" w:id="163"/>
    <w:p>
      <w:pPr>
        <w:spacing w:after="0"/>
        <w:ind w:left="0"/>
        <w:jc w:val="both"/>
      </w:pPr>
      <w:r>
        <w:rPr>
          <w:rFonts w:ascii="Times New Roman"/>
          <w:b w:val="false"/>
          <w:i w:val="false"/>
          <w:color w:val="000000"/>
          <w:sz w:val="28"/>
        </w:rPr>
        <w:t>
      6. Субъект естественной монополии включается в Государственный регистр субъектов естественных монополий по месту регистрации индивидуального предпринимателя или юридического лица, за исключением иностранного юридического лица, которое подлежит включению в Государственный регистр субъектов естественных монополий по месту предоставления им регулируемой услуги.</w:t>
      </w:r>
    </w:p>
    <w:bookmarkEnd w:id="163"/>
    <w:bookmarkStart w:name="z169" w:id="164"/>
    <w:p>
      <w:pPr>
        <w:spacing w:after="0"/>
        <w:ind w:left="0"/>
        <w:jc w:val="both"/>
      </w:pPr>
      <w:r>
        <w:rPr>
          <w:rFonts w:ascii="Times New Roman"/>
          <w:b w:val="false"/>
          <w:i w:val="false"/>
          <w:color w:val="000000"/>
          <w:sz w:val="28"/>
        </w:rPr>
        <w:t>
      7. В случае прекращения предоставления регулируемой услуги субъект естественной монополии не позднее пятнадцати календарных дней представляет в уполномоченный орган заявление об исключении его из Государственного регистра субъектов естественных монополий.</w:t>
      </w:r>
    </w:p>
    <w:bookmarkEnd w:id="164"/>
    <w:p>
      <w:pPr>
        <w:spacing w:after="0"/>
        <w:ind w:left="0"/>
        <w:jc w:val="both"/>
      </w:pPr>
      <w:r>
        <w:rPr>
          <w:rFonts w:ascii="Times New Roman"/>
          <w:b/>
          <w:i w:val="false"/>
          <w:color w:val="000000"/>
          <w:sz w:val="28"/>
        </w:rPr>
        <w:t>Статья 12. Методы тарифного регулирования сфер естественных монополий</w:t>
      </w:r>
    </w:p>
    <w:bookmarkStart w:name="z171" w:id="165"/>
    <w:p>
      <w:pPr>
        <w:spacing w:after="0"/>
        <w:ind w:left="0"/>
        <w:jc w:val="both"/>
      </w:pPr>
      <w:r>
        <w:rPr>
          <w:rFonts w:ascii="Times New Roman"/>
          <w:b w:val="false"/>
          <w:i w:val="false"/>
          <w:color w:val="000000"/>
          <w:sz w:val="28"/>
        </w:rPr>
        <w:t>
      1. При формировании тарифа применяются следующие методы тарифного регулирования сфер естественных монополий:</w:t>
      </w:r>
    </w:p>
    <w:bookmarkEnd w:id="165"/>
    <w:bookmarkStart w:name="z172" w:id="166"/>
    <w:p>
      <w:pPr>
        <w:spacing w:after="0"/>
        <w:ind w:left="0"/>
        <w:jc w:val="both"/>
      </w:pPr>
      <w:r>
        <w:rPr>
          <w:rFonts w:ascii="Times New Roman"/>
          <w:b w:val="false"/>
          <w:i w:val="false"/>
          <w:color w:val="000000"/>
          <w:sz w:val="28"/>
        </w:rPr>
        <w:t>
      1) затратный;</w:t>
      </w:r>
    </w:p>
    <w:bookmarkEnd w:id="166"/>
    <w:bookmarkStart w:name="z173" w:id="167"/>
    <w:p>
      <w:pPr>
        <w:spacing w:after="0"/>
        <w:ind w:left="0"/>
        <w:jc w:val="both"/>
      </w:pPr>
      <w:r>
        <w:rPr>
          <w:rFonts w:ascii="Times New Roman"/>
          <w:b w:val="false"/>
          <w:i w:val="false"/>
          <w:color w:val="000000"/>
          <w:sz w:val="28"/>
        </w:rPr>
        <w:t>
      2) стимулирующий;</w:t>
      </w:r>
    </w:p>
    <w:bookmarkEnd w:id="167"/>
    <w:bookmarkStart w:name="z174" w:id="168"/>
    <w:p>
      <w:pPr>
        <w:spacing w:after="0"/>
        <w:ind w:left="0"/>
        <w:jc w:val="both"/>
      </w:pPr>
      <w:r>
        <w:rPr>
          <w:rFonts w:ascii="Times New Roman"/>
          <w:b w:val="false"/>
          <w:i w:val="false"/>
          <w:color w:val="000000"/>
          <w:sz w:val="28"/>
        </w:rPr>
        <w:t>
      3) индексации;</w:t>
      </w:r>
    </w:p>
    <w:bookmarkEnd w:id="168"/>
    <w:bookmarkStart w:name="z175" w:id="169"/>
    <w:p>
      <w:pPr>
        <w:spacing w:after="0"/>
        <w:ind w:left="0"/>
        <w:jc w:val="both"/>
      </w:pPr>
      <w:r>
        <w:rPr>
          <w:rFonts w:ascii="Times New Roman"/>
          <w:b w:val="false"/>
          <w:i w:val="false"/>
          <w:color w:val="000000"/>
          <w:sz w:val="28"/>
        </w:rPr>
        <w:t>
      4) определение тарифа на основании заключенного договора государственно-частного партнерства, в том числе договора концессии.</w:t>
      </w:r>
    </w:p>
    <w:bookmarkEnd w:id="169"/>
    <w:bookmarkStart w:name="z176" w:id="170"/>
    <w:p>
      <w:pPr>
        <w:spacing w:after="0"/>
        <w:ind w:left="0"/>
        <w:jc w:val="both"/>
      </w:pPr>
      <w:r>
        <w:rPr>
          <w:rFonts w:ascii="Times New Roman"/>
          <w:b w:val="false"/>
          <w:i w:val="false"/>
          <w:color w:val="000000"/>
          <w:sz w:val="28"/>
        </w:rPr>
        <w:t>
      2. Метод тарифного регулирования сферы естественной монополии применяется при соблюдении в совокупности следующих условий:</w:t>
      </w:r>
    </w:p>
    <w:bookmarkEnd w:id="170"/>
    <w:bookmarkStart w:name="z177" w:id="171"/>
    <w:p>
      <w:pPr>
        <w:spacing w:after="0"/>
        <w:ind w:left="0"/>
        <w:jc w:val="both"/>
      </w:pPr>
      <w:r>
        <w:rPr>
          <w:rFonts w:ascii="Times New Roman"/>
          <w:b w:val="false"/>
          <w:i w:val="false"/>
          <w:color w:val="000000"/>
          <w:sz w:val="28"/>
        </w:rPr>
        <w:t>
      1) экономической и технологической готовности субъекта естественной монополии к применению соответствующего метода тарифного регулирования сферы естественной монополии;</w:t>
      </w:r>
    </w:p>
    <w:bookmarkEnd w:id="171"/>
    <w:bookmarkStart w:name="z178" w:id="172"/>
    <w:p>
      <w:pPr>
        <w:spacing w:after="0"/>
        <w:ind w:left="0"/>
        <w:jc w:val="both"/>
      </w:pPr>
      <w:r>
        <w:rPr>
          <w:rFonts w:ascii="Times New Roman"/>
          <w:b w:val="false"/>
          <w:i w:val="false"/>
          <w:color w:val="000000"/>
          <w:sz w:val="28"/>
        </w:rPr>
        <w:t>
      2) недопущения возложения на субъекта естественной монополии и потребителей обязанностей, которые не могут быть ими выполнены.</w:t>
      </w:r>
    </w:p>
    <w:bookmarkEnd w:id="172"/>
    <w:p>
      <w:pPr>
        <w:spacing w:after="0"/>
        <w:ind w:left="0"/>
        <w:jc w:val="both"/>
      </w:pPr>
      <w:r>
        <w:rPr>
          <w:rFonts w:ascii="Times New Roman"/>
          <w:b/>
          <w:i w:val="false"/>
          <w:color w:val="000000"/>
          <w:sz w:val="28"/>
        </w:rPr>
        <w:t>Статья 13. Выдача согласия на совершение отдельных действий субъектом естественной монополии</w:t>
      </w:r>
    </w:p>
    <w:bookmarkStart w:name="z180" w:id="173"/>
    <w:p>
      <w:pPr>
        <w:spacing w:after="0"/>
        <w:ind w:left="0"/>
        <w:jc w:val="both"/>
      </w:pPr>
      <w:r>
        <w:rPr>
          <w:rFonts w:ascii="Times New Roman"/>
          <w:b w:val="false"/>
          <w:i w:val="false"/>
          <w:color w:val="000000"/>
          <w:sz w:val="28"/>
        </w:rPr>
        <w:t>
      1. Субъект естественной монополии обязан получить согласие уполномоченного органа на:</w:t>
      </w:r>
    </w:p>
    <w:bookmarkEnd w:id="173"/>
    <w:bookmarkStart w:name="z181" w:id="174"/>
    <w:p>
      <w:pPr>
        <w:spacing w:after="0"/>
        <w:ind w:left="0"/>
        <w:jc w:val="both"/>
      </w:pPr>
      <w:r>
        <w:rPr>
          <w:rFonts w:ascii="Times New Roman"/>
          <w:b w:val="false"/>
          <w:i w:val="false"/>
          <w:color w:val="000000"/>
          <w:sz w:val="28"/>
        </w:rPr>
        <w:t>
      1)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случая, предусмотренного подпунктом 1-1) настоящего пункта;</w:t>
      </w:r>
    </w:p>
    <w:bookmarkEnd w:id="174"/>
    <w:bookmarkStart w:name="z659" w:id="175"/>
    <w:p>
      <w:pPr>
        <w:spacing w:after="0"/>
        <w:ind w:left="0"/>
        <w:jc w:val="both"/>
      </w:pPr>
      <w:r>
        <w:rPr>
          <w:rFonts w:ascii="Times New Roman"/>
          <w:b w:val="false"/>
          <w:i w:val="false"/>
          <w:color w:val="000000"/>
          <w:sz w:val="28"/>
        </w:rPr>
        <w:t>
      1-1) совершение сделок с имуществом, используемым для предоставления регулируемой услуги подъездных путей;</w:t>
      </w:r>
    </w:p>
    <w:bookmarkEnd w:id="175"/>
    <w:bookmarkStart w:name="z182" w:id="176"/>
    <w:p>
      <w:pPr>
        <w:spacing w:after="0"/>
        <w:ind w:left="0"/>
        <w:jc w:val="both"/>
      </w:pPr>
      <w:r>
        <w:rPr>
          <w:rFonts w:ascii="Times New Roman"/>
          <w:b w:val="false"/>
          <w:i w:val="false"/>
          <w:color w:val="000000"/>
          <w:sz w:val="28"/>
        </w:rPr>
        <w:t>
      2) реорганизацию или ликвидацию.</w:t>
      </w:r>
    </w:p>
    <w:bookmarkEnd w:id="176"/>
    <w:bookmarkStart w:name="z183" w:id="177"/>
    <w:p>
      <w:pPr>
        <w:spacing w:after="0"/>
        <w:ind w:left="0"/>
        <w:jc w:val="both"/>
      </w:pPr>
      <w:r>
        <w:rPr>
          <w:rFonts w:ascii="Times New Roman"/>
          <w:b w:val="false"/>
          <w:i w:val="false"/>
          <w:color w:val="000000"/>
          <w:sz w:val="28"/>
        </w:rPr>
        <w:t>
      2. В выдаче согласия на совершение субъектом естественной монополии отдельных действий, предусмотренных пунктом 1 настоящей статьи, должно быть отказано в случаях, если:</w:t>
      </w:r>
    </w:p>
    <w:bookmarkEnd w:id="177"/>
    <w:bookmarkStart w:name="z184" w:id="178"/>
    <w:p>
      <w:pPr>
        <w:spacing w:after="0"/>
        <w:ind w:left="0"/>
        <w:jc w:val="both"/>
      </w:pPr>
      <w:r>
        <w:rPr>
          <w:rFonts w:ascii="Times New Roman"/>
          <w:b w:val="false"/>
          <w:i w:val="false"/>
          <w:color w:val="000000"/>
          <w:sz w:val="28"/>
        </w:rPr>
        <w:t>
      1) это приведет к повышению тарифа;</w:t>
      </w:r>
    </w:p>
    <w:bookmarkEnd w:id="178"/>
    <w:bookmarkStart w:name="z185" w:id="179"/>
    <w:p>
      <w:pPr>
        <w:spacing w:after="0"/>
        <w:ind w:left="0"/>
        <w:jc w:val="both"/>
      </w:pPr>
      <w:r>
        <w:rPr>
          <w:rFonts w:ascii="Times New Roman"/>
          <w:b w:val="false"/>
          <w:i w:val="false"/>
          <w:color w:val="000000"/>
          <w:sz w:val="28"/>
        </w:rPr>
        <w:t>
      2) это приведет к нарушению договоров с потребителями;</w:t>
      </w:r>
    </w:p>
    <w:bookmarkEnd w:id="179"/>
    <w:bookmarkStart w:name="z186" w:id="180"/>
    <w:p>
      <w:pPr>
        <w:spacing w:after="0"/>
        <w:ind w:left="0"/>
        <w:jc w:val="both"/>
      </w:pPr>
      <w:r>
        <w:rPr>
          <w:rFonts w:ascii="Times New Roman"/>
          <w:b w:val="false"/>
          <w:i w:val="false"/>
          <w:color w:val="000000"/>
          <w:sz w:val="28"/>
        </w:rPr>
        <w:t>
      3) это приведет к ущемлению прав и законных интересов потребителей;</w:t>
      </w:r>
    </w:p>
    <w:bookmarkEnd w:id="180"/>
    <w:bookmarkStart w:name="z187" w:id="181"/>
    <w:p>
      <w:pPr>
        <w:spacing w:after="0"/>
        <w:ind w:left="0"/>
        <w:jc w:val="both"/>
      </w:pPr>
      <w:r>
        <w:rPr>
          <w:rFonts w:ascii="Times New Roman"/>
          <w:b w:val="false"/>
          <w:i w:val="false"/>
          <w:color w:val="000000"/>
          <w:sz w:val="28"/>
        </w:rPr>
        <w:t>
      4) это приведет к нарушению неразрывно связанной технологической системы предоставления регулируемой услуги или снижению качества регулируемой услуги;</w:t>
      </w:r>
    </w:p>
    <w:bookmarkEnd w:id="181"/>
    <w:bookmarkStart w:name="z660" w:id="182"/>
    <w:p>
      <w:pPr>
        <w:spacing w:after="0"/>
        <w:ind w:left="0"/>
        <w:jc w:val="both"/>
      </w:pPr>
      <w:r>
        <w:rPr>
          <w:rFonts w:ascii="Times New Roman"/>
          <w:b w:val="false"/>
          <w:i w:val="false"/>
          <w:color w:val="000000"/>
          <w:sz w:val="28"/>
        </w:rPr>
        <w:t>
      4-1) имущество, используемое для предоставления регулируемой услуги подъездных путей, находится в собственности субъекта естественной монополии менее восемнадцати месяцев со дня оказания регулируемой услуги;</w:t>
      </w:r>
    </w:p>
    <w:bookmarkEnd w:id="182"/>
    <w:bookmarkStart w:name="z661" w:id="183"/>
    <w:p>
      <w:pPr>
        <w:spacing w:after="0"/>
        <w:ind w:left="0"/>
        <w:jc w:val="both"/>
      </w:pPr>
      <w:r>
        <w:rPr>
          <w:rFonts w:ascii="Times New Roman"/>
          <w:b w:val="false"/>
          <w:i w:val="false"/>
          <w:color w:val="000000"/>
          <w:sz w:val="28"/>
        </w:rPr>
        <w:t>
      4-2) субъект естественной монополии, оказывающий регулируемые услуги подъездных путей, не произвел возмещение потребителям необоснованно полученного дохода в соответствии с утвержденным временным компенсирующим тарифом;</w:t>
      </w:r>
    </w:p>
    <w:bookmarkEnd w:id="183"/>
    <w:bookmarkStart w:name="z188" w:id="184"/>
    <w:p>
      <w:pPr>
        <w:spacing w:after="0"/>
        <w:ind w:left="0"/>
        <w:jc w:val="both"/>
      </w:pPr>
      <w:r>
        <w:rPr>
          <w:rFonts w:ascii="Times New Roman"/>
          <w:b w:val="false"/>
          <w:i w:val="false"/>
          <w:color w:val="000000"/>
          <w:sz w:val="28"/>
        </w:rPr>
        <w:t>
      5) предоставлен неполный пакет документов, предусмотренных пунктами 3 и 4 настоящей статьи, либо предоставленные документы содержат недостоверную информацию (сведения).</w:t>
      </w:r>
    </w:p>
    <w:bookmarkEnd w:id="184"/>
    <w:bookmarkStart w:name="z189" w:id="185"/>
    <w:p>
      <w:pPr>
        <w:spacing w:after="0"/>
        <w:ind w:left="0"/>
        <w:jc w:val="both"/>
      </w:pPr>
      <w:r>
        <w:rPr>
          <w:rFonts w:ascii="Times New Roman"/>
          <w:b w:val="false"/>
          <w:i w:val="false"/>
          <w:color w:val="000000"/>
          <w:sz w:val="28"/>
        </w:rPr>
        <w:t>
      3. Для получения согласия уполномоченного органа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субъект естественной монополии представляет ходатайство с приложением выписки-подтверждения из бухгалтерского баланса на начало текущего года, подписанной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bookmarkEnd w:id="185"/>
    <w:bookmarkStart w:name="z190" w:id="186"/>
    <w:p>
      <w:pPr>
        <w:spacing w:after="0"/>
        <w:ind w:left="0"/>
        <w:jc w:val="both"/>
      </w:pPr>
      <w:r>
        <w:rPr>
          <w:rFonts w:ascii="Times New Roman"/>
          <w:b w:val="false"/>
          <w:i w:val="false"/>
          <w:color w:val="000000"/>
          <w:sz w:val="28"/>
        </w:rPr>
        <w:t>
      4. Субъект естественной монополии для получения согласия уполномоченного органа на реорганизацию или ликвидацию представляет ходатайство с приложением:</w:t>
      </w:r>
    </w:p>
    <w:bookmarkEnd w:id="186"/>
    <w:bookmarkStart w:name="z191" w:id="187"/>
    <w:p>
      <w:pPr>
        <w:spacing w:after="0"/>
        <w:ind w:left="0"/>
        <w:jc w:val="both"/>
      </w:pPr>
      <w:r>
        <w:rPr>
          <w:rFonts w:ascii="Times New Roman"/>
          <w:b w:val="false"/>
          <w:i w:val="false"/>
          <w:color w:val="000000"/>
          <w:sz w:val="28"/>
        </w:rPr>
        <w:t>
      1) копии передаточного акта - при слиянии, присоединении, преобразовании;</w:t>
      </w:r>
    </w:p>
    <w:bookmarkEnd w:id="187"/>
    <w:bookmarkStart w:name="z192" w:id="188"/>
    <w:p>
      <w:pPr>
        <w:spacing w:after="0"/>
        <w:ind w:left="0"/>
        <w:jc w:val="both"/>
      </w:pPr>
      <w:r>
        <w:rPr>
          <w:rFonts w:ascii="Times New Roman"/>
          <w:b w:val="false"/>
          <w:i w:val="false"/>
          <w:color w:val="000000"/>
          <w:sz w:val="28"/>
        </w:rPr>
        <w:t>
      2) копии разделительного баланса - при разделении, выделении;</w:t>
      </w:r>
    </w:p>
    <w:bookmarkEnd w:id="188"/>
    <w:bookmarkStart w:name="z193" w:id="189"/>
    <w:p>
      <w:pPr>
        <w:spacing w:after="0"/>
        <w:ind w:left="0"/>
        <w:jc w:val="both"/>
      </w:pPr>
      <w:r>
        <w:rPr>
          <w:rFonts w:ascii="Times New Roman"/>
          <w:b w:val="false"/>
          <w:i w:val="false"/>
          <w:color w:val="000000"/>
          <w:sz w:val="28"/>
        </w:rPr>
        <w:t>
      3) копии ликвидационного баланса - при ликвидации.</w:t>
      </w:r>
    </w:p>
    <w:bookmarkEnd w:id="189"/>
    <w:bookmarkStart w:name="z194" w:id="190"/>
    <w:p>
      <w:pPr>
        <w:spacing w:after="0"/>
        <w:ind w:left="0"/>
        <w:jc w:val="both"/>
      </w:pPr>
      <w:r>
        <w:rPr>
          <w:rFonts w:ascii="Times New Roman"/>
          <w:b w:val="false"/>
          <w:i w:val="false"/>
          <w:color w:val="000000"/>
          <w:sz w:val="28"/>
        </w:rPr>
        <w:t>
      5. Для совершения отдельных действий, предусмотренных пунктом 1 настоящей статьи, субъект естественной монополии обязан представить в уполномоченный орган ходатайство о даче согласия на осуществление таких действий по форме, установленной в соответствии с правилами осуществления деятельности субъектами естественных монополий, и документы в соответствии с пунктами 3 и 4 настоящей статьи.</w:t>
      </w:r>
    </w:p>
    <w:bookmarkEnd w:id="190"/>
    <w:bookmarkStart w:name="z195" w:id="191"/>
    <w:p>
      <w:pPr>
        <w:spacing w:after="0"/>
        <w:ind w:left="0"/>
        <w:jc w:val="both"/>
      </w:pPr>
      <w:r>
        <w:rPr>
          <w:rFonts w:ascii="Times New Roman"/>
          <w:b w:val="false"/>
          <w:i w:val="false"/>
          <w:color w:val="000000"/>
          <w:sz w:val="28"/>
        </w:rPr>
        <w:t>
      Субъект естественной монополии малой мощности до реорганизации или ликвидации обязан не менее чем за десять календарных дней направить информацию в уполномоченный орган о своем намерении совершить указанные действия.</w:t>
      </w:r>
    </w:p>
    <w:bookmarkEnd w:id="191"/>
    <w:bookmarkStart w:name="z196" w:id="192"/>
    <w:p>
      <w:pPr>
        <w:spacing w:after="0"/>
        <w:ind w:left="0"/>
        <w:jc w:val="both"/>
      </w:pPr>
      <w:r>
        <w:rPr>
          <w:rFonts w:ascii="Times New Roman"/>
          <w:b w:val="false"/>
          <w:i w:val="false"/>
          <w:color w:val="000000"/>
          <w:sz w:val="28"/>
        </w:rPr>
        <w:t>
      6. Прилагаемые к ходатайству документы представляются субъектом естественной монополии по описи.</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Порядок уведомления субъектом естественной монополии уполномоченного органа об осуществлении деятельности, не относящейся к регулируемым услугам </w:t>
      </w:r>
    </w:p>
    <w:bookmarkStart w:name="z198" w:id="193"/>
    <w:p>
      <w:pPr>
        <w:spacing w:after="0"/>
        <w:ind w:left="0"/>
        <w:jc w:val="both"/>
      </w:pPr>
      <w:r>
        <w:rPr>
          <w:rFonts w:ascii="Times New Roman"/>
          <w:b w:val="false"/>
          <w:i w:val="false"/>
          <w:color w:val="000000"/>
          <w:sz w:val="28"/>
        </w:rPr>
        <w:t>
      1. Субъект естественной монополии в срок не позднее десяти рабочих дней со дня осуществления деятельности, не относящейся к регулируемым услугам, обязан уведомить об этом уполномоченный орган.</w:t>
      </w:r>
    </w:p>
    <w:bookmarkEnd w:id="193"/>
    <w:bookmarkStart w:name="z199" w:id="194"/>
    <w:p>
      <w:pPr>
        <w:spacing w:after="0"/>
        <w:ind w:left="0"/>
        <w:jc w:val="both"/>
      </w:pPr>
      <w:r>
        <w:rPr>
          <w:rFonts w:ascii="Times New Roman"/>
          <w:b w:val="false"/>
          <w:i w:val="false"/>
          <w:color w:val="000000"/>
          <w:sz w:val="28"/>
        </w:rPr>
        <w:t>
      2. Уведомление об осуществлении субъектом естественной монополии деятельности, не относящейся к регулируемым услугам, может быть передано (направлено) как непосредственно в уполномоченный орган, так и посредством государственной информационной системы разрешений и уведомлений.</w:t>
      </w:r>
    </w:p>
    <w:bookmarkEnd w:id="194"/>
    <w:bookmarkStart w:name="z200" w:id="195"/>
    <w:p>
      <w:pPr>
        <w:spacing w:after="0"/>
        <w:ind w:left="0"/>
        <w:jc w:val="left"/>
      </w:pPr>
      <w:r>
        <w:rPr>
          <w:rFonts w:ascii="Times New Roman"/>
          <w:b/>
          <w:i w:val="false"/>
          <w:color w:val="000000"/>
        </w:rPr>
        <w:t xml:space="preserve"> Глава 3. ФОРМИРОВАНИЕ ТАРИФА </w:t>
      </w:r>
    </w:p>
    <w:bookmarkEnd w:id="195"/>
    <w:p>
      <w:pPr>
        <w:spacing w:after="0"/>
        <w:ind w:left="0"/>
        <w:jc w:val="both"/>
      </w:pPr>
      <w:r>
        <w:rPr>
          <w:rFonts w:ascii="Times New Roman"/>
          <w:b/>
          <w:i w:val="false"/>
          <w:color w:val="000000"/>
          <w:sz w:val="28"/>
        </w:rPr>
        <w:t>Статья 15. Порядок формирования тарифа</w:t>
      </w:r>
    </w:p>
    <w:bookmarkStart w:name="z202" w:id="196"/>
    <w:p>
      <w:pPr>
        <w:spacing w:after="0"/>
        <w:ind w:left="0"/>
        <w:jc w:val="both"/>
      </w:pPr>
      <w:r>
        <w:rPr>
          <w:rFonts w:ascii="Times New Roman"/>
          <w:b w:val="false"/>
          <w:i w:val="false"/>
          <w:color w:val="000000"/>
          <w:sz w:val="28"/>
        </w:rPr>
        <w:t>
      1. Тариф должен обеспечивать возмещение затрат по предоставлению регулируемой услуги и получение прибыли, направляемой на развитие и эффективное функционирование субъекта естественной монополии и иные цели, не запрещенные законодательством Республики Казахстан.</w:t>
      </w:r>
    </w:p>
    <w:bookmarkEnd w:id="196"/>
    <w:bookmarkStart w:name="z203" w:id="197"/>
    <w:p>
      <w:pPr>
        <w:spacing w:after="0"/>
        <w:ind w:left="0"/>
        <w:jc w:val="both"/>
      </w:pPr>
      <w:r>
        <w:rPr>
          <w:rFonts w:ascii="Times New Roman"/>
          <w:b w:val="false"/>
          <w:i w:val="false"/>
          <w:color w:val="000000"/>
          <w:sz w:val="28"/>
        </w:rPr>
        <w:t>
      2. Тариф устанавливается сроком на пять и более лет, за исключением случаев, предусмотренных настоящим Законом.</w:t>
      </w:r>
    </w:p>
    <w:bookmarkEnd w:id="197"/>
    <w:bookmarkStart w:name="z204" w:id="198"/>
    <w:p>
      <w:pPr>
        <w:spacing w:after="0"/>
        <w:ind w:left="0"/>
        <w:jc w:val="both"/>
      </w:pPr>
      <w:r>
        <w:rPr>
          <w:rFonts w:ascii="Times New Roman"/>
          <w:b w:val="false"/>
          <w:i w:val="false"/>
          <w:color w:val="000000"/>
          <w:sz w:val="28"/>
        </w:rPr>
        <w:t>
      3. В случае истечения срока действия тарифа субъект естественной монополии предоставляет регулируемые услуги по утвержденному уполномоченным органом тарифу без учета средств, направленных на реализацию утвержденной инвестиционной программы (амортизационных отчислений и прибыли), за исключением средств, направленных на погашение основного долга по займам, привлеченным на реализацию утвержденной инвестиционной программы.</w:t>
      </w:r>
    </w:p>
    <w:bookmarkEnd w:id="198"/>
    <w:bookmarkStart w:name="z205" w:id="199"/>
    <w:p>
      <w:pPr>
        <w:spacing w:after="0"/>
        <w:ind w:left="0"/>
        <w:jc w:val="both"/>
      </w:pPr>
      <w:r>
        <w:rPr>
          <w:rFonts w:ascii="Times New Roman"/>
          <w:b w:val="false"/>
          <w:i w:val="false"/>
          <w:color w:val="000000"/>
          <w:sz w:val="28"/>
        </w:rPr>
        <w:t>
      4. Для утверждения тарифа уполномоченным органом субъект естественной монополии представляет заявку.</w:t>
      </w:r>
    </w:p>
    <w:bookmarkEnd w:id="199"/>
    <w:bookmarkStart w:name="z206" w:id="200"/>
    <w:p>
      <w:pPr>
        <w:spacing w:after="0"/>
        <w:ind w:left="0"/>
        <w:jc w:val="both"/>
      </w:pPr>
      <w:r>
        <w:rPr>
          <w:rFonts w:ascii="Times New Roman"/>
          <w:b w:val="false"/>
          <w:i w:val="false"/>
          <w:color w:val="000000"/>
          <w:sz w:val="28"/>
        </w:rPr>
        <w:t>
      5. Заявка представляется в электронной форме.</w:t>
      </w:r>
    </w:p>
    <w:bookmarkEnd w:id="200"/>
    <w:bookmarkStart w:name="z207" w:id="201"/>
    <w:p>
      <w:pPr>
        <w:spacing w:after="0"/>
        <w:ind w:left="0"/>
        <w:jc w:val="both"/>
      </w:pPr>
      <w:r>
        <w:rPr>
          <w:rFonts w:ascii="Times New Roman"/>
          <w:b w:val="false"/>
          <w:i w:val="false"/>
          <w:color w:val="000000"/>
          <w:sz w:val="28"/>
        </w:rPr>
        <w:t>
      6. Заявка рассматривается уполномоченным органом в течение девяноста рабочих дней со дня ее представления.</w:t>
      </w:r>
    </w:p>
    <w:bookmarkEnd w:id="201"/>
    <w:bookmarkStart w:name="z208" w:id="202"/>
    <w:p>
      <w:pPr>
        <w:spacing w:after="0"/>
        <w:ind w:left="0"/>
        <w:jc w:val="both"/>
      </w:pPr>
      <w:r>
        <w:rPr>
          <w:rFonts w:ascii="Times New Roman"/>
          <w:b w:val="false"/>
          <w:i w:val="false"/>
          <w:color w:val="000000"/>
          <w:sz w:val="28"/>
        </w:rPr>
        <w:t>
      7. К заявке прилагаются:</w:t>
      </w:r>
    </w:p>
    <w:bookmarkEnd w:id="202"/>
    <w:bookmarkStart w:name="z209" w:id="203"/>
    <w:p>
      <w:pPr>
        <w:spacing w:after="0"/>
        <w:ind w:left="0"/>
        <w:jc w:val="both"/>
      </w:pPr>
      <w:r>
        <w:rPr>
          <w:rFonts w:ascii="Times New Roman"/>
          <w:b w:val="false"/>
          <w:i w:val="false"/>
          <w:color w:val="000000"/>
          <w:sz w:val="28"/>
        </w:rPr>
        <w:t>
      1) проект тарифа (либо прейскуранта с учетом отраслевых особенностей);</w:t>
      </w:r>
    </w:p>
    <w:bookmarkEnd w:id="203"/>
    <w:bookmarkStart w:name="z210" w:id="204"/>
    <w:p>
      <w:pPr>
        <w:spacing w:after="0"/>
        <w:ind w:left="0"/>
        <w:jc w:val="both"/>
      </w:pPr>
      <w:r>
        <w:rPr>
          <w:rFonts w:ascii="Times New Roman"/>
          <w:b w:val="false"/>
          <w:i w:val="false"/>
          <w:color w:val="000000"/>
          <w:sz w:val="28"/>
        </w:rPr>
        <w:t>
      2) проект тарифной сметы с приложением обосновывающих материалов по форме, утвержденной уполномоченным органом;</w:t>
      </w:r>
    </w:p>
    <w:bookmarkEnd w:id="204"/>
    <w:bookmarkStart w:name="z211" w:id="205"/>
    <w:p>
      <w:pPr>
        <w:spacing w:after="0"/>
        <w:ind w:left="0"/>
        <w:jc w:val="both"/>
      </w:pPr>
      <w:r>
        <w:rPr>
          <w:rFonts w:ascii="Times New Roman"/>
          <w:b w:val="false"/>
          <w:i w:val="false"/>
          <w:color w:val="000000"/>
          <w:sz w:val="28"/>
        </w:rPr>
        <w:t>
      3) справка-обоснование о необходимости утверждения тарифа;</w:t>
      </w:r>
    </w:p>
    <w:bookmarkEnd w:id="205"/>
    <w:bookmarkStart w:name="z212" w:id="206"/>
    <w:p>
      <w:pPr>
        <w:spacing w:after="0"/>
        <w:ind w:left="0"/>
        <w:jc w:val="both"/>
      </w:pPr>
      <w:r>
        <w:rPr>
          <w:rFonts w:ascii="Times New Roman"/>
          <w:b w:val="false"/>
          <w:i w:val="false"/>
          <w:color w:val="000000"/>
          <w:sz w:val="28"/>
        </w:rPr>
        <w:t>
      4) проект инвестиционной программы или утвержденная инвестиционная программа;</w:t>
      </w:r>
    </w:p>
    <w:bookmarkEnd w:id="206"/>
    <w:bookmarkStart w:name="z697" w:id="207"/>
    <w:p>
      <w:pPr>
        <w:spacing w:after="0"/>
        <w:ind w:left="0"/>
        <w:jc w:val="both"/>
      </w:pPr>
      <w:r>
        <w:rPr>
          <w:rFonts w:ascii="Times New Roman"/>
          <w:b w:val="false"/>
          <w:i w:val="false"/>
          <w:color w:val="000000"/>
          <w:sz w:val="28"/>
        </w:rPr>
        <w:t>
      4-1) карта ремонтов субъектов с целевыми показателями в рамках инвестиционных программ;</w:t>
      </w:r>
    </w:p>
    <w:bookmarkEnd w:id="207"/>
    <w:bookmarkStart w:name="z213" w:id="208"/>
    <w:p>
      <w:pPr>
        <w:spacing w:after="0"/>
        <w:ind w:left="0"/>
        <w:jc w:val="both"/>
      </w:pPr>
      <w:r>
        <w:rPr>
          <w:rFonts w:ascii="Times New Roman"/>
          <w:b w:val="false"/>
          <w:i w:val="false"/>
          <w:color w:val="000000"/>
          <w:sz w:val="28"/>
        </w:rPr>
        <w:t>
      5) смета затрат, направленных на ремонт, не приводящих к росту стоимости основных средств;</w:t>
      </w:r>
    </w:p>
    <w:bookmarkEnd w:id="208"/>
    <w:bookmarkStart w:name="z214" w:id="209"/>
    <w:p>
      <w:pPr>
        <w:spacing w:after="0"/>
        <w:ind w:left="0"/>
        <w:jc w:val="both"/>
      </w:pPr>
      <w:r>
        <w:rPr>
          <w:rFonts w:ascii="Times New Roman"/>
          <w:b w:val="false"/>
          <w:i w:val="false"/>
          <w:color w:val="000000"/>
          <w:sz w:val="28"/>
        </w:rPr>
        <w:t>
      6) финансовая отчетность за два предшествующих календарных года;</w:t>
      </w:r>
    </w:p>
    <w:bookmarkEnd w:id="209"/>
    <w:bookmarkStart w:name="z215" w:id="210"/>
    <w:p>
      <w:pPr>
        <w:spacing w:after="0"/>
        <w:ind w:left="0"/>
        <w:jc w:val="both"/>
      </w:pPr>
      <w:r>
        <w:rPr>
          <w:rFonts w:ascii="Times New Roman"/>
          <w:b w:val="false"/>
          <w:i w:val="false"/>
          <w:color w:val="000000"/>
          <w:sz w:val="28"/>
        </w:rPr>
        <w:t>
      7) отчеты:</w:t>
      </w:r>
    </w:p>
    <w:bookmarkEnd w:id="210"/>
    <w:bookmarkStart w:name="z216" w:id="211"/>
    <w:p>
      <w:pPr>
        <w:spacing w:after="0"/>
        <w:ind w:left="0"/>
        <w:jc w:val="both"/>
      </w:pPr>
      <w:r>
        <w:rPr>
          <w:rFonts w:ascii="Times New Roman"/>
          <w:b w:val="false"/>
          <w:i w:val="false"/>
          <w:color w:val="000000"/>
          <w:sz w:val="28"/>
        </w:rPr>
        <w:t>
      о финансово-хозяйственной деятельности, об инвестиционной деятельности;</w:t>
      </w:r>
    </w:p>
    <w:bookmarkEnd w:id="211"/>
    <w:bookmarkStart w:name="z217" w:id="212"/>
    <w:p>
      <w:pPr>
        <w:spacing w:after="0"/>
        <w:ind w:left="0"/>
        <w:jc w:val="both"/>
      </w:pPr>
      <w:r>
        <w:rPr>
          <w:rFonts w:ascii="Times New Roman"/>
          <w:b w:val="false"/>
          <w:i w:val="false"/>
          <w:color w:val="000000"/>
          <w:sz w:val="28"/>
        </w:rPr>
        <w:t>
      о состоянии основных фондов, о структуре и распределении заработной платы по труду за два предшествующих календарных года по формам, утвержденным уполномоченным органом в области государственной статистики;</w:t>
      </w:r>
    </w:p>
    <w:bookmarkEnd w:id="212"/>
    <w:bookmarkStart w:name="z218" w:id="213"/>
    <w:p>
      <w:pPr>
        <w:spacing w:after="0"/>
        <w:ind w:left="0"/>
        <w:jc w:val="both"/>
      </w:pPr>
      <w:r>
        <w:rPr>
          <w:rFonts w:ascii="Times New Roman"/>
          <w:b w:val="false"/>
          <w:i w:val="false"/>
          <w:color w:val="000000"/>
          <w:sz w:val="28"/>
        </w:rPr>
        <w:t>
      8) постатейные расчеты расходов;</w:t>
      </w:r>
    </w:p>
    <w:bookmarkEnd w:id="213"/>
    <w:bookmarkStart w:name="z219" w:id="214"/>
    <w:p>
      <w:pPr>
        <w:spacing w:after="0"/>
        <w:ind w:left="0"/>
        <w:jc w:val="both"/>
      </w:pPr>
      <w:r>
        <w:rPr>
          <w:rFonts w:ascii="Times New Roman"/>
          <w:b w:val="false"/>
          <w:i w:val="false"/>
          <w:color w:val="000000"/>
          <w:sz w:val="28"/>
        </w:rPr>
        <w:t>
      9) расчет прибыли;</w:t>
      </w:r>
    </w:p>
    <w:bookmarkEnd w:id="214"/>
    <w:bookmarkStart w:name="z220" w:id="215"/>
    <w:p>
      <w:pPr>
        <w:spacing w:after="0"/>
        <w:ind w:left="0"/>
        <w:jc w:val="both"/>
      </w:pPr>
      <w:r>
        <w:rPr>
          <w:rFonts w:ascii="Times New Roman"/>
          <w:b w:val="false"/>
          <w:i w:val="false"/>
          <w:color w:val="000000"/>
          <w:sz w:val="28"/>
        </w:rPr>
        <w:t>
      10) расчеты численности персонала, потребности сырья, материалов, топлива, энергии и технических потерь, произведенные на основе типовых норм и нормативов, действующих в соответствующей отрасли (сфере);</w:t>
      </w:r>
    </w:p>
    <w:bookmarkEnd w:id="215"/>
    <w:bookmarkStart w:name="z221" w:id="216"/>
    <w:p>
      <w:pPr>
        <w:spacing w:after="0"/>
        <w:ind w:left="0"/>
        <w:jc w:val="both"/>
      </w:pPr>
      <w:r>
        <w:rPr>
          <w:rFonts w:ascii="Times New Roman"/>
          <w:b w:val="false"/>
          <w:i w:val="false"/>
          <w:color w:val="000000"/>
          <w:sz w:val="28"/>
        </w:rPr>
        <w:t>
      11) копии решений конкурсных (тендерных) комиссий по закупке товаров, работ, услуг за предшествующий календарный год;</w:t>
      </w:r>
    </w:p>
    <w:bookmarkEnd w:id="216"/>
    <w:bookmarkStart w:name="z222" w:id="217"/>
    <w:p>
      <w:pPr>
        <w:spacing w:after="0"/>
        <w:ind w:left="0"/>
        <w:jc w:val="both"/>
      </w:pPr>
      <w:r>
        <w:rPr>
          <w:rFonts w:ascii="Times New Roman"/>
          <w:b w:val="false"/>
          <w:i w:val="false"/>
          <w:color w:val="000000"/>
          <w:sz w:val="28"/>
        </w:rPr>
        <w:t>
      12) расчет амортизационных отчислений на основные средства, используемые до реализации утвержденной инвестиционной программы (проекта) и вводимые в эксплуатацию при реализации утвержденной инвестиционной программы (проекта), в долгосрочный период с разбивкой по годам;</w:t>
      </w:r>
    </w:p>
    <w:bookmarkEnd w:id="217"/>
    <w:bookmarkStart w:name="z223" w:id="218"/>
    <w:p>
      <w:pPr>
        <w:spacing w:after="0"/>
        <w:ind w:left="0"/>
        <w:jc w:val="both"/>
      </w:pPr>
      <w:r>
        <w:rPr>
          <w:rFonts w:ascii="Times New Roman"/>
          <w:b w:val="false"/>
          <w:i w:val="false"/>
          <w:color w:val="000000"/>
          <w:sz w:val="28"/>
        </w:rPr>
        <w:t>
      13) подтверждающие документы об условиях финансирования и возмещения заемных ресурсов;</w:t>
      </w:r>
    </w:p>
    <w:bookmarkEnd w:id="218"/>
    <w:bookmarkStart w:name="z224" w:id="219"/>
    <w:p>
      <w:pPr>
        <w:spacing w:after="0"/>
        <w:ind w:left="0"/>
        <w:jc w:val="both"/>
      </w:pPr>
      <w:r>
        <w:rPr>
          <w:rFonts w:ascii="Times New Roman"/>
          <w:b w:val="false"/>
          <w:i w:val="false"/>
          <w:color w:val="000000"/>
          <w:sz w:val="28"/>
        </w:rPr>
        <w:t>
      14) данные о проектной мощности субъекта естественной монополии и фактическом ее использовании;</w:t>
      </w:r>
    </w:p>
    <w:bookmarkEnd w:id="219"/>
    <w:bookmarkStart w:name="z709" w:id="220"/>
    <w:p>
      <w:pPr>
        <w:spacing w:after="0"/>
        <w:ind w:left="0"/>
        <w:jc w:val="both"/>
      </w:pPr>
      <w:r>
        <w:rPr>
          <w:rFonts w:ascii="Times New Roman"/>
          <w:b w:val="false"/>
          <w:i w:val="false"/>
          <w:color w:val="000000"/>
          <w:sz w:val="28"/>
        </w:rPr>
        <w:t>
      14-1) данные о фактическом использовании мощности субъекта естественной монополии из объектов информатизации;</w:t>
      </w:r>
    </w:p>
    <w:bookmarkEnd w:id="220"/>
    <w:bookmarkStart w:name="z225" w:id="221"/>
    <w:p>
      <w:pPr>
        <w:spacing w:after="0"/>
        <w:ind w:left="0"/>
        <w:jc w:val="both"/>
      </w:pPr>
      <w:r>
        <w:rPr>
          <w:rFonts w:ascii="Times New Roman"/>
          <w:b w:val="false"/>
          <w:i w:val="false"/>
          <w:color w:val="000000"/>
          <w:sz w:val="28"/>
        </w:rPr>
        <w:t>
      15) документы, подтверждающие планируемый объем регулируемых услуг (реестр договоров с указанием фактических объемов потребления регулируемых услуг, документы, подтверждающие снижение объемов потребления регулируемых услуг, расчеты объемов потребления регулируемых услуг, исходя из обязанности качественного всеобщего обслуживания и возможностей субъекта естественной монополии, недопустимости снижения объемов с целью поддержания или роста уровня тарифов, материалы маркетинговых исследований потребительского спроса);</w:t>
      </w:r>
    </w:p>
    <w:bookmarkEnd w:id="221"/>
    <w:bookmarkStart w:name="z756" w:id="222"/>
    <w:p>
      <w:pPr>
        <w:spacing w:after="0"/>
        <w:ind w:left="0"/>
        <w:jc w:val="both"/>
      </w:pPr>
      <w:r>
        <w:rPr>
          <w:rFonts w:ascii="Times New Roman"/>
          <w:b w:val="false"/>
          <w:i w:val="false"/>
          <w:color w:val="000000"/>
          <w:sz w:val="28"/>
        </w:rPr>
        <w:t>
      Для регулируемых услуг в области теплоэнергетики документами, подтверждающими планируемый объем регулируемых услуг, в том числе являются схемы развития теплоснабжения, утвержденные в соответствии с законодательством Республики Казахстан в области теплоэнергетики;</w:t>
      </w:r>
    </w:p>
    <w:bookmarkEnd w:id="222"/>
    <w:bookmarkStart w:name="z226" w:id="223"/>
    <w:p>
      <w:pPr>
        <w:spacing w:after="0"/>
        <w:ind w:left="0"/>
        <w:jc w:val="both"/>
      </w:pPr>
      <w:r>
        <w:rPr>
          <w:rFonts w:ascii="Times New Roman"/>
          <w:b w:val="false"/>
          <w:i w:val="false"/>
          <w:color w:val="000000"/>
          <w:sz w:val="28"/>
        </w:rPr>
        <w:t>
      16) документы, подтверждающие фактические данные о затратах и об объемах регулируемых услуг за четыре квартала, предшествующие представлению заявки, и за предыдущий календарный год.</w:t>
      </w:r>
    </w:p>
    <w:bookmarkEnd w:id="223"/>
    <w:bookmarkStart w:name="z227" w:id="224"/>
    <w:p>
      <w:pPr>
        <w:spacing w:after="0"/>
        <w:ind w:left="0"/>
        <w:jc w:val="both"/>
      </w:pPr>
      <w:r>
        <w:rPr>
          <w:rFonts w:ascii="Times New Roman"/>
          <w:b w:val="false"/>
          <w:i w:val="false"/>
          <w:color w:val="000000"/>
          <w:sz w:val="28"/>
        </w:rPr>
        <w:t>
      При утверждении тарифа с применением стимулирующего метода тарифного регулирования к заявке прилагаются документы, предусмотренные подпунктами 1), 3), 4), 6), 7), 9), 10), 13), 14) и 15) части первой настоящего пункта, а также проекты показателей качества и надежности регулируемых услуг и показателей эффективности деятельности субъектов естественных монополий с приложением обосновывающих материалов.</w:t>
      </w:r>
    </w:p>
    <w:bookmarkEnd w:id="224"/>
    <w:bookmarkStart w:name="z228" w:id="225"/>
    <w:p>
      <w:pPr>
        <w:spacing w:after="0"/>
        <w:ind w:left="0"/>
        <w:jc w:val="both"/>
      </w:pPr>
      <w:r>
        <w:rPr>
          <w:rFonts w:ascii="Times New Roman"/>
          <w:b w:val="false"/>
          <w:i w:val="false"/>
          <w:color w:val="000000"/>
          <w:sz w:val="28"/>
        </w:rPr>
        <w:t>
      8. Субъект естественной монополии вправе представить уполномоченному органу заявку на утверждение тарифа с применением стимулирующего метода тарифного регулирования по истечении срока действия утвержденного тарифа, за исключением случаев утверждения тарифов с применением стимулирующего метода тарифного регулирования для субъектов естественных монополий, перечень которых определяется уполномоченным органом.</w:t>
      </w:r>
    </w:p>
    <w:bookmarkEnd w:id="225"/>
    <w:bookmarkStart w:name="z229" w:id="226"/>
    <w:p>
      <w:pPr>
        <w:spacing w:after="0"/>
        <w:ind w:left="0"/>
        <w:jc w:val="both"/>
      </w:pPr>
      <w:r>
        <w:rPr>
          <w:rFonts w:ascii="Times New Roman"/>
          <w:b w:val="false"/>
          <w:i w:val="false"/>
          <w:color w:val="000000"/>
          <w:sz w:val="28"/>
        </w:rPr>
        <w:t>
      9. Уполномоченный орган не позднее семи рабочих дней со дня получения заявки проверяет полноту прилагаемых расчетов и обосновывающих материалов на соответствие пункту 7 настоящей статьи и в письменном виде информирует субъекта естественной монополии о принятии заявки к рассмотрению или об отказе в ее принятии с указанием причин отказа в соответствии с пунктом 11 настоящей статьи.</w:t>
      </w:r>
    </w:p>
    <w:bookmarkEnd w:id="226"/>
    <w:bookmarkStart w:name="z230" w:id="227"/>
    <w:p>
      <w:pPr>
        <w:spacing w:after="0"/>
        <w:ind w:left="0"/>
        <w:jc w:val="both"/>
      </w:pPr>
      <w:r>
        <w:rPr>
          <w:rFonts w:ascii="Times New Roman"/>
          <w:b w:val="false"/>
          <w:i w:val="false"/>
          <w:color w:val="000000"/>
          <w:sz w:val="28"/>
        </w:rPr>
        <w:t>
      10. Прилагаемые в соответствии с пунктом 7 настоящей статьи к заявке расчеты и обосновывающие материалы представляются с соблюдением следующих процедур:</w:t>
      </w:r>
    </w:p>
    <w:bookmarkEnd w:id="227"/>
    <w:bookmarkStart w:name="z231" w:id="228"/>
    <w:p>
      <w:pPr>
        <w:spacing w:after="0"/>
        <w:ind w:left="0"/>
        <w:jc w:val="both"/>
      </w:pPr>
      <w:r>
        <w:rPr>
          <w:rFonts w:ascii="Times New Roman"/>
          <w:b w:val="false"/>
          <w:i w:val="false"/>
          <w:color w:val="000000"/>
          <w:sz w:val="28"/>
        </w:rPr>
        <w:t>
      1) прошиваются, пронумеровываются и подписываются руководителем субъекта естественной монополии либо лицом, его замещающим, либо заместителем руководителя субъекта естественной монополии. Данное требование не распространяется на представление заявки в электронной форме;</w:t>
      </w:r>
    </w:p>
    <w:bookmarkEnd w:id="228"/>
    <w:bookmarkStart w:name="z232" w:id="229"/>
    <w:p>
      <w:pPr>
        <w:spacing w:after="0"/>
        <w:ind w:left="0"/>
        <w:jc w:val="both"/>
      </w:pPr>
      <w:r>
        <w:rPr>
          <w:rFonts w:ascii="Times New Roman"/>
          <w:b w:val="false"/>
          <w:i w:val="false"/>
          <w:color w:val="000000"/>
          <w:sz w:val="28"/>
        </w:rPr>
        <w:t>
      2) подготовлены в отдельности на каждый вид регулируемых услуг.</w:t>
      </w:r>
    </w:p>
    <w:bookmarkEnd w:id="229"/>
    <w:bookmarkStart w:name="z757" w:id="230"/>
    <w:p>
      <w:pPr>
        <w:spacing w:after="0"/>
        <w:ind w:left="0"/>
        <w:jc w:val="both"/>
      </w:pPr>
      <w:r>
        <w:rPr>
          <w:rFonts w:ascii="Times New Roman"/>
          <w:b w:val="false"/>
          <w:i w:val="false"/>
          <w:color w:val="000000"/>
          <w:sz w:val="28"/>
        </w:rPr>
        <w:t>
      Ответственность за полноту, обоснованность и достоверность расчетов, документов, информации и других материалов, прилагаемых к заявке на утверждение тарифа, тарифной сметы и инвестиционной программы, а также прилагаемых к отчетам об исполнении утвержденной тарифной сметы, исполнении утвержденной инвестиционной программы, несет субъект естественной монополии в соответствии с законами Республики Казахстан.</w:t>
      </w:r>
    </w:p>
    <w:bookmarkEnd w:id="230"/>
    <w:bookmarkStart w:name="z233" w:id="231"/>
    <w:p>
      <w:pPr>
        <w:spacing w:after="0"/>
        <w:ind w:left="0"/>
        <w:jc w:val="both"/>
      </w:pPr>
      <w:r>
        <w:rPr>
          <w:rFonts w:ascii="Times New Roman"/>
          <w:b w:val="false"/>
          <w:i w:val="false"/>
          <w:color w:val="000000"/>
          <w:sz w:val="28"/>
        </w:rPr>
        <w:t>
      11. Основаниями отказа в принятии заявки являются:</w:t>
      </w:r>
    </w:p>
    <w:bookmarkEnd w:id="231"/>
    <w:bookmarkStart w:name="z234" w:id="232"/>
    <w:p>
      <w:pPr>
        <w:spacing w:after="0"/>
        <w:ind w:left="0"/>
        <w:jc w:val="both"/>
      </w:pPr>
      <w:r>
        <w:rPr>
          <w:rFonts w:ascii="Times New Roman"/>
          <w:b w:val="false"/>
          <w:i w:val="false"/>
          <w:color w:val="000000"/>
          <w:sz w:val="28"/>
        </w:rPr>
        <w:t>
      1) непредставление субъектом естественной монополии документов, предусмотренных пунктом 7 настоящей статьи;</w:t>
      </w:r>
    </w:p>
    <w:bookmarkEnd w:id="232"/>
    <w:bookmarkStart w:name="z235" w:id="233"/>
    <w:p>
      <w:pPr>
        <w:spacing w:after="0"/>
        <w:ind w:left="0"/>
        <w:jc w:val="both"/>
      </w:pPr>
      <w:r>
        <w:rPr>
          <w:rFonts w:ascii="Times New Roman"/>
          <w:b w:val="false"/>
          <w:i w:val="false"/>
          <w:color w:val="000000"/>
          <w:sz w:val="28"/>
        </w:rPr>
        <w:t>
      2) несоответствие представленных документов пункту 10 настоящей статьи;</w:t>
      </w:r>
    </w:p>
    <w:bookmarkEnd w:id="233"/>
    <w:bookmarkStart w:name="z236" w:id="234"/>
    <w:p>
      <w:pPr>
        <w:spacing w:after="0"/>
        <w:ind w:left="0"/>
        <w:jc w:val="both"/>
      </w:pPr>
      <w:r>
        <w:rPr>
          <w:rFonts w:ascii="Times New Roman"/>
          <w:b w:val="false"/>
          <w:i w:val="false"/>
          <w:color w:val="000000"/>
          <w:sz w:val="28"/>
        </w:rPr>
        <w:t xml:space="preserve">
      3) отнесение к коммерческой тайне сведений, не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25 настоящего Закона. </w:t>
      </w:r>
    </w:p>
    <w:bookmarkEnd w:id="234"/>
    <w:bookmarkStart w:name="z237" w:id="235"/>
    <w:p>
      <w:pPr>
        <w:spacing w:after="0"/>
        <w:ind w:left="0"/>
        <w:jc w:val="both"/>
      </w:pPr>
      <w:r>
        <w:rPr>
          <w:rFonts w:ascii="Times New Roman"/>
          <w:b w:val="false"/>
          <w:i w:val="false"/>
          <w:color w:val="000000"/>
          <w:sz w:val="28"/>
        </w:rPr>
        <w:t>
      12. В случае, если при рассмотрении заявки необходима дополнительная информация, уполномоченный орган вправе запросить ее у субъекта естественной монополии в письменном виде с установлением срока, но не менее пяти рабочих дней.</w:t>
      </w:r>
    </w:p>
    <w:bookmarkEnd w:id="235"/>
    <w:bookmarkStart w:name="z238" w:id="236"/>
    <w:p>
      <w:pPr>
        <w:spacing w:after="0"/>
        <w:ind w:left="0"/>
        <w:jc w:val="both"/>
      </w:pPr>
      <w:r>
        <w:rPr>
          <w:rFonts w:ascii="Times New Roman"/>
          <w:b w:val="false"/>
          <w:i w:val="false"/>
          <w:color w:val="000000"/>
          <w:sz w:val="28"/>
        </w:rPr>
        <w:t xml:space="preserve">
      13. Публичные слушания проводятся уполномоченным органом при утверждении тарифа не позднее чем за тридцать календарных дней до утверждения тарифа, при утверждении тарифа в упрощенном порядке, а также в случаях, предусмотренных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22 настоящего Закона, - не позднее чем за десять календарных дней до утверждения тарифа.  </w:t>
      </w:r>
    </w:p>
    <w:bookmarkEnd w:id="236"/>
    <w:bookmarkStart w:name="z239" w:id="237"/>
    <w:p>
      <w:pPr>
        <w:spacing w:after="0"/>
        <w:ind w:left="0"/>
        <w:jc w:val="both"/>
      </w:pPr>
      <w:r>
        <w:rPr>
          <w:rFonts w:ascii="Times New Roman"/>
          <w:b w:val="false"/>
          <w:i w:val="false"/>
          <w:color w:val="000000"/>
          <w:sz w:val="28"/>
        </w:rPr>
        <w:t>
      14. Субъект естественной монополии обязан после опубликования в периодическом печатном издании объявления о дате и месте проведения публичных слушаний представить по требованию участников публичных слушаний:</w:t>
      </w:r>
    </w:p>
    <w:bookmarkEnd w:id="237"/>
    <w:bookmarkStart w:name="z240" w:id="238"/>
    <w:p>
      <w:pPr>
        <w:spacing w:after="0"/>
        <w:ind w:left="0"/>
        <w:jc w:val="both"/>
      </w:pPr>
      <w:r>
        <w:rPr>
          <w:rFonts w:ascii="Times New Roman"/>
          <w:b w:val="false"/>
          <w:i w:val="false"/>
          <w:color w:val="000000"/>
          <w:sz w:val="28"/>
        </w:rPr>
        <w:t>
      проекты тарифа и тарифной сметы;</w:t>
      </w:r>
    </w:p>
    <w:bookmarkEnd w:id="238"/>
    <w:bookmarkStart w:name="z241" w:id="239"/>
    <w:p>
      <w:pPr>
        <w:spacing w:after="0"/>
        <w:ind w:left="0"/>
        <w:jc w:val="both"/>
      </w:pPr>
      <w:r>
        <w:rPr>
          <w:rFonts w:ascii="Times New Roman"/>
          <w:b w:val="false"/>
          <w:i w:val="false"/>
          <w:color w:val="000000"/>
          <w:sz w:val="28"/>
        </w:rPr>
        <w:t>
      информацию о причинах изменения тарифа с экономически обоснованными расчетами.</w:t>
      </w:r>
    </w:p>
    <w:bookmarkEnd w:id="239"/>
    <w:bookmarkStart w:name="z242" w:id="240"/>
    <w:p>
      <w:pPr>
        <w:spacing w:after="0"/>
        <w:ind w:left="0"/>
        <w:jc w:val="both"/>
      </w:pPr>
      <w:r>
        <w:rPr>
          <w:rFonts w:ascii="Times New Roman"/>
          <w:b w:val="false"/>
          <w:i w:val="false"/>
          <w:color w:val="000000"/>
          <w:sz w:val="28"/>
        </w:rPr>
        <w:t>
      15. По итогам рассмотрения заявки уполномоченный орган вправе корректировать проекты тарифа, тарифной сметы и инвестиционной программы.</w:t>
      </w:r>
    </w:p>
    <w:bookmarkEnd w:id="240"/>
    <w:bookmarkStart w:name="z243" w:id="241"/>
    <w:p>
      <w:pPr>
        <w:spacing w:after="0"/>
        <w:ind w:left="0"/>
        <w:jc w:val="both"/>
      </w:pPr>
      <w:r>
        <w:rPr>
          <w:rFonts w:ascii="Times New Roman"/>
          <w:b w:val="false"/>
          <w:i w:val="false"/>
          <w:color w:val="000000"/>
          <w:sz w:val="28"/>
        </w:rPr>
        <w:t>
      16. При утверждении тариф может быть дифференцирован в зависимости от:</w:t>
      </w:r>
    </w:p>
    <w:bookmarkEnd w:id="241"/>
    <w:bookmarkStart w:name="z244" w:id="242"/>
    <w:p>
      <w:pPr>
        <w:spacing w:after="0"/>
        <w:ind w:left="0"/>
        <w:jc w:val="both"/>
      </w:pPr>
      <w:r>
        <w:rPr>
          <w:rFonts w:ascii="Times New Roman"/>
          <w:b w:val="false"/>
          <w:i w:val="false"/>
          <w:color w:val="000000"/>
          <w:sz w:val="28"/>
        </w:rPr>
        <w:t>
      1) наличия или отсутствия у потребителя прибора учета;</w:t>
      </w:r>
    </w:p>
    <w:bookmarkEnd w:id="242"/>
    <w:bookmarkStart w:name="z245" w:id="243"/>
    <w:p>
      <w:pPr>
        <w:spacing w:after="0"/>
        <w:ind w:left="0"/>
        <w:jc w:val="both"/>
      </w:pPr>
      <w:r>
        <w:rPr>
          <w:rFonts w:ascii="Times New Roman"/>
          <w:b w:val="false"/>
          <w:i w:val="false"/>
          <w:color w:val="000000"/>
          <w:sz w:val="28"/>
        </w:rPr>
        <w:t>
      2) группы потребителей;</w:t>
      </w:r>
    </w:p>
    <w:bookmarkEnd w:id="243"/>
    <w:bookmarkStart w:name="z246" w:id="244"/>
    <w:p>
      <w:pPr>
        <w:spacing w:after="0"/>
        <w:ind w:left="0"/>
        <w:jc w:val="both"/>
      </w:pPr>
      <w:r>
        <w:rPr>
          <w:rFonts w:ascii="Times New Roman"/>
          <w:b w:val="false"/>
          <w:i w:val="false"/>
          <w:color w:val="000000"/>
          <w:sz w:val="28"/>
        </w:rPr>
        <w:t>
      3) рода перевозимых грузов, типа подвижного состава, расстояния перевозки, объема (веса) перевозимых грузов.</w:t>
      </w:r>
    </w:p>
    <w:bookmarkEnd w:id="244"/>
    <w:bookmarkStart w:name="z758" w:id="245"/>
    <w:p>
      <w:pPr>
        <w:spacing w:after="0"/>
        <w:ind w:left="0"/>
        <w:jc w:val="both"/>
      </w:pPr>
      <w:r>
        <w:rPr>
          <w:rFonts w:ascii="Times New Roman"/>
          <w:b w:val="false"/>
          <w:i w:val="false"/>
          <w:color w:val="000000"/>
          <w:sz w:val="28"/>
        </w:rPr>
        <w:t>
      16-1. Полученный дополнительный доход при применении дифференциации тарифа субъект естественной монополии обязан направлять на увеличение инвестиционной программы.</w:t>
      </w:r>
    </w:p>
    <w:bookmarkEnd w:id="245"/>
    <w:bookmarkStart w:name="z247" w:id="246"/>
    <w:p>
      <w:pPr>
        <w:spacing w:after="0"/>
        <w:ind w:left="0"/>
        <w:jc w:val="both"/>
      </w:pPr>
      <w:r>
        <w:rPr>
          <w:rFonts w:ascii="Times New Roman"/>
          <w:b w:val="false"/>
          <w:i w:val="false"/>
          <w:color w:val="000000"/>
          <w:sz w:val="28"/>
        </w:rPr>
        <w:t>
      17. Решение об утверждении тарифа направляется субъекту естественной монополии не позднее пяти календарных дней со дня принятия решения о его утверждении.</w:t>
      </w:r>
    </w:p>
    <w:bookmarkEnd w:id="246"/>
    <w:bookmarkStart w:name="z248" w:id="247"/>
    <w:p>
      <w:pPr>
        <w:spacing w:after="0"/>
        <w:ind w:left="0"/>
        <w:jc w:val="both"/>
      </w:pPr>
      <w:r>
        <w:rPr>
          <w:rFonts w:ascii="Times New Roman"/>
          <w:b w:val="false"/>
          <w:i w:val="false"/>
          <w:color w:val="000000"/>
          <w:sz w:val="28"/>
        </w:rPr>
        <w:t>
      С решением об утверждении тарифа направляется обоснование изменений и уточнений статей затрат, прибыли и мероприятий утвержденной инвестиционной программы, представленных субъектом естественной монополии с заявкой.</w:t>
      </w:r>
    </w:p>
    <w:bookmarkEnd w:id="247"/>
    <w:bookmarkStart w:name="z249" w:id="248"/>
    <w:p>
      <w:pPr>
        <w:spacing w:after="0"/>
        <w:ind w:left="0"/>
        <w:jc w:val="both"/>
      </w:pPr>
      <w:r>
        <w:rPr>
          <w:rFonts w:ascii="Times New Roman"/>
          <w:b w:val="false"/>
          <w:i w:val="false"/>
          <w:color w:val="000000"/>
          <w:sz w:val="28"/>
        </w:rPr>
        <w:t>
      18. Тариф вводится в действие не ранее первого числа второго месяца, следующего за месяцем утверждения тарифа, за исключением случаев, предусмотренных настоящим Законом.</w:t>
      </w:r>
    </w:p>
    <w:bookmarkEnd w:id="248"/>
    <w:bookmarkStart w:name="z250" w:id="249"/>
    <w:p>
      <w:pPr>
        <w:spacing w:after="0"/>
        <w:ind w:left="0"/>
        <w:jc w:val="both"/>
      </w:pPr>
      <w:r>
        <w:rPr>
          <w:rFonts w:ascii="Times New Roman"/>
          <w:b w:val="false"/>
          <w:i w:val="false"/>
          <w:color w:val="000000"/>
          <w:sz w:val="28"/>
        </w:rPr>
        <w:t>
      19. Субъект естественной монополии обязан довести до сведения потребителя информацию об утверждении тарифа не позднее чем за тридцать календарных дней до его введения в действие.</w:t>
      </w:r>
    </w:p>
    <w:bookmarkEnd w:id="249"/>
    <w:bookmarkStart w:name="z251" w:id="250"/>
    <w:p>
      <w:pPr>
        <w:spacing w:after="0"/>
        <w:ind w:left="0"/>
        <w:jc w:val="both"/>
      </w:pPr>
      <w:r>
        <w:rPr>
          <w:rFonts w:ascii="Times New Roman"/>
          <w:b w:val="false"/>
          <w:i w:val="false"/>
          <w:color w:val="000000"/>
          <w:sz w:val="28"/>
        </w:rPr>
        <w:t>
      20. Если субъект естественной монополии не проинформирует потребителя о введении тарифа в сроки, установленные настоящим Законом, то указанный тариф не вводится с даты, указанной в решении уполномоченного органа. Введение утвержденного тарифа осуществляется с первого числа третьего месяца, следующего за месяцем утверждения тарифа.</w:t>
      </w:r>
    </w:p>
    <w:bookmarkEnd w:id="250"/>
    <w:bookmarkStart w:name="z252" w:id="251"/>
    <w:p>
      <w:pPr>
        <w:spacing w:after="0"/>
        <w:ind w:left="0"/>
        <w:jc w:val="both"/>
      </w:pPr>
      <w:r>
        <w:rPr>
          <w:rFonts w:ascii="Times New Roman"/>
          <w:b w:val="false"/>
          <w:i w:val="false"/>
          <w:color w:val="000000"/>
          <w:sz w:val="28"/>
        </w:rPr>
        <w:t>
      21. Субъект естественной монополии вправе обратиться в уполномоченный орган с заявлением об изменении утвержденной тарифной сметы без повышения тарифа до 1 ноября текущего календарного года в электронной форме.</w:t>
      </w:r>
    </w:p>
    <w:bookmarkEnd w:id="251"/>
    <w:bookmarkStart w:name="z253" w:id="252"/>
    <w:p>
      <w:pPr>
        <w:spacing w:after="0"/>
        <w:ind w:left="0"/>
        <w:jc w:val="both"/>
      </w:pPr>
      <w:r>
        <w:rPr>
          <w:rFonts w:ascii="Times New Roman"/>
          <w:b w:val="false"/>
          <w:i w:val="false"/>
          <w:color w:val="000000"/>
          <w:sz w:val="28"/>
        </w:rPr>
        <w:t>
      22. Правила формирования тарифов определяют:</w:t>
      </w:r>
    </w:p>
    <w:bookmarkEnd w:id="252"/>
    <w:bookmarkStart w:name="z254" w:id="253"/>
    <w:p>
      <w:pPr>
        <w:spacing w:after="0"/>
        <w:ind w:left="0"/>
        <w:jc w:val="both"/>
      </w:pPr>
      <w:r>
        <w:rPr>
          <w:rFonts w:ascii="Times New Roman"/>
          <w:b w:val="false"/>
          <w:i w:val="false"/>
          <w:color w:val="000000"/>
          <w:sz w:val="28"/>
        </w:rPr>
        <w:t>
      1) механизм расчета тарифа с учетом методов тарифного регулирования сфер естественных монополий, предусмотренных настоящим Законом;</w:t>
      </w:r>
    </w:p>
    <w:bookmarkEnd w:id="253"/>
    <w:bookmarkStart w:name="z255" w:id="254"/>
    <w:p>
      <w:pPr>
        <w:spacing w:after="0"/>
        <w:ind w:left="0"/>
        <w:jc w:val="both"/>
      </w:pPr>
      <w:r>
        <w:rPr>
          <w:rFonts w:ascii="Times New Roman"/>
          <w:b w:val="false"/>
          <w:i w:val="false"/>
          <w:color w:val="000000"/>
          <w:sz w:val="28"/>
        </w:rPr>
        <w:t>
      2) порядок утверждения временного компенсирующего тарифа;</w:t>
      </w:r>
    </w:p>
    <w:bookmarkEnd w:id="254"/>
    <w:bookmarkStart w:name="z256" w:id="255"/>
    <w:p>
      <w:pPr>
        <w:spacing w:after="0"/>
        <w:ind w:left="0"/>
        <w:jc w:val="both"/>
      </w:pPr>
      <w:r>
        <w:rPr>
          <w:rFonts w:ascii="Times New Roman"/>
          <w:b w:val="false"/>
          <w:i w:val="false"/>
          <w:color w:val="000000"/>
          <w:sz w:val="28"/>
        </w:rPr>
        <w:t>
      3) порядок дифференциации тарифа;</w:t>
      </w:r>
    </w:p>
    <w:bookmarkEnd w:id="255"/>
    <w:bookmarkStart w:name="z257" w:id="256"/>
    <w:p>
      <w:pPr>
        <w:spacing w:after="0"/>
        <w:ind w:left="0"/>
        <w:jc w:val="both"/>
      </w:pPr>
      <w:r>
        <w:rPr>
          <w:rFonts w:ascii="Times New Roman"/>
          <w:b w:val="false"/>
          <w:i w:val="false"/>
          <w:color w:val="000000"/>
          <w:sz w:val="28"/>
        </w:rPr>
        <w:t>
      4) порядок утверждения тарифа в упрощенном порядке;</w:t>
      </w:r>
    </w:p>
    <w:bookmarkEnd w:id="256"/>
    <w:bookmarkStart w:name="z258" w:id="257"/>
    <w:p>
      <w:pPr>
        <w:spacing w:after="0"/>
        <w:ind w:left="0"/>
        <w:jc w:val="both"/>
      </w:pPr>
      <w:r>
        <w:rPr>
          <w:rFonts w:ascii="Times New Roman"/>
          <w:b w:val="false"/>
          <w:i w:val="false"/>
          <w:color w:val="000000"/>
          <w:sz w:val="28"/>
        </w:rPr>
        <w:t>
      5) порядок утверждения инвестиционной программы и ее изменения;</w:t>
      </w:r>
    </w:p>
    <w:bookmarkEnd w:id="257"/>
    <w:bookmarkStart w:name="z259" w:id="258"/>
    <w:p>
      <w:pPr>
        <w:spacing w:after="0"/>
        <w:ind w:left="0"/>
        <w:jc w:val="both"/>
      </w:pPr>
      <w:r>
        <w:rPr>
          <w:rFonts w:ascii="Times New Roman"/>
          <w:b w:val="false"/>
          <w:i w:val="false"/>
          <w:color w:val="000000"/>
          <w:sz w:val="28"/>
        </w:rPr>
        <w:t>
      6) порядок определения тарифа на основании заключенного договора государственно-частного партнерства, в том числе договора концессии;</w:t>
      </w:r>
    </w:p>
    <w:bookmarkEnd w:id="258"/>
    <w:bookmarkStart w:name="z260" w:id="259"/>
    <w:p>
      <w:pPr>
        <w:spacing w:after="0"/>
        <w:ind w:left="0"/>
        <w:jc w:val="both"/>
      </w:pPr>
      <w:r>
        <w:rPr>
          <w:rFonts w:ascii="Times New Roman"/>
          <w:b w:val="false"/>
          <w:i w:val="false"/>
          <w:color w:val="000000"/>
          <w:sz w:val="28"/>
        </w:rPr>
        <w:t>
      7) порядок утверждения временного понижающего коэффициента;</w:t>
      </w:r>
    </w:p>
    <w:bookmarkEnd w:id="259"/>
    <w:bookmarkStart w:name="z261" w:id="260"/>
    <w:p>
      <w:pPr>
        <w:spacing w:after="0"/>
        <w:ind w:left="0"/>
        <w:jc w:val="both"/>
      </w:pPr>
      <w:r>
        <w:rPr>
          <w:rFonts w:ascii="Times New Roman"/>
          <w:b w:val="false"/>
          <w:i w:val="false"/>
          <w:color w:val="000000"/>
          <w:sz w:val="28"/>
        </w:rPr>
        <w:t>
      8) порядок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bookmarkEnd w:id="260"/>
    <w:bookmarkStart w:name="z262" w:id="261"/>
    <w:p>
      <w:pPr>
        <w:spacing w:after="0"/>
        <w:ind w:left="0"/>
        <w:jc w:val="both"/>
      </w:pPr>
      <w:r>
        <w:rPr>
          <w:rFonts w:ascii="Times New Roman"/>
          <w:b w:val="false"/>
          <w:i w:val="false"/>
          <w:color w:val="000000"/>
          <w:sz w:val="28"/>
        </w:rPr>
        <w:t>
      9) порядок перерасчета стоимости регулируемой услуги по реализации тепловой энергии с учетом фактической температуры наружного воздуха;</w:t>
      </w:r>
    </w:p>
    <w:bookmarkEnd w:id="261"/>
    <w:bookmarkStart w:name="z263" w:id="262"/>
    <w:p>
      <w:pPr>
        <w:spacing w:after="0"/>
        <w:ind w:left="0"/>
        <w:jc w:val="both"/>
      </w:pPr>
      <w:r>
        <w:rPr>
          <w:rFonts w:ascii="Times New Roman"/>
          <w:b w:val="false"/>
          <w:i w:val="false"/>
          <w:color w:val="000000"/>
          <w:sz w:val="28"/>
        </w:rPr>
        <w:t>
      10) порядок определения допустимого уровня прибыли субъекта естественной монополии;</w:t>
      </w:r>
    </w:p>
    <w:bookmarkEnd w:id="262"/>
    <w:bookmarkStart w:name="z264" w:id="263"/>
    <w:p>
      <w:pPr>
        <w:spacing w:after="0"/>
        <w:ind w:left="0"/>
        <w:jc w:val="both"/>
      </w:pPr>
      <w:r>
        <w:rPr>
          <w:rFonts w:ascii="Times New Roman"/>
          <w:b w:val="false"/>
          <w:i w:val="false"/>
          <w:color w:val="000000"/>
          <w:sz w:val="28"/>
        </w:rPr>
        <w:t>
      11) порядок изменения утвержденного уполномоченным органом тарифа до истечения его срока действия;</w:t>
      </w:r>
    </w:p>
    <w:bookmarkEnd w:id="263"/>
    <w:bookmarkStart w:name="z265" w:id="264"/>
    <w:p>
      <w:pPr>
        <w:spacing w:after="0"/>
        <w:ind w:left="0"/>
        <w:jc w:val="both"/>
      </w:pPr>
      <w:r>
        <w:rPr>
          <w:rFonts w:ascii="Times New Roman"/>
          <w:b w:val="false"/>
          <w:i w:val="false"/>
          <w:color w:val="000000"/>
          <w:sz w:val="28"/>
        </w:rPr>
        <w:t>
      12) перечень затрат, учитываемых и не учитываемых в тарифе, порядок ограничения размеров затрат, учитываемых в тарифе;</w:t>
      </w:r>
    </w:p>
    <w:bookmarkEnd w:id="264"/>
    <w:bookmarkStart w:name="z266" w:id="265"/>
    <w:p>
      <w:pPr>
        <w:spacing w:after="0"/>
        <w:ind w:left="0"/>
        <w:jc w:val="both"/>
      </w:pPr>
      <w:r>
        <w:rPr>
          <w:rFonts w:ascii="Times New Roman"/>
          <w:b w:val="false"/>
          <w:i w:val="false"/>
          <w:color w:val="000000"/>
          <w:sz w:val="28"/>
        </w:rPr>
        <w:t>
      13) порядок индексации тарифа;</w:t>
      </w:r>
    </w:p>
    <w:bookmarkEnd w:id="265"/>
    <w:bookmarkStart w:name="z267" w:id="266"/>
    <w:p>
      <w:pPr>
        <w:spacing w:after="0"/>
        <w:ind w:left="0"/>
        <w:jc w:val="both"/>
      </w:pPr>
      <w:r>
        <w:rPr>
          <w:rFonts w:ascii="Times New Roman"/>
          <w:b w:val="false"/>
          <w:i w:val="false"/>
          <w:color w:val="000000"/>
          <w:sz w:val="28"/>
        </w:rPr>
        <w:t>
      14) формы проектов тарифа, тарифной сметы, инвестиционной программы, отчетов об исполнении утвержденной тарифной сметы, об исполнении утвержденной инвестиционной программы;</w:t>
      </w:r>
    </w:p>
    <w:bookmarkEnd w:id="266"/>
    <w:bookmarkStart w:name="z268" w:id="267"/>
    <w:p>
      <w:pPr>
        <w:spacing w:after="0"/>
        <w:ind w:left="0"/>
        <w:jc w:val="both"/>
      </w:pPr>
      <w:r>
        <w:rPr>
          <w:rFonts w:ascii="Times New Roman"/>
          <w:b w:val="false"/>
          <w:i w:val="false"/>
          <w:color w:val="000000"/>
          <w:sz w:val="28"/>
        </w:rPr>
        <w:t>
      15) механизм расчета ценовых пределов на регулируемые услуги магистральных железнодорожных сетей и их ежегодных корректировок;</w:t>
      </w:r>
    </w:p>
    <w:bookmarkEnd w:id="267"/>
    <w:bookmarkStart w:name="z269" w:id="268"/>
    <w:p>
      <w:pPr>
        <w:spacing w:after="0"/>
        <w:ind w:left="0"/>
        <w:jc w:val="both"/>
      </w:pPr>
      <w:r>
        <w:rPr>
          <w:rFonts w:ascii="Times New Roman"/>
          <w:b w:val="false"/>
          <w:i w:val="false"/>
          <w:color w:val="000000"/>
          <w:sz w:val="28"/>
        </w:rPr>
        <w:t>
      16) порядок применения ценовых пределов на регулируемые услуги магистральных железнодорожных сетей;</w:t>
      </w:r>
    </w:p>
    <w:bookmarkEnd w:id="268"/>
    <w:bookmarkStart w:name="z270" w:id="269"/>
    <w:p>
      <w:pPr>
        <w:spacing w:after="0"/>
        <w:ind w:left="0"/>
        <w:jc w:val="both"/>
      </w:pPr>
      <w:r>
        <w:rPr>
          <w:rFonts w:ascii="Times New Roman"/>
          <w:b w:val="false"/>
          <w:i w:val="false"/>
          <w:color w:val="000000"/>
          <w:sz w:val="28"/>
        </w:rPr>
        <w:t>
      17) порядок расчета и применения прогнозного индекса тарифа.</w:t>
      </w:r>
    </w:p>
    <w:bookmarkEnd w:id="269"/>
    <w:bookmarkStart w:name="z271" w:id="270"/>
    <w:p>
      <w:pPr>
        <w:spacing w:after="0"/>
        <w:ind w:left="0"/>
        <w:jc w:val="both"/>
      </w:pPr>
      <w:r>
        <w:rPr>
          <w:rFonts w:ascii="Times New Roman"/>
          <w:b w:val="false"/>
          <w:i w:val="false"/>
          <w:color w:val="000000"/>
          <w:sz w:val="28"/>
        </w:rPr>
        <w:t>
      23. Правила осуществления деятельности субъектами естественных монополий определяют:</w:t>
      </w:r>
    </w:p>
    <w:bookmarkEnd w:id="270"/>
    <w:bookmarkStart w:name="z272" w:id="271"/>
    <w:p>
      <w:pPr>
        <w:spacing w:after="0"/>
        <w:ind w:left="0"/>
        <w:jc w:val="both"/>
      </w:pPr>
      <w:r>
        <w:rPr>
          <w:rFonts w:ascii="Times New Roman"/>
          <w:b w:val="false"/>
          <w:i w:val="false"/>
          <w:color w:val="000000"/>
          <w:sz w:val="28"/>
        </w:rPr>
        <w:t>
      1) порядок включения и исключения из Государственного регистра субъектов естественных монополий;</w:t>
      </w:r>
    </w:p>
    <w:bookmarkEnd w:id="271"/>
    <w:bookmarkStart w:name="z273" w:id="272"/>
    <w:p>
      <w:pPr>
        <w:spacing w:after="0"/>
        <w:ind w:left="0"/>
        <w:jc w:val="both"/>
      </w:pPr>
      <w:r>
        <w:rPr>
          <w:rFonts w:ascii="Times New Roman"/>
          <w:b w:val="false"/>
          <w:i w:val="false"/>
          <w:color w:val="000000"/>
          <w:sz w:val="28"/>
        </w:rPr>
        <w:t>
      2) порядок проведения публичных слушаний;</w:t>
      </w:r>
    </w:p>
    <w:bookmarkEnd w:id="272"/>
    <w:bookmarkStart w:name="z274" w:id="273"/>
    <w:p>
      <w:pPr>
        <w:spacing w:after="0"/>
        <w:ind w:left="0"/>
        <w:jc w:val="both"/>
      </w:pPr>
      <w:r>
        <w:rPr>
          <w:rFonts w:ascii="Times New Roman"/>
          <w:b w:val="false"/>
          <w:i w:val="false"/>
          <w:color w:val="000000"/>
          <w:sz w:val="28"/>
        </w:rPr>
        <w:t>
      3)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Законом Республики Казахстан "О разрешениях и уведомлениях";</w:t>
      </w:r>
    </w:p>
    <w:bookmarkEnd w:id="273"/>
    <w:bookmarkStart w:name="z275" w:id="274"/>
    <w:p>
      <w:pPr>
        <w:spacing w:after="0"/>
        <w:ind w:left="0"/>
        <w:jc w:val="both"/>
      </w:pPr>
      <w:r>
        <w:rPr>
          <w:rFonts w:ascii="Times New Roman"/>
          <w:b w:val="false"/>
          <w:i w:val="false"/>
          <w:color w:val="000000"/>
          <w:sz w:val="28"/>
        </w:rPr>
        <w:t>
      4) порядок проведения закупок субъектами естественных монополий;</w:t>
      </w:r>
    </w:p>
    <w:bookmarkEnd w:id="274"/>
    <w:bookmarkStart w:name="z276" w:id="275"/>
    <w:p>
      <w:pPr>
        <w:spacing w:after="0"/>
        <w:ind w:left="0"/>
        <w:jc w:val="both"/>
      </w:pPr>
      <w:r>
        <w:rPr>
          <w:rFonts w:ascii="Times New Roman"/>
          <w:b w:val="false"/>
          <w:i w:val="false"/>
          <w:color w:val="000000"/>
          <w:sz w:val="28"/>
        </w:rPr>
        <w:t>
      5) порядок обеспечения равных условий доступа к регулируемым услугам;</w:t>
      </w:r>
    </w:p>
    <w:bookmarkEnd w:id="275"/>
    <w:bookmarkStart w:name="z277" w:id="276"/>
    <w:p>
      <w:pPr>
        <w:spacing w:after="0"/>
        <w:ind w:left="0"/>
        <w:jc w:val="both"/>
      </w:pPr>
      <w:r>
        <w:rPr>
          <w:rFonts w:ascii="Times New Roman"/>
          <w:b w:val="false"/>
          <w:i w:val="false"/>
          <w:color w:val="000000"/>
          <w:sz w:val="28"/>
        </w:rPr>
        <w:t>
      6)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276"/>
    <w:bookmarkStart w:name="z278" w:id="277"/>
    <w:p>
      <w:pPr>
        <w:spacing w:after="0"/>
        <w:ind w:left="0"/>
        <w:jc w:val="both"/>
      </w:pPr>
      <w:r>
        <w:rPr>
          <w:rFonts w:ascii="Times New Roman"/>
          <w:b w:val="false"/>
          <w:i w:val="false"/>
          <w:color w:val="000000"/>
          <w:sz w:val="28"/>
        </w:rPr>
        <w:t>
      7) порядок размещения информации о наличии свободных и доступных мощностей, емкостей, мест, пропускных способностей сетей субъекта естественной монополии, а также схем инженерных коммуникаций коммунальных услуг в сферах естественных монополий,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277"/>
    <w:bookmarkStart w:name="z279" w:id="278"/>
    <w:p>
      <w:pPr>
        <w:spacing w:after="0"/>
        <w:ind w:left="0"/>
        <w:jc w:val="both"/>
      </w:pPr>
      <w:r>
        <w:rPr>
          <w:rFonts w:ascii="Times New Roman"/>
          <w:b w:val="false"/>
          <w:i w:val="false"/>
          <w:color w:val="000000"/>
          <w:sz w:val="28"/>
        </w:rPr>
        <w:t>
      8) порядок согласования платы за приобретение и установку прибора учета;</w:t>
      </w:r>
    </w:p>
    <w:bookmarkEnd w:id="278"/>
    <w:bookmarkStart w:name="z280" w:id="279"/>
    <w:p>
      <w:pPr>
        <w:spacing w:after="0"/>
        <w:ind w:left="0"/>
        <w:jc w:val="both"/>
      </w:pPr>
      <w:r>
        <w:rPr>
          <w:rFonts w:ascii="Times New Roman"/>
          <w:b w:val="false"/>
          <w:i w:val="false"/>
          <w:color w:val="000000"/>
          <w:sz w:val="28"/>
        </w:rPr>
        <w:t>
      9) порядок утверждения показателей эффективности деятельности субъектов естественных монополий;</w:t>
      </w:r>
    </w:p>
    <w:bookmarkEnd w:id="279"/>
    <w:bookmarkStart w:name="z281" w:id="280"/>
    <w:p>
      <w:pPr>
        <w:spacing w:after="0"/>
        <w:ind w:left="0"/>
        <w:jc w:val="both"/>
      </w:pPr>
      <w:r>
        <w:rPr>
          <w:rFonts w:ascii="Times New Roman"/>
          <w:b w:val="false"/>
          <w:i w:val="false"/>
          <w:color w:val="000000"/>
          <w:sz w:val="28"/>
        </w:rPr>
        <w:t>
      10) порядок осуществления государственного контроля в сферах естественных монополий;</w:t>
      </w:r>
    </w:p>
    <w:bookmarkEnd w:id="280"/>
    <w:bookmarkStart w:name="z282" w:id="281"/>
    <w:p>
      <w:pPr>
        <w:spacing w:after="0"/>
        <w:ind w:left="0"/>
        <w:jc w:val="both"/>
      </w:pPr>
      <w:r>
        <w:rPr>
          <w:rFonts w:ascii="Times New Roman"/>
          <w:b w:val="false"/>
          <w:i w:val="false"/>
          <w:color w:val="000000"/>
          <w:sz w:val="28"/>
        </w:rPr>
        <w:t>
      11) формы:</w:t>
      </w:r>
    </w:p>
    <w:bookmarkEnd w:id="281"/>
    <w:bookmarkStart w:name="z283" w:id="282"/>
    <w:p>
      <w:pPr>
        <w:spacing w:after="0"/>
        <w:ind w:left="0"/>
        <w:jc w:val="both"/>
      </w:pPr>
      <w:r>
        <w:rPr>
          <w:rFonts w:ascii="Times New Roman"/>
          <w:b w:val="false"/>
          <w:i w:val="false"/>
          <w:color w:val="000000"/>
          <w:sz w:val="28"/>
        </w:rPr>
        <w:t>
      ходатайств о даче согласия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и реорганизацию или ликвидацию субъекта естественной монополии;</w:t>
      </w:r>
    </w:p>
    <w:bookmarkEnd w:id="282"/>
    <w:bookmarkStart w:name="z284" w:id="283"/>
    <w:p>
      <w:pPr>
        <w:spacing w:after="0"/>
        <w:ind w:left="0"/>
        <w:jc w:val="both"/>
      </w:pPr>
      <w:r>
        <w:rPr>
          <w:rFonts w:ascii="Times New Roman"/>
          <w:b w:val="false"/>
          <w:i w:val="false"/>
          <w:color w:val="000000"/>
          <w:sz w:val="28"/>
        </w:rPr>
        <w:t>
      отчетов субъекта естественной монополии перед потребителями и иными заинтересованными лицами:</w:t>
      </w:r>
    </w:p>
    <w:bookmarkEnd w:id="283"/>
    <w:bookmarkStart w:name="z285" w:id="284"/>
    <w:p>
      <w:pPr>
        <w:spacing w:after="0"/>
        <w:ind w:left="0"/>
        <w:jc w:val="both"/>
      </w:pPr>
      <w:r>
        <w:rPr>
          <w:rFonts w:ascii="Times New Roman"/>
          <w:b w:val="false"/>
          <w:i w:val="false"/>
          <w:color w:val="000000"/>
          <w:sz w:val="28"/>
        </w:rPr>
        <w:t>
      об исполнении утвержденной тарифной сметы;</w:t>
      </w:r>
    </w:p>
    <w:bookmarkEnd w:id="284"/>
    <w:bookmarkStart w:name="z286" w:id="285"/>
    <w:p>
      <w:pPr>
        <w:spacing w:after="0"/>
        <w:ind w:left="0"/>
        <w:jc w:val="both"/>
      </w:pPr>
      <w:r>
        <w:rPr>
          <w:rFonts w:ascii="Times New Roman"/>
          <w:b w:val="false"/>
          <w:i w:val="false"/>
          <w:color w:val="000000"/>
          <w:sz w:val="28"/>
        </w:rPr>
        <w:t>
      об исполнении утвержденной инвестиционной программы;</w:t>
      </w:r>
    </w:p>
    <w:bookmarkEnd w:id="285"/>
    <w:bookmarkStart w:name="z287" w:id="286"/>
    <w:p>
      <w:pPr>
        <w:spacing w:after="0"/>
        <w:ind w:left="0"/>
        <w:jc w:val="both"/>
      </w:pPr>
      <w:r>
        <w:rPr>
          <w:rFonts w:ascii="Times New Roman"/>
          <w:b w:val="false"/>
          <w:i w:val="false"/>
          <w:color w:val="000000"/>
          <w:sz w:val="28"/>
        </w:rPr>
        <w:t>
      о соблюдении показателей качества и надежности регулируемых услуг;</w:t>
      </w:r>
    </w:p>
    <w:bookmarkEnd w:id="286"/>
    <w:bookmarkStart w:name="z288" w:id="287"/>
    <w:p>
      <w:pPr>
        <w:spacing w:after="0"/>
        <w:ind w:left="0"/>
        <w:jc w:val="both"/>
      </w:pPr>
      <w:r>
        <w:rPr>
          <w:rFonts w:ascii="Times New Roman"/>
          <w:b w:val="false"/>
          <w:i w:val="false"/>
          <w:color w:val="000000"/>
          <w:sz w:val="28"/>
        </w:rPr>
        <w:t>
      о достижении показателей эффективности деятельности субъектов естественных монополий;</w:t>
      </w:r>
    </w:p>
    <w:bookmarkEnd w:id="287"/>
    <w:bookmarkStart w:name="z289" w:id="288"/>
    <w:p>
      <w:pPr>
        <w:spacing w:after="0"/>
        <w:ind w:left="0"/>
        <w:jc w:val="both"/>
      </w:pPr>
      <w:r>
        <w:rPr>
          <w:rFonts w:ascii="Times New Roman"/>
          <w:b w:val="false"/>
          <w:i w:val="false"/>
          <w:color w:val="000000"/>
          <w:sz w:val="28"/>
        </w:rPr>
        <w:t>
      12) порядок информирования потребителей и (или) уполномоченного органа о тарифе, его изменении;</w:t>
      </w:r>
    </w:p>
    <w:bookmarkEnd w:id="288"/>
    <w:bookmarkStart w:name="z290" w:id="289"/>
    <w:p>
      <w:pPr>
        <w:spacing w:after="0"/>
        <w:ind w:left="0"/>
        <w:jc w:val="both"/>
      </w:pPr>
      <w:r>
        <w:rPr>
          <w:rFonts w:ascii="Times New Roman"/>
          <w:b w:val="false"/>
          <w:i w:val="false"/>
          <w:color w:val="000000"/>
          <w:sz w:val="28"/>
        </w:rPr>
        <w:t>
      13) порядок утверждения показателей качества и надежности регулируемых услуг;</w:t>
      </w:r>
    </w:p>
    <w:bookmarkEnd w:id="289"/>
    <w:bookmarkStart w:name="z759" w:id="290"/>
    <w:p>
      <w:pPr>
        <w:spacing w:after="0"/>
        <w:ind w:left="0"/>
        <w:jc w:val="both"/>
      </w:pPr>
      <w:r>
        <w:rPr>
          <w:rFonts w:ascii="Times New Roman"/>
          <w:b w:val="false"/>
          <w:i w:val="false"/>
          <w:color w:val="000000"/>
          <w:sz w:val="28"/>
        </w:rPr>
        <w:t>
      13-1) критерии и требования к уполномоченным лицам (экспертам, экспертным организациям)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290"/>
    <w:bookmarkStart w:name="z291" w:id="291"/>
    <w:p>
      <w:pPr>
        <w:spacing w:after="0"/>
        <w:ind w:left="0"/>
        <w:jc w:val="both"/>
      </w:pPr>
      <w:r>
        <w:rPr>
          <w:rFonts w:ascii="Times New Roman"/>
          <w:b w:val="false"/>
          <w:i w:val="false"/>
          <w:color w:val="000000"/>
          <w:sz w:val="28"/>
        </w:rPr>
        <w:t>
      14)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291"/>
    <w:bookmarkStart w:name="z760" w:id="292"/>
    <w:p>
      <w:pPr>
        <w:spacing w:after="0"/>
        <w:ind w:left="0"/>
        <w:jc w:val="both"/>
      </w:pPr>
      <w:r>
        <w:rPr>
          <w:rFonts w:ascii="Times New Roman"/>
          <w:b w:val="false"/>
          <w:i w:val="false"/>
          <w:color w:val="000000"/>
          <w:sz w:val="28"/>
        </w:rPr>
        <w:t>
      15)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292"/>
    <w:bookmarkStart w:name="z761" w:id="293"/>
    <w:p>
      <w:pPr>
        <w:spacing w:after="0"/>
        <w:ind w:left="0"/>
        <w:jc w:val="both"/>
      </w:pPr>
      <w:r>
        <w:rPr>
          <w:rFonts w:ascii="Times New Roman"/>
          <w:b w:val="false"/>
          <w:i w:val="false"/>
          <w:color w:val="000000"/>
          <w:sz w:val="28"/>
        </w:rPr>
        <w:t>
      16)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293"/>
    <w:bookmarkStart w:name="z762" w:id="294"/>
    <w:p>
      <w:pPr>
        <w:spacing w:after="0"/>
        <w:ind w:left="0"/>
        <w:jc w:val="both"/>
      </w:pPr>
      <w:r>
        <w:rPr>
          <w:rFonts w:ascii="Times New Roman"/>
          <w:b w:val="false"/>
          <w:i w:val="false"/>
          <w:color w:val="000000"/>
          <w:sz w:val="28"/>
        </w:rPr>
        <w:t>
      17)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294"/>
    <w:bookmarkStart w:name="z292" w:id="295"/>
    <w:p>
      <w:pPr>
        <w:spacing w:after="0"/>
        <w:ind w:left="0"/>
        <w:jc w:val="both"/>
      </w:pPr>
      <w:r>
        <w:rPr>
          <w:rFonts w:ascii="Times New Roman"/>
          <w:b w:val="false"/>
          <w:i w:val="false"/>
          <w:color w:val="000000"/>
          <w:sz w:val="28"/>
        </w:rPr>
        <w:t>
      24. Способы формирования тарифов:</w:t>
      </w:r>
    </w:p>
    <w:bookmarkEnd w:id="295"/>
    <w:bookmarkStart w:name="z293" w:id="296"/>
    <w:p>
      <w:pPr>
        <w:spacing w:after="0"/>
        <w:ind w:left="0"/>
        <w:jc w:val="both"/>
      </w:pPr>
      <w:r>
        <w:rPr>
          <w:rFonts w:ascii="Times New Roman"/>
          <w:b w:val="false"/>
          <w:i w:val="false"/>
          <w:color w:val="000000"/>
          <w:sz w:val="28"/>
        </w:rPr>
        <w:t>
      1) утверждение тарифа уполномоченным органом;</w:t>
      </w:r>
    </w:p>
    <w:bookmarkEnd w:id="296"/>
    <w:bookmarkStart w:name="z294" w:id="297"/>
    <w:p>
      <w:pPr>
        <w:spacing w:after="0"/>
        <w:ind w:left="0"/>
        <w:jc w:val="both"/>
      </w:pPr>
      <w:r>
        <w:rPr>
          <w:rFonts w:ascii="Times New Roman"/>
          <w:b w:val="false"/>
          <w:i w:val="false"/>
          <w:color w:val="000000"/>
          <w:sz w:val="28"/>
        </w:rPr>
        <w:t>
      2) установление тарифа субъектом естественной монополии;</w:t>
      </w:r>
    </w:p>
    <w:bookmarkEnd w:id="297"/>
    <w:bookmarkStart w:name="z295" w:id="298"/>
    <w:p>
      <w:pPr>
        <w:spacing w:after="0"/>
        <w:ind w:left="0"/>
        <w:jc w:val="both"/>
      </w:pPr>
      <w:r>
        <w:rPr>
          <w:rFonts w:ascii="Times New Roman"/>
          <w:b w:val="false"/>
          <w:i w:val="false"/>
          <w:color w:val="000000"/>
          <w:sz w:val="28"/>
        </w:rPr>
        <w:t>
      3) определение тарифа на основании заключенного договора государственно-частного партнерства, в том числе договора концессии.</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 Затратный метод тарифного регулирования </w:t>
      </w:r>
    </w:p>
    <w:bookmarkStart w:name="z297" w:id="299"/>
    <w:p>
      <w:pPr>
        <w:spacing w:after="0"/>
        <w:ind w:left="0"/>
        <w:jc w:val="both"/>
      </w:pPr>
      <w:r>
        <w:rPr>
          <w:rFonts w:ascii="Times New Roman"/>
          <w:b w:val="false"/>
          <w:i w:val="false"/>
          <w:color w:val="000000"/>
          <w:sz w:val="28"/>
        </w:rPr>
        <w:t>
      1. Тариф с применением затратного метода тарифного регулирования утверждается уполномоченным органом сроком на пять и более лет путем определения экономически обоснованных затрат и прибыли.</w:t>
      </w:r>
    </w:p>
    <w:bookmarkEnd w:id="299"/>
    <w:bookmarkStart w:name="z298" w:id="300"/>
    <w:p>
      <w:pPr>
        <w:spacing w:after="0"/>
        <w:ind w:left="0"/>
        <w:jc w:val="both"/>
      </w:pPr>
      <w:r>
        <w:rPr>
          <w:rFonts w:ascii="Times New Roman"/>
          <w:b w:val="false"/>
          <w:i w:val="false"/>
          <w:color w:val="000000"/>
          <w:sz w:val="28"/>
        </w:rPr>
        <w:t>
      2. Затратный метод тарифного регулирования предусматривает:</w:t>
      </w:r>
    </w:p>
    <w:bookmarkEnd w:id="300"/>
    <w:bookmarkStart w:name="z299" w:id="301"/>
    <w:p>
      <w:pPr>
        <w:spacing w:after="0"/>
        <w:ind w:left="0"/>
        <w:jc w:val="both"/>
      </w:pPr>
      <w:r>
        <w:rPr>
          <w:rFonts w:ascii="Times New Roman"/>
          <w:b w:val="false"/>
          <w:i w:val="false"/>
          <w:color w:val="000000"/>
          <w:sz w:val="28"/>
        </w:rPr>
        <w:t>
      1) ограничение видов и размеров затрат, учитываемых в тарифе, с учетом их экономической обоснованности;</w:t>
      </w:r>
    </w:p>
    <w:bookmarkEnd w:id="301"/>
    <w:bookmarkStart w:name="z300" w:id="302"/>
    <w:p>
      <w:pPr>
        <w:spacing w:after="0"/>
        <w:ind w:left="0"/>
        <w:jc w:val="both"/>
      </w:pPr>
      <w:r>
        <w:rPr>
          <w:rFonts w:ascii="Times New Roman"/>
          <w:b w:val="false"/>
          <w:i w:val="false"/>
          <w:color w:val="000000"/>
          <w:sz w:val="28"/>
        </w:rPr>
        <w:t>
      2) применение технических и технологических норм расходов сырья, материалов, топлива, энергии при их наличии, нормативных технических потерь, нормативной численности персонала, определенных на основе типовых норм и нормативов, действующих в соответствующей отрасли (сфере);</w:t>
      </w:r>
    </w:p>
    <w:bookmarkEnd w:id="302"/>
    <w:bookmarkStart w:name="z301" w:id="303"/>
    <w:p>
      <w:pPr>
        <w:spacing w:after="0"/>
        <w:ind w:left="0"/>
        <w:jc w:val="both"/>
      </w:pPr>
      <w:r>
        <w:rPr>
          <w:rFonts w:ascii="Times New Roman"/>
          <w:b w:val="false"/>
          <w:i w:val="false"/>
          <w:color w:val="000000"/>
          <w:sz w:val="28"/>
        </w:rPr>
        <w:t>
      3) утверждение тарифной сметы с разбивкой по годам;</w:t>
      </w:r>
    </w:p>
    <w:bookmarkEnd w:id="303"/>
    <w:bookmarkStart w:name="z302" w:id="304"/>
    <w:p>
      <w:pPr>
        <w:spacing w:after="0"/>
        <w:ind w:left="0"/>
        <w:jc w:val="both"/>
      </w:pPr>
      <w:r>
        <w:rPr>
          <w:rFonts w:ascii="Times New Roman"/>
          <w:b w:val="false"/>
          <w:i w:val="false"/>
          <w:color w:val="000000"/>
          <w:sz w:val="28"/>
        </w:rPr>
        <w:t>
      4) применение прямолинейного метода начисления износа;</w:t>
      </w:r>
    </w:p>
    <w:bookmarkEnd w:id="304"/>
    <w:bookmarkStart w:name="z303" w:id="305"/>
    <w:p>
      <w:pPr>
        <w:spacing w:after="0"/>
        <w:ind w:left="0"/>
        <w:jc w:val="both"/>
      </w:pPr>
      <w:r>
        <w:rPr>
          <w:rFonts w:ascii="Times New Roman"/>
          <w:b w:val="false"/>
          <w:i w:val="false"/>
          <w:color w:val="000000"/>
          <w:sz w:val="28"/>
        </w:rPr>
        <w:t xml:space="preserve">
      5) проведение закупок субъектом естественной монополии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 и правилами осуществления деятельности субъектами естественных монополий; </w:t>
      </w:r>
    </w:p>
    <w:bookmarkEnd w:id="305"/>
    <w:bookmarkStart w:name="z304" w:id="306"/>
    <w:p>
      <w:pPr>
        <w:spacing w:after="0"/>
        <w:ind w:left="0"/>
        <w:jc w:val="both"/>
      </w:pPr>
      <w:r>
        <w:rPr>
          <w:rFonts w:ascii="Times New Roman"/>
          <w:b w:val="false"/>
          <w:i w:val="false"/>
          <w:color w:val="000000"/>
          <w:sz w:val="28"/>
        </w:rPr>
        <w:t>
      6) определение допустимого уровня прибыли с учетом балансовой или переоцененной стоимости активов субъекта естественной монополии, задействованных при предоставлении регулируемой услуги, и ставки прибыли, рассчитанной по методу, определенному уполномоченным органом, и объема средств, необходимых для реализации утвержденной инвестиционной программы;</w:t>
      </w:r>
    </w:p>
    <w:bookmarkEnd w:id="306"/>
    <w:bookmarkStart w:name="z305" w:id="307"/>
    <w:p>
      <w:pPr>
        <w:spacing w:after="0"/>
        <w:ind w:left="0"/>
        <w:jc w:val="both"/>
      </w:pPr>
      <w:r>
        <w:rPr>
          <w:rFonts w:ascii="Times New Roman"/>
          <w:b w:val="false"/>
          <w:i w:val="false"/>
          <w:color w:val="000000"/>
          <w:sz w:val="28"/>
        </w:rPr>
        <w:t>
      7) утверждение инвестиционной программы;</w:t>
      </w:r>
    </w:p>
    <w:bookmarkEnd w:id="307"/>
    <w:bookmarkStart w:name="z306" w:id="308"/>
    <w:p>
      <w:pPr>
        <w:spacing w:after="0"/>
        <w:ind w:left="0"/>
        <w:jc w:val="both"/>
      </w:pPr>
      <w:r>
        <w:rPr>
          <w:rFonts w:ascii="Times New Roman"/>
          <w:b w:val="false"/>
          <w:i w:val="false"/>
          <w:color w:val="000000"/>
          <w:sz w:val="28"/>
        </w:rPr>
        <w:t>
      8) утверждение временного компенсирующего тарифа за неисполнение статей затрат утвержденной тарифной сметы, нецелевое использование средств амортизационных отчислений и мероприятий утвержденной инвестиционной программы.</w:t>
      </w:r>
    </w:p>
    <w:bookmarkEnd w:id="308"/>
    <w:p>
      <w:pPr>
        <w:spacing w:after="0"/>
        <w:ind w:left="0"/>
        <w:jc w:val="both"/>
      </w:pPr>
      <w:r>
        <w:rPr>
          <w:rFonts w:ascii="Times New Roman"/>
          <w:b/>
          <w:i w:val="false"/>
          <w:color w:val="000000"/>
          <w:sz w:val="28"/>
        </w:rPr>
        <w:t>Статья 17. Стимулирующий метод тарифного регулирования</w:t>
      </w:r>
    </w:p>
    <w:bookmarkStart w:name="z308" w:id="309"/>
    <w:p>
      <w:pPr>
        <w:spacing w:after="0"/>
        <w:ind w:left="0"/>
        <w:jc w:val="both"/>
      </w:pPr>
      <w:r>
        <w:rPr>
          <w:rFonts w:ascii="Times New Roman"/>
          <w:b w:val="false"/>
          <w:i w:val="false"/>
          <w:color w:val="000000"/>
          <w:sz w:val="28"/>
        </w:rPr>
        <w:t>
      1. Тариф с применением стимулирующего метода тарифного регулирования утверждается уполномоченным органом сроком на пять и более лет с учетом показателей качества и надежности регулируемых услуг и показателей эффективности деятельности субъектов естественных монополий.</w:t>
      </w:r>
    </w:p>
    <w:bookmarkEnd w:id="309"/>
    <w:bookmarkStart w:name="z309" w:id="310"/>
    <w:p>
      <w:pPr>
        <w:spacing w:after="0"/>
        <w:ind w:left="0"/>
        <w:jc w:val="both"/>
      </w:pPr>
      <w:r>
        <w:rPr>
          <w:rFonts w:ascii="Times New Roman"/>
          <w:b w:val="false"/>
          <w:i w:val="false"/>
          <w:color w:val="000000"/>
          <w:sz w:val="28"/>
        </w:rPr>
        <w:t>
      2. Стимулирующий метод тарифного регулирования предусматривает:</w:t>
      </w:r>
    </w:p>
    <w:bookmarkEnd w:id="310"/>
    <w:bookmarkStart w:name="z310" w:id="311"/>
    <w:p>
      <w:pPr>
        <w:spacing w:after="0"/>
        <w:ind w:left="0"/>
        <w:jc w:val="both"/>
      </w:pPr>
      <w:r>
        <w:rPr>
          <w:rFonts w:ascii="Times New Roman"/>
          <w:b w:val="false"/>
          <w:i w:val="false"/>
          <w:color w:val="000000"/>
          <w:sz w:val="28"/>
        </w:rPr>
        <w:t>
      1) ограничение видов и размеров затрат, учитываемых в тарифе, с учетом их экономической обоснованности;</w:t>
      </w:r>
    </w:p>
    <w:bookmarkEnd w:id="311"/>
    <w:bookmarkStart w:name="z311" w:id="312"/>
    <w:p>
      <w:pPr>
        <w:spacing w:after="0"/>
        <w:ind w:left="0"/>
        <w:jc w:val="both"/>
      </w:pPr>
      <w:r>
        <w:rPr>
          <w:rFonts w:ascii="Times New Roman"/>
          <w:b w:val="false"/>
          <w:i w:val="false"/>
          <w:color w:val="000000"/>
          <w:sz w:val="28"/>
        </w:rPr>
        <w:t>
      2) применение технических и технологических норм расходов сырья, материалов, топлива, энергии при их наличии, нормативных технических потерь, нормативной численности персонала, определенных на основе типовых норм и нормативов, действующих в соответствующей отрасли (сфере).</w:t>
      </w:r>
    </w:p>
    <w:bookmarkEnd w:id="312"/>
    <w:bookmarkStart w:name="z312" w:id="313"/>
    <w:p>
      <w:pPr>
        <w:spacing w:after="0"/>
        <w:ind w:left="0"/>
        <w:jc w:val="both"/>
      </w:pPr>
      <w:r>
        <w:rPr>
          <w:rFonts w:ascii="Times New Roman"/>
          <w:b w:val="false"/>
          <w:i w:val="false"/>
          <w:color w:val="000000"/>
          <w:sz w:val="28"/>
        </w:rPr>
        <w:t>
      Действие настоящего подпункта применяется при утверждении тарифа в случае перехода с затратного метода тарифного регулирования на стимулирующий метод тарифного регулирования;</w:t>
      </w:r>
    </w:p>
    <w:bookmarkEnd w:id="313"/>
    <w:bookmarkStart w:name="z313" w:id="314"/>
    <w:p>
      <w:pPr>
        <w:spacing w:after="0"/>
        <w:ind w:left="0"/>
        <w:jc w:val="both"/>
      </w:pPr>
      <w:r>
        <w:rPr>
          <w:rFonts w:ascii="Times New Roman"/>
          <w:b w:val="false"/>
          <w:i w:val="false"/>
          <w:color w:val="000000"/>
          <w:sz w:val="28"/>
        </w:rPr>
        <w:t>
      3) определение контролируемых и неконтролируемых затрат;</w:t>
      </w:r>
    </w:p>
    <w:bookmarkEnd w:id="314"/>
    <w:bookmarkStart w:name="z314" w:id="315"/>
    <w:p>
      <w:pPr>
        <w:spacing w:after="0"/>
        <w:ind w:left="0"/>
        <w:jc w:val="both"/>
      </w:pPr>
      <w:r>
        <w:rPr>
          <w:rFonts w:ascii="Times New Roman"/>
          <w:b w:val="false"/>
          <w:i w:val="false"/>
          <w:color w:val="000000"/>
          <w:sz w:val="28"/>
        </w:rPr>
        <w:t>
      4) утверждение временного компенсирующего тарифа за неисполнение мероприятий утвержденной инвестиционной программы и неконтролируемых затрат;</w:t>
      </w:r>
    </w:p>
    <w:bookmarkEnd w:id="315"/>
    <w:bookmarkStart w:name="z315" w:id="316"/>
    <w:p>
      <w:pPr>
        <w:spacing w:after="0"/>
        <w:ind w:left="0"/>
        <w:jc w:val="both"/>
      </w:pPr>
      <w:r>
        <w:rPr>
          <w:rFonts w:ascii="Times New Roman"/>
          <w:b w:val="false"/>
          <w:i w:val="false"/>
          <w:color w:val="000000"/>
          <w:sz w:val="28"/>
        </w:rPr>
        <w:t>
      5) определение прибыли с учетом возврата инвестированного капитала и норм доходности инвестированного капиталам также балансовой стоимости активов субъекта естественной монополии, задействованных при предоставлении регулируемой услуги, и ставки прибыли, рассчитанной по методу, определенному уполномоченным органом;</w:t>
      </w:r>
    </w:p>
    <w:bookmarkEnd w:id="316"/>
    <w:bookmarkStart w:name="z316" w:id="317"/>
    <w:p>
      <w:pPr>
        <w:spacing w:after="0"/>
        <w:ind w:left="0"/>
        <w:jc w:val="both"/>
      </w:pPr>
      <w:r>
        <w:rPr>
          <w:rFonts w:ascii="Times New Roman"/>
          <w:b w:val="false"/>
          <w:i w:val="false"/>
          <w:color w:val="000000"/>
          <w:sz w:val="28"/>
        </w:rPr>
        <w:t>
      6) определение показателей качества и надежности регулируемых услуг;</w:t>
      </w:r>
    </w:p>
    <w:bookmarkEnd w:id="317"/>
    <w:bookmarkStart w:name="z317" w:id="318"/>
    <w:p>
      <w:pPr>
        <w:spacing w:after="0"/>
        <w:ind w:left="0"/>
        <w:jc w:val="both"/>
      </w:pPr>
      <w:r>
        <w:rPr>
          <w:rFonts w:ascii="Times New Roman"/>
          <w:b w:val="false"/>
          <w:i w:val="false"/>
          <w:color w:val="000000"/>
          <w:sz w:val="28"/>
        </w:rPr>
        <w:t>
      7) определение показателей эффективности деятельности субъектов естественных монополий;</w:t>
      </w:r>
    </w:p>
    <w:bookmarkEnd w:id="318"/>
    <w:bookmarkStart w:name="z318" w:id="319"/>
    <w:p>
      <w:pPr>
        <w:spacing w:after="0"/>
        <w:ind w:left="0"/>
        <w:jc w:val="both"/>
      </w:pPr>
      <w:r>
        <w:rPr>
          <w:rFonts w:ascii="Times New Roman"/>
          <w:b w:val="false"/>
          <w:i w:val="false"/>
          <w:color w:val="000000"/>
          <w:sz w:val="28"/>
        </w:rPr>
        <w:t>
      8) применение прямолинейного метода начисления износа;</w:t>
      </w:r>
    </w:p>
    <w:bookmarkEnd w:id="319"/>
    <w:bookmarkStart w:name="z319" w:id="320"/>
    <w:p>
      <w:pPr>
        <w:spacing w:after="0"/>
        <w:ind w:left="0"/>
        <w:jc w:val="both"/>
      </w:pPr>
      <w:r>
        <w:rPr>
          <w:rFonts w:ascii="Times New Roman"/>
          <w:b w:val="false"/>
          <w:i w:val="false"/>
          <w:color w:val="000000"/>
          <w:sz w:val="28"/>
        </w:rPr>
        <w:t>
      9) утверждение инвестиционной программы.</w:t>
      </w:r>
    </w:p>
    <w:bookmarkEnd w:id="320"/>
    <w:bookmarkStart w:name="z763" w:id="321"/>
    <w:p>
      <w:pPr>
        <w:spacing w:after="0"/>
        <w:ind w:left="0"/>
        <w:jc w:val="both"/>
      </w:pPr>
      <w:r>
        <w:rPr>
          <w:rFonts w:ascii="Times New Roman"/>
          <w:b w:val="false"/>
          <w:i w:val="false"/>
          <w:color w:val="000000"/>
          <w:sz w:val="28"/>
        </w:rPr>
        <w:t>
      10) внедрение инноваций при предоставлении регулируемых услуг, направленных на модернизацию (техническое перевооружение) и расширение действующих производств, создание и развитие современной инфраструктуры в целях получения положительного экономического и технологического эффекта.</w:t>
      </w:r>
    </w:p>
    <w:bookmarkEnd w:id="321"/>
    <w:bookmarkStart w:name="z764" w:id="322"/>
    <w:p>
      <w:pPr>
        <w:spacing w:after="0"/>
        <w:ind w:left="0"/>
        <w:jc w:val="both"/>
      </w:pPr>
      <w:r>
        <w:rPr>
          <w:rFonts w:ascii="Times New Roman"/>
          <w:b w:val="false"/>
          <w:i w:val="false"/>
          <w:color w:val="000000"/>
          <w:sz w:val="28"/>
        </w:rPr>
        <w:t>
      3. Отдельные требования настоящего Закона, в том числе обязанности субъектов естественных монополий, не применимые к механизму расчета тарифа по стимулирующему методу тарифного регулирования, установленному в настоящем Законе и правилах формирования тарифов, не распространяются на субъектов естественных монополий, которым утвержден тариф по стимулирующему методу тарифного регулирования.</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Метод индексации</w:t>
      </w:r>
    </w:p>
    <w:bookmarkStart w:name="z321" w:id="323"/>
    <w:p>
      <w:pPr>
        <w:spacing w:after="0"/>
        <w:ind w:left="0"/>
        <w:jc w:val="both"/>
      </w:pPr>
      <w:r>
        <w:rPr>
          <w:rFonts w:ascii="Times New Roman"/>
          <w:b w:val="false"/>
          <w:i w:val="false"/>
          <w:color w:val="000000"/>
          <w:sz w:val="28"/>
        </w:rPr>
        <w:t>
      1. Тариф с применением метода индексации устанавливается ежегодно субъектом естественной монополии малой мощности путем индексации утвержденного тарифа не выше уровня, определяемого уполномоченным органом.</w:t>
      </w:r>
    </w:p>
    <w:bookmarkEnd w:id="323"/>
    <w:bookmarkStart w:name="z322" w:id="324"/>
    <w:p>
      <w:pPr>
        <w:spacing w:after="0"/>
        <w:ind w:left="0"/>
        <w:jc w:val="both"/>
      </w:pPr>
      <w:r>
        <w:rPr>
          <w:rFonts w:ascii="Times New Roman"/>
          <w:b w:val="false"/>
          <w:i w:val="false"/>
          <w:color w:val="000000"/>
          <w:sz w:val="28"/>
        </w:rPr>
        <w:t>
      2. Уровень индексации тарифа определяется ежегодно не позднее чем за два месяца до начала календарного года с учетом параметров социально-экономического развития Республики Казахстан.</w:t>
      </w:r>
    </w:p>
    <w:bookmarkEnd w:id="324"/>
    <w:p>
      <w:pPr>
        <w:spacing w:after="0"/>
        <w:ind w:left="0"/>
        <w:jc w:val="both"/>
      </w:pPr>
      <w:r>
        <w:rPr>
          <w:rFonts w:ascii="Times New Roman"/>
          <w:b/>
          <w:i w:val="false"/>
          <w:color w:val="000000"/>
          <w:sz w:val="28"/>
        </w:rPr>
        <w:t xml:space="preserve">Статья 19. Определение тарифа на основании заключенного договора государственно-частного партнерства, в том числе договора концессии </w:t>
      </w:r>
    </w:p>
    <w:bookmarkStart w:name="z324" w:id="325"/>
    <w:p>
      <w:pPr>
        <w:spacing w:after="0"/>
        <w:ind w:left="0"/>
        <w:jc w:val="both"/>
      </w:pPr>
      <w:r>
        <w:rPr>
          <w:rFonts w:ascii="Times New Roman"/>
          <w:b w:val="false"/>
          <w:i w:val="false"/>
          <w:color w:val="000000"/>
          <w:sz w:val="28"/>
        </w:rPr>
        <w:t>
      1. Тариф при рассмотрении проекта договора государственно-частного партнерства, в том числе концессионного проекта, должен быть не ниже стоимости затрат, необходимых для предоставления регулируемой услуги, а также обеспечивать возврат вложенных инвестиций государственного партнера и частного партнера и уровень доходности на вложенные инвестиции в соответствии с технико-экономическим обоснованием проекта договора государственно-частного партнерства, в том числе концессионного проекта, если иное не предусмотрено договором государственно-частного партнерства или договором концессии.</w:t>
      </w:r>
    </w:p>
    <w:bookmarkEnd w:id="325"/>
    <w:bookmarkStart w:name="z325" w:id="326"/>
    <w:p>
      <w:pPr>
        <w:spacing w:after="0"/>
        <w:ind w:left="0"/>
        <w:jc w:val="both"/>
      </w:pPr>
      <w:r>
        <w:rPr>
          <w:rFonts w:ascii="Times New Roman"/>
          <w:b w:val="false"/>
          <w:i w:val="false"/>
          <w:color w:val="000000"/>
          <w:sz w:val="28"/>
        </w:rPr>
        <w:t>
      2. Определение тарифа на основании заключенного договора государственно-частного партнерства, в том числе договора концессии, утвержденной инвестиционной программы осуществляется в соответствии с правилами формирования тарифов.</w:t>
      </w:r>
    </w:p>
    <w:bookmarkEnd w:id="326"/>
    <w:bookmarkStart w:name="z326" w:id="327"/>
    <w:p>
      <w:pPr>
        <w:spacing w:after="0"/>
        <w:ind w:left="0"/>
        <w:jc w:val="both"/>
      </w:pPr>
      <w:r>
        <w:rPr>
          <w:rFonts w:ascii="Times New Roman"/>
          <w:b w:val="false"/>
          <w:i w:val="false"/>
          <w:color w:val="000000"/>
          <w:sz w:val="28"/>
        </w:rPr>
        <w:t>
      3. Определение тарифа производится по инициативе субъекта государственно-частного партнерства, в том числе концессионера, или уполномоченного органа.</w:t>
      </w:r>
    </w:p>
    <w:bookmarkEnd w:id="327"/>
    <w:bookmarkStart w:name="z327" w:id="328"/>
    <w:p>
      <w:pPr>
        <w:spacing w:after="0"/>
        <w:ind w:left="0"/>
        <w:jc w:val="both"/>
      </w:pPr>
      <w:r>
        <w:rPr>
          <w:rFonts w:ascii="Times New Roman"/>
          <w:b w:val="false"/>
          <w:i w:val="false"/>
          <w:color w:val="000000"/>
          <w:sz w:val="28"/>
        </w:rPr>
        <w:t>
      4. Срок действия тарифа устанавливается на период, не превышающий срок реализации субъектом государственно-частного партнерства, в том числе концессионером, утвержденной инвестиционной программы и договора государственно-частного партнерства, в том числе договора концессии.</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Утверждение тарифа в упрощенном порядке</w:t>
      </w:r>
    </w:p>
    <w:bookmarkStart w:name="z329" w:id="329"/>
    <w:p>
      <w:pPr>
        <w:spacing w:after="0"/>
        <w:ind w:left="0"/>
        <w:jc w:val="both"/>
      </w:pPr>
      <w:r>
        <w:rPr>
          <w:rFonts w:ascii="Times New Roman"/>
          <w:b w:val="false"/>
          <w:i w:val="false"/>
          <w:color w:val="000000"/>
          <w:sz w:val="28"/>
        </w:rPr>
        <w:t>
      1. Уполномоченный орган утверждает тариф в упрощенном порядке на регулируемую услугу:</w:t>
      </w:r>
    </w:p>
    <w:bookmarkEnd w:id="329"/>
    <w:bookmarkStart w:name="z330" w:id="330"/>
    <w:p>
      <w:pPr>
        <w:spacing w:after="0"/>
        <w:ind w:left="0"/>
        <w:jc w:val="both"/>
      </w:pPr>
      <w:r>
        <w:rPr>
          <w:rFonts w:ascii="Times New Roman"/>
          <w:b w:val="false"/>
          <w:i w:val="false"/>
          <w:color w:val="000000"/>
          <w:sz w:val="28"/>
        </w:rPr>
        <w:t>
      1) субъекта естественной монополии, созданного впервые;</w:t>
      </w:r>
    </w:p>
    <w:bookmarkEnd w:id="330"/>
    <w:bookmarkStart w:name="z331" w:id="331"/>
    <w:p>
      <w:pPr>
        <w:spacing w:after="0"/>
        <w:ind w:left="0"/>
        <w:jc w:val="both"/>
      </w:pPr>
      <w:r>
        <w:rPr>
          <w:rFonts w:ascii="Times New Roman"/>
          <w:b w:val="false"/>
          <w:i w:val="false"/>
          <w:color w:val="000000"/>
          <w:sz w:val="28"/>
        </w:rPr>
        <w:t>
      2) субъекта естественной монополии, оказывающего новую регулируемую услугу (новые регулируемые услуги);</w:t>
      </w:r>
    </w:p>
    <w:bookmarkEnd w:id="331"/>
    <w:bookmarkStart w:name="z332" w:id="332"/>
    <w:p>
      <w:pPr>
        <w:spacing w:after="0"/>
        <w:ind w:left="0"/>
        <w:jc w:val="both"/>
      </w:pPr>
      <w:r>
        <w:rPr>
          <w:rFonts w:ascii="Times New Roman"/>
          <w:b w:val="false"/>
          <w:i w:val="false"/>
          <w:color w:val="000000"/>
          <w:sz w:val="28"/>
        </w:rPr>
        <w:t>
      3) в случае приобретения (строительства) новых объектов и (или) участков, если действующий тариф утвержден раздельно по объектам и (или) участкам;</w:t>
      </w:r>
    </w:p>
    <w:bookmarkEnd w:id="332"/>
    <w:bookmarkStart w:name="z662" w:id="333"/>
    <w:p>
      <w:pPr>
        <w:spacing w:after="0"/>
        <w:ind w:left="0"/>
        <w:jc w:val="both"/>
      </w:pPr>
      <w:r>
        <w:rPr>
          <w:rFonts w:ascii="Times New Roman"/>
          <w:b w:val="false"/>
          <w:i w:val="false"/>
          <w:color w:val="000000"/>
          <w:sz w:val="28"/>
        </w:rPr>
        <w:t>
      3-1) в случае приобретения (строительства) новых участков подъездных путей, не являющихся неразрывной частью подъездных путей, на услуги которых субъекту утвержден тариф;</w:t>
      </w:r>
    </w:p>
    <w:bookmarkEnd w:id="333"/>
    <w:bookmarkStart w:name="z333" w:id="334"/>
    <w:p>
      <w:pPr>
        <w:spacing w:after="0"/>
        <w:ind w:left="0"/>
        <w:jc w:val="both"/>
      </w:pPr>
      <w:r>
        <w:rPr>
          <w:rFonts w:ascii="Times New Roman"/>
          <w:b w:val="false"/>
          <w:i w:val="false"/>
          <w:color w:val="000000"/>
          <w:sz w:val="28"/>
        </w:rPr>
        <w:t>
      4) субъекта естественной монополии малой мощности.</w:t>
      </w:r>
    </w:p>
    <w:bookmarkEnd w:id="334"/>
    <w:bookmarkStart w:name="z334" w:id="335"/>
    <w:p>
      <w:pPr>
        <w:spacing w:after="0"/>
        <w:ind w:left="0"/>
        <w:jc w:val="both"/>
      </w:pPr>
      <w:r>
        <w:rPr>
          <w:rFonts w:ascii="Times New Roman"/>
          <w:b w:val="false"/>
          <w:i w:val="false"/>
          <w:color w:val="000000"/>
          <w:sz w:val="28"/>
        </w:rPr>
        <w:t>
      2. Срок рассмотрения заявки составляет не более тридцати календарных дней со дня ее представления.</w:t>
      </w:r>
    </w:p>
    <w:bookmarkEnd w:id="335"/>
    <w:bookmarkStart w:name="z335" w:id="336"/>
    <w:p>
      <w:pPr>
        <w:spacing w:after="0"/>
        <w:ind w:left="0"/>
        <w:jc w:val="both"/>
      </w:pPr>
      <w:r>
        <w:rPr>
          <w:rFonts w:ascii="Times New Roman"/>
          <w:b w:val="false"/>
          <w:i w:val="false"/>
          <w:color w:val="000000"/>
          <w:sz w:val="28"/>
        </w:rPr>
        <w:t>
      3. Срок действия тарифа, утвержденного в упрощенном порядке для субъектов естественных монополий, указанных в подпунктах 1), 2) и 3) пункта 1 настоящей статьи, не должен превышать двенадцать месяцев.</w:t>
      </w:r>
    </w:p>
    <w:bookmarkEnd w:id="336"/>
    <w:bookmarkStart w:name="z336" w:id="337"/>
    <w:p>
      <w:pPr>
        <w:spacing w:after="0"/>
        <w:ind w:left="0"/>
        <w:jc w:val="both"/>
      </w:pPr>
      <w:r>
        <w:rPr>
          <w:rFonts w:ascii="Times New Roman"/>
          <w:b w:val="false"/>
          <w:i w:val="false"/>
          <w:color w:val="000000"/>
          <w:sz w:val="28"/>
        </w:rPr>
        <w:t>
      4. Введение в действие тарифа, утвержденного в упрощенном порядке, осуществляется с первого числа месяца, следующего за месяцем утверждения тарифа.</w:t>
      </w:r>
    </w:p>
    <w:bookmarkEnd w:id="337"/>
    <w:bookmarkStart w:name="z337" w:id="338"/>
    <w:p>
      <w:pPr>
        <w:spacing w:after="0"/>
        <w:ind w:left="0"/>
        <w:jc w:val="both"/>
      </w:pPr>
      <w:r>
        <w:rPr>
          <w:rFonts w:ascii="Times New Roman"/>
          <w:b w:val="false"/>
          <w:i w:val="false"/>
          <w:color w:val="000000"/>
          <w:sz w:val="28"/>
        </w:rPr>
        <w:t>
      5. По истечении срока действия тарифа, утвержденного в упрощенном порядке для субъектов естественных монополий, указанных в пункте 1 настоящей статьи, тариф утверждается на один календарный год с применением затратного метода тарифного регулирования.</w:t>
      </w:r>
    </w:p>
    <w:bookmarkEnd w:id="338"/>
    <w:bookmarkStart w:name="z338" w:id="339"/>
    <w:p>
      <w:pPr>
        <w:spacing w:after="0"/>
        <w:ind w:left="0"/>
        <w:jc w:val="both"/>
      </w:pPr>
      <w:r>
        <w:rPr>
          <w:rFonts w:ascii="Times New Roman"/>
          <w:b w:val="false"/>
          <w:i w:val="false"/>
          <w:color w:val="000000"/>
          <w:sz w:val="28"/>
        </w:rPr>
        <w:t>
      В случае завышения тарифа, утвержденного в упрощенном порядке для субъектов естественных монополий, указанных в подпунктах 1), 2) и 3) пункта 1 настоящей статьи, уполномоченный орган обязан одновременно с введением новых тарифов принять решение о компенсации потребителям необоснованно полученного дохода субъектами естественных монополий.</w:t>
      </w:r>
    </w:p>
    <w:bookmarkEnd w:id="339"/>
    <w:bookmarkStart w:name="z339" w:id="340"/>
    <w:p>
      <w:pPr>
        <w:spacing w:after="0"/>
        <w:ind w:left="0"/>
        <w:jc w:val="both"/>
      </w:pPr>
      <w:r>
        <w:rPr>
          <w:rFonts w:ascii="Times New Roman"/>
          <w:b w:val="false"/>
          <w:i w:val="false"/>
          <w:color w:val="000000"/>
          <w:sz w:val="28"/>
        </w:rPr>
        <w:t>
      6. Субъекты естественных монополий, указанные в пункте 1 настоящей статьи, не позднее чем за пять календарных дней до введения в действие тарифа информируют об этом потребителей с предоставлением информации, содержащей причины изменения тарифа, утвержденной тарифной сметы.</w:t>
      </w:r>
    </w:p>
    <w:bookmarkEnd w:id="340"/>
    <w:bookmarkStart w:name="z340" w:id="341"/>
    <w:p>
      <w:pPr>
        <w:spacing w:after="0"/>
        <w:ind w:left="0"/>
        <w:jc w:val="both"/>
      </w:pPr>
      <w:r>
        <w:rPr>
          <w:rFonts w:ascii="Times New Roman"/>
          <w:b w:val="false"/>
          <w:i w:val="false"/>
          <w:color w:val="000000"/>
          <w:sz w:val="28"/>
        </w:rPr>
        <w:t>
      7. Субъект естественной монополии, активы которого поступили в его собственность в результате заключенной сделки или реализации имущественной массы должника - субъекта естественной монополии, признанного банкротом, продолжает предоставление потребителям регулируемых услуг по тарифу, утвержденному для предыдущего собственника данных активов, до утверждения нового тарифа, но не более шести месяцев со дня поступления активов.</w:t>
      </w:r>
    </w:p>
    <w:bookmarkEnd w:id="341"/>
    <w:bookmarkStart w:name="z341" w:id="342"/>
    <w:p>
      <w:pPr>
        <w:spacing w:after="0"/>
        <w:ind w:left="0"/>
        <w:jc w:val="both"/>
      </w:pPr>
      <w:r>
        <w:rPr>
          <w:rFonts w:ascii="Times New Roman"/>
          <w:b w:val="false"/>
          <w:i w:val="false"/>
          <w:color w:val="000000"/>
          <w:sz w:val="28"/>
        </w:rPr>
        <w:t>
      8. Уполномоченным органом проводятся публичные слушания при утверждении тарифа в упрощенном порядке не позднее чем за десять календарных дней до его утверждения.</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Утверждение инвестиционной программы и ее изменение</w:t>
      </w:r>
    </w:p>
    <w:bookmarkStart w:name="z343" w:id="343"/>
    <w:p>
      <w:pPr>
        <w:spacing w:after="0"/>
        <w:ind w:left="0"/>
        <w:jc w:val="both"/>
      </w:pPr>
      <w:r>
        <w:rPr>
          <w:rFonts w:ascii="Times New Roman"/>
          <w:b w:val="false"/>
          <w:i w:val="false"/>
          <w:color w:val="000000"/>
          <w:sz w:val="28"/>
        </w:rPr>
        <w:t>
      1. Инвестиционная программа разрабатывается с учетом приоритетов развития и социально-экономических показателей Республики Казахстан и предусматривает мероприятия, направленные на:</w:t>
      </w:r>
    </w:p>
    <w:bookmarkEnd w:id="343"/>
    <w:bookmarkStart w:name="z344" w:id="344"/>
    <w:p>
      <w:pPr>
        <w:spacing w:after="0"/>
        <w:ind w:left="0"/>
        <w:jc w:val="both"/>
      </w:pPr>
      <w:r>
        <w:rPr>
          <w:rFonts w:ascii="Times New Roman"/>
          <w:b w:val="false"/>
          <w:i w:val="false"/>
          <w:color w:val="000000"/>
          <w:sz w:val="28"/>
        </w:rPr>
        <w:t>
      1) расширение, модернизацию, реконструкцию, обновление действующих активов, создание новых активов, непосредственно используемых в технологическом цикле предоставления регулируемых услуг;</w:t>
      </w:r>
    </w:p>
    <w:bookmarkEnd w:id="344"/>
    <w:bookmarkStart w:name="z345" w:id="345"/>
    <w:p>
      <w:pPr>
        <w:spacing w:after="0"/>
        <w:ind w:left="0"/>
        <w:jc w:val="both"/>
      </w:pPr>
      <w:r>
        <w:rPr>
          <w:rFonts w:ascii="Times New Roman"/>
          <w:b w:val="false"/>
          <w:i w:val="false"/>
          <w:color w:val="000000"/>
          <w:sz w:val="28"/>
        </w:rPr>
        <w:t>
      2) обеспечение энергосбережения и повышение энергоэффективности;</w:t>
      </w:r>
    </w:p>
    <w:bookmarkEnd w:id="345"/>
    <w:bookmarkStart w:name="z346" w:id="346"/>
    <w:p>
      <w:pPr>
        <w:spacing w:after="0"/>
        <w:ind w:left="0"/>
        <w:jc w:val="both"/>
      </w:pPr>
      <w:r>
        <w:rPr>
          <w:rFonts w:ascii="Times New Roman"/>
          <w:b w:val="false"/>
          <w:i w:val="false"/>
          <w:color w:val="000000"/>
          <w:sz w:val="28"/>
        </w:rPr>
        <w:t>
      3) повышение качества предоставляемых регулируемых услуг.</w:t>
      </w:r>
    </w:p>
    <w:bookmarkEnd w:id="346"/>
    <w:bookmarkStart w:name="z347" w:id="347"/>
    <w:p>
      <w:pPr>
        <w:spacing w:after="0"/>
        <w:ind w:left="0"/>
        <w:jc w:val="both"/>
      </w:pPr>
      <w:r>
        <w:rPr>
          <w:rFonts w:ascii="Times New Roman"/>
          <w:b w:val="false"/>
          <w:i w:val="false"/>
          <w:color w:val="000000"/>
          <w:sz w:val="28"/>
        </w:rPr>
        <w:t>
      2. Инвестиционная программа рассматривается:</w:t>
      </w:r>
    </w:p>
    <w:bookmarkEnd w:id="347"/>
    <w:bookmarkStart w:name="z348" w:id="348"/>
    <w:p>
      <w:pPr>
        <w:spacing w:after="0"/>
        <w:ind w:left="0"/>
        <w:jc w:val="both"/>
      </w:pPr>
      <w:r>
        <w:rPr>
          <w:rFonts w:ascii="Times New Roman"/>
          <w:b w:val="false"/>
          <w:i w:val="false"/>
          <w:color w:val="000000"/>
          <w:sz w:val="28"/>
        </w:rPr>
        <w:t>
      1) уполномоченным органом на предмет соблюдения субъектом естественной монополии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348"/>
    <w:bookmarkStart w:name="z349" w:id="349"/>
    <w:p>
      <w:pPr>
        <w:spacing w:after="0"/>
        <w:ind w:left="0"/>
        <w:jc w:val="both"/>
      </w:pPr>
      <w:r>
        <w:rPr>
          <w:rFonts w:ascii="Times New Roman"/>
          <w:b w:val="false"/>
          <w:i w:val="false"/>
          <w:color w:val="000000"/>
          <w:sz w:val="28"/>
        </w:rPr>
        <w:t xml:space="preserve">
      2) иным государственным органом либо местным исполнительным органом, компетенции которых предусмотрены </w:t>
      </w:r>
      <w:r>
        <w:rPr>
          <w:rFonts w:ascii="Times New Roman"/>
          <w:b w:val="false"/>
          <w:i w:val="false"/>
          <w:color w:val="000000"/>
          <w:sz w:val="28"/>
        </w:rPr>
        <w:t>статьями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Закона, на предмет технологической обоснованности и удовлетворения спроса потребителей на регулируемые услуги в целях повышения качества и надежности предоставляемых регулируемых услуг.</w:t>
      </w:r>
    </w:p>
    <w:bookmarkEnd w:id="349"/>
    <w:bookmarkStart w:name="z350" w:id="350"/>
    <w:p>
      <w:pPr>
        <w:spacing w:after="0"/>
        <w:ind w:left="0"/>
        <w:jc w:val="both"/>
      </w:pPr>
      <w:r>
        <w:rPr>
          <w:rFonts w:ascii="Times New Roman"/>
          <w:b w:val="false"/>
          <w:i w:val="false"/>
          <w:color w:val="000000"/>
          <w:sz w:val="28"/>
        </w:rPr>
        <w:t>
      3. При рассмотрении проекта инвестиционной программы исключаются мероприятия:</w:t>
      </w:r>
    </w:p>
    <w:bookmarkEnd w:id="350"/>
    <w:bookmarkStart w:name="z351" w:id="351"/>
    <w:p>
      <w:pPr>
        <w:spacing w:after="0"/>
        <w:ind w:left="0"/>
        <w:jc w:val="both"/>
      </w:pPr>
      <w:r>
        <w:rPr>
          <w:rFonts w:ascii="Times New Roman"/>
          <w:b w:val="false"/>
          <w:i w:val="false"/>
          <w:color w:val="000000"/>
          <w:sz w:val="28"/>
        </w:rPr>
        <w:t xml:space="preserve">
      1) несоответствующие требованиям, предусмотренным пунктом 1 настоящей статьи; </w:t>
      </w:r>
    </w:p>
    <w:bookmarkEnd w:id="351"/>
    <w:bookmarkStart w:name="z352" w:id="352"/>
    <w:p>
      <w:pPr>
        <w:spacing w:after="0"/>
        <w:ind w:left="0"/>
        <w:jc w:val="both"/>
      </w:pPr>
      <w:r>
        <w:rPr>
          <w:rFonts w:ascii="Times New Roman"/>
          <w:b w:val="false"/>
          <w:i w:val="false"/>
          <w:color w:val="000000"/>
          <w:sz w:val="28"/>
        </w:rPr>
        <w:t xml:space="preserve">
      2) необеспеченные источником финансирования; </w:t>
      </w:r>
    </w:p>
    <w:bookmarkEnd w:id="352"/>
    <w:bookmarkStart w:name="z353" w:id="353"/>
    <w:p>
      <w:pPr>
        <w:spacing w:after="0"/>
        <w:ind w:left="0"/>
        <w:jc w:val="both"/>
      </w:pPr>
      <w:r>
        <w:rPr>
          <w:rFonts w:ascii="Times New Roman"/>
          <w:b w:val="false"/>
          <w:i w:val="false"/>
          <w:color w:val="000000"/>
          <w:sz w:val="28"/>
        </w:rPr>
        <w:t xml:space="preserve">
      3) неподтвержденные обосновывающими документами. </w:t>
      </w:r>
    </w:p>
    <w:bookmarkEnd w:id="353"/>
    <w:bookmarkStart w:name="z354" w:id="354"/>
    <w:p>
      <w:pPr>
        <w:spacing w:after="0"/>
        <w:ind w:left="0"/>
        <w:jc w:val="both"/>
      </w:pPr>
      <w:r>
        <w:rPr>
          <w:rFonts w:ascii="Times New Roman"/>
          <w:b w:val="false"/>
          <w:i w:val="false"/>
          <w:color w:val="000000"/>
          <w:sz w:val="28"/>
        </w:rPr>
        <w:t>
      Исключение в соответствии с частью первой настоящего пункта всех мероприятий инвестиционной программы является основанием для отказа в утверждении инвестиционной программы.</w:t>
      </w:r>
    </w:p>
    <w:bookmarkEnd w:id="354"/>
    <w:bookmarkStart w:name="z355" w:id="355"/>
    <w:p>
      <w:pPr>
        <w:spacing w:after="0"/>
        <w:ind w:left="0"/>
        <w:jc w:val="both"/>
      </w:pPr>
      <w:r>
        <w:rPr>
          <w:rFonts w:ascii="Times New Roman"/>
          <w:b w:val="false"/>
          <w:i w:val="false"/>
          <w:color w:val="000000"/>
          <w:sz w:val="28"/>
        </w:rPr>
        <w:t xml:space="preserve">
      4. Отказ в утверждении инвестиционной программы уполномоченным органом, иным государственным органом либо местным исполнительным органом, компетенции которых предусмотрены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Закона, является основанием для отказа в утверждении тарифа. </w:t>
      </w:r>
    </w:p>
    <w:bookmarkEnd w:id="355"/>
    <w:bookmarkStart w:name="z698" w:id="356"/>
    <w:p>
      <w:pPr>
        <w:spacing w:after="0"/>
        <w:ind w:left="0"/>
        <w:jc w:val="both"/>
      </w:pPr>
      <w:r>
        <w:rPr>
          <w:rFonts w:ascii="Times New Roman"/>
          <w:b w:val="false"/>
          <w:i w:val="false"/>
          <w:color w:val="000000"/>
          <w:sz w:val="28"/>
        </w:rPr>
        <w:t>
      4-1. Отказ в утверждении инвестиционной программы принимается совместным решением уполномоченного органа и государственного органа, осуществляющего руководство в соответствующей сфере, либо местного исполнительного органа.</w:t>
      </w:r>
    </w:p>
    <w:bookmarkEnd w:id="356"/>
    <w:bookmarkStart w:name="z356" w:id="357"/>
    <w:p>
      <w:pPr>
        <w:spacing w:after="0"/>
        <w:ind w:left="0"/>
        <w:jc w:val="both"/>
      </w:pPr>
      <w:r>
        <w:rPr>
          <w:rFonts w:ascii="Times New Roman"/>
          <w:b w:val="false"/>
          <w:i w:val="false"/>
          <w:color w:val="000000"/>
          <w:sz w:val="28"/>
        </w:rPr>
        <w:t>
      5. Инвестиционная программа утверждается на срок действия тарифа.</w:t>
      </w:r>
    </w:p>
    <w:bookmarkEnd w:id="357"/>
    <w:bookmarkStart w:name="z357" w:id="358"/>
    <w:p>
      <w:pPr>
        <w:spacing w:after="0"/>
        <w:ind w:left="0"/>
        <w:jc w:val="both"/>
      </w:pPr>
      <w:r>
        <w:rPr>
          <w:rFonts w:ascii="Times New Roman"/>
          <w:b w:val="false"/>
          <w:i w:val="false"/>
          <w:color w:val="000000"/>
          <w:sz w:val="28"/>
        </w:rPr>
        <w:t>
      6. Реализация утвержденной инвестиционной программы и возврат заемных средств, привлеченных для ее реализации, а также возврат средств, привлеченных для реализации государственных программ и (или) национальных проектов, а также документов Системы государственного планирования в Республике Казахстан, утвержденных уполномоченным органом, осуществляются:</w:t>
      </w:r>
    </w:p>
    <w:bookmarkEnd w:id="358"/>
    <w:bookmarkStart w:name="z358" w:id="359"/>
    <w:p>
      <w:pPr>
        <w:spacing w:after="0"/>
        <w:ind w:left="0"/>
        <w:jc w:val="both"/>
      </w:pPr>
      <w:r>
        <w:rPr>
          <w:rFonts w:ascii="Times New Roman"/>
          <w:b w:val="false"/>
          <w:i w:val="false"/>
          <w:color w:val="000000"/>
          <w:sz w:val="28"/>
        </w:rPr>
        <w:t>
      за счет прибыли и амортизационных отчислений, учтенных в тарифе;</w:t>
      </w:r>
    </w:p>
    <w:bookmarkEnd w:id="359"/>
    <w:bookmarkStart w:name="z359" w:id="360"/>
    <w:p>
      <w:pPr>
        <w:spacing w:after="0"/>
        <w:ind w:left="0"/>
        <w:jc w:val="both"/>
      </w:pPr>
      <w:r>
        <w:rPr>
          <w:rFonts w:ascii="Times New Roman"/>
          <w:b w:val="false"/>
          <w:i w:val="false"/>
          <w:color w:val="000000"/>
          <w:sz w:val="28"/>
        </w:rPr>
        <w:t>
      за счет иных источников, не запрещенных законодательством Республики Казахстан.</w:t>
      </w:r>
    </w:p>
    <w:bookmarkEnd w:id="360"/>
    <w:bookmarkStart w:name="z360" w:id="361"/>
    <w:p>
      <w:pPr>
        <w:spacing w:after="0"/>
        <w:ind w:left="0"/>
        <w:jc w:val="both"/>
      </w:pPr>
      <w:r>
        <w:rPr>
          <w:rFonts w:ascii="Times New Roman"/>
          <w:b w:val="false"/>
          <w:i w:val="false"/>
          <w:color w:val="000000"/>
          <w:sz w:val="28"/>
        </w:rPr>
        <w:t xml:space="preserve">
      7. Субъект естественной монополии вправе обратиться до 1 ноября текущего года одновременно в уполномоченный орган и (или) иной государственный орган либо местный исполнительный орган, компетенции которых предусмотрены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Закона, с заявлением об изменении утвержденной инвестиционной программы без повышения тарифа.</w:t>
      </w:r>
    </w:p>
    <w:bookmarkEnd w:id="361"/>
    <w:bookmarkStart w:name="z361" w:id="362"/>
    <w:p>
      <w:pPr>
        <w:spacing w:after="0"/>
        <w:ind w:left="0"/>
        <w:jc w:val="both"/>
      </w:pPr>
      <w:r>
        <w:rPr>
          <w:rFonts w:ascii="Times New Roman"/>
          <w:b w:val="false"/>
          <w:i w:val="false"/>
          <w:color w:val="000000"/>
          <w:sz w:val="28"/>
        </w:rPr>
        <w:t>
      В случае реализации государственных программ и (или) национальных проектов, а также документов Системы государственного планирования в Республике Казахстан, утвержденных уполномоченным органом, субъект естественной монополии вправе обратиться в уполномоченный орган и (или) иной государственный орган либо местный исполнительный орган с заявлением об изменении утвержденной инвестиционной программы.</w:t>
      </w:r>
    </w:p>
    <w:bookmarkEnd w:id="362"/>
    <w:bookmarkStart w:name="z362" w:id="363"/>
    <w:p>
      <w:pPr>
        <w:spacing w:after="0"/>
        <w:ind w:left="0"/>
        <w:jc w:val="both"/>
      </w:pPr>
      <w:r>
        <w:rPr>
          <w:rFonts w:ascii="Times New Roman"/>
          <w:b w:val="false"/>
          <w:i w:val="false"/>
          <w:color w:val="000000"/>
          <w:sz w:val="28"/>
        </w:rPr>
        <w:t>
      8. В случае неисполнения субъектом естественной монополии мероприятий утвержденной инвестиционной программы по причинам, не зависящим от субъекта естественной монополии (неисполнение обязательств другой стороной договора, признание конкурса (тендера) несостоявшимся, вследствие обстоятельств непреодолимой силы), сроки исполнения мероприятий утвержденной инвестиционной программы могут быть перенесены на следующий календарный год до 1 марта года, следующего за годом их реализации.</w:t>
      </w:r>
    </w:p>
    <w:bookmarkEnd w:id="363"/>
    <w:bookmarkStart w:name="z363" w:id="364"/>
    <w:p>
      <w:pPr>
        <w:spacing w:after="0"/>
        <w:ind w:left="0"/>
        <w:jc w:val="both"/>
      </w:pPr>
      <w:r>
        <w:rPr>
          <w:rFonts w:ascii="Times New Roman"/>
          <w:b w:val="false"/>
          <w:i w:val="false"/>
          <w:color w:val="000000"/>
          <w:sz w:val="28"/>
        </w:rPr>
        <w:t>
      Не допускается повторный перенос сроков исполнения мероприятий утвержденной инвестиционной программы.</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Порядок изменения утвержденного уполномоченным органом тарифа до истечения его срока действия </w:t>
      </w:r>
    </w:p>
    <w:bookmarkStart w:name="z365" w:id="365"/>
    <w:p>
      <w:pPr>
        <w:spacing w:after="0"/>
        <w:ind w:left="0"/>
        <w:jc w:val="both"/>
      </w:pPr>
      <w:r>
        <w:rPr>
          <w:rFonts w:ascii="Times New Roman"/>
          <w:b w:val="false"/>
          <w:i w:val="false"/>
          <w:color w:val="000000"/>
          <w:sz w:val="28"/>
        </w:rPr>
        <w:t>
      1. Основаниями изменения утвержденного уполномоченным органом тарифа до истечения его срока действия являются:</w:t>
      </w:r>
    </w:p>
    <w:bookmarkEnd w:id="365"/>
    <w:bookmarkStart w:name="z366" w:id="366"/>
    <w:p>
      <w:pPr>
        <w:spacing w:after="0"/>
        <w:ind w:left="0"/>
        <w:jc w:val="both"/>
      </w:pPr>
      <w:r>
        <w:rPr>
          <w:rFonts w:ascii="Times New Roman"/>
          <w:b w:val="false"/>
          <w:i w:val="false"/>
          <w:color w:val="000000"/>
          <w:sz w:val="28"/>
        </w:rPr>
        <w:t>
      1) изменение вида и стоимости стратегических товаров и (или) подлежащих государственному регулированию тарифов (цен) на транспортировку стратегических товаров;</w:t>
      </w:r>
    </w:p>
    <w:bookmarkEnd w:id="366"/>
    <w:bookmarkStart w:name="z367" w:id="367"/>
    <w:p>
      <w:pPr>
        <w:spacing w:after="0"/>
        <w:ind w:left="0"/>
        <w:jc w:val="both"/>
      </w:pPr>
      <w:r>
        <w:rPr>
          <w:rFonts w:ascii="Times New Roman"/>
          <w:b w:val="false"/>
          <w:i w:val="false"/>
          <w:color w:val="000000"/>
          <w:sz w:val="28"/>
        </w:rPr>
        <w:t>
      2) объявление чрезвычайной ситуации в соответствии с законодательством Республики Казахстан;</w:t>
      </w:r>
    </w:p>
    <w:bookmarkEnd w:id="367"/>
    <w:bookmarkStart w:name="z368" w:id="368"/>
    <w:p>
      <w:pPr>
        <w:spacing w:after="0"/>
        <w:ind w:left="0"/>
        <w:jc w:val="both"/>
      </w:pPr>
      <w:r>
        <w:rPr>
          <w:rFonts w:ascii="Times New Roman"/>
          <w:b w:val="false"/>
          <w:i w:val="false"/>
          <w:color w:val="000000"/>
          <w:sz w:val="28"/>
        </w:rPr>
        <w:t>
      3) изменение ставок налогов и других обязательных платежей в бюджет в соответствии с налоговым законодательством Республики Казахстан;</w:t>
      </w:r>
    </w:p>
    <w:bookmarkEnd w:id="368"/>
    <w:bookmarkStart w:name="z369" w:id="369"/>
    <w:p>
      <w:pPr>
        <w:spacing w:after="0"/>
        <w:ind w:left="0"/>
        <w:jc w:val="both"/>
      </w:pPr>
      <w:r>
        <w:rPr>
          <w:rFonts w:ascii="Times New Roman"/>
          <w:b w:val="false"/>
          <w:i w:val="false"/>
          <w:color w:val="000000"/>
          <w:sz w:val="28"/>
        </w:rPr>
        <w:t>
      4) изменение утвержденной инвестиционной программы в связи с реализацией государственных программ и (или) национальных проектов, а также документов системы государственного планирования, утвержденных уполномоченным органом;</w:t>
      </w:r>
    </w:p>
    <w:bookmarkEnd w:id="369"/>
    <w:bookmarkStart w:name="z370" w:id="370"/>
    <w:p>
      <w:pPr>
        <w:spacing w:after="0"/>
        <w:ind w:left="0"/>
        <w:jc w:val="both"/>
      </w:pPr>
      <w:r>
        <w:rPr>
          <w:rFonts w:ascii="Times New Roman"/>
          <w:b w:val="false"/>
          <w:i w:val="false"/>
          <w:color w:val="000000"/>
          <w:sz w:val="28"/>
        </w:rPr>
        <w:t>
      5) увеличение объемов предоставляемых регулируемых услуг;</w:t>
      </w:r>
    </w:p>
    <w:bookmarkEnd w:id="370"/>
    <w:bookmarkStart w:name="z371" w:id="371"/>
    <w:p>
      <w:pPr>
        <w:spacing w:after="0"/>
        <w:ind w:left="0"/>
        <w:jc w:val="both"/>
      </w:pPr>
      <w:r>
        <w:rPr>
          <w:rFonts w:ascii="Times New Roman"/>
          <w:b w:val="false"/>
          <w:i w:val="false"/>
          <w:color w:val="000000"/>
          <w:sz w:val="28"/>
        </w:rPr>
        <w:t>
      6) изменение себестоимости электрической энергии и воды собственного производства, используемых атомно-энергетическим комплексом при предоставлении регулируемых услуг по производству, передаче, распределению и (или) снабжению тепловой энергией и водоснабжению, связанное с изменением цены на газ и (или) его транспортировку;</w:t>
      </w:r>
    </w:p>
    <w:bookmarkEnd w:id="371"/>
    <w:bookmarkStart w:name="z372" w:id="372"/>
    <w:p>
      <w:pPr>
        <w:spacing w:after="0"/>
        <w:ind w:left="0"/>
        <w:jc w:val="both"/>
      </w:pPr>
      <w:r>
        <w:rPr>
          <w:rFonts w:ascii="Times New Roman"/>
          <w:b w:val="false"/>
          <w:i w:val="false"/>
          <w:color w:val="000000"/>
          <w:sz w:val="28"/>
        </w:rPr>
        <w:t>
      7) несоблюдение показателей качества и надежности регулируемых услуг;</w:t>
      </w:r>
    </w:p>
    <w:bookmarkEnd w:id="372"/>
    <w:bookmarkStart w:name="z373" w:id="373"/>
    <w:p>
      <w:pPr>
        <w:spacing w:after="0"/>
        <w:ind w:left="0"/>
        <w:jc w:val="both"/>
      </w:pPr>
      <w:r>
        <w:rPr>
          <w:rFonts w:ascii="Times New Roman"/>
          <w:b w:val="false"/>
          <w:i w:val="false"/>
          <w:color w:val="000000"/>
          <w:sz w:val="28"/>
        </w:rPr>
        <w:t xml:space="preserve">
      8) несоответствие деятельности субъекта естественной монополии, предоставляющего регулируемую услугу по передаче электрической энергии, требованиям </w:t>
      </w:r>
      <w:r>
        <w:rPr>
          <w:rFonts w:ascii="Times New Roman"/>
          <w:b w:val="false"/>
          <w:i w:val="false"/>
          <w:color w:val="000000"/>
          <w:sz w:val="28"/>
        </w:rPr>
        <w:t>пункта 6</w:t>
      </w:r>
      <w:r>
        <w:rPr>
          <w:rFonts w:ascii="Times New Roman"/>
          <w:b w:val="false"/>
          <w:i w:val="false"/>
          <w:color w:val="000000"/>
          <w:sz w:val="28"/>
        </w:rPr>
        <w:t xml:space="preserve"> статьи 13-1 Закона Республики Казахстан "Об электроэнергетике" на основании информации государственного органа по государственному энергетическому надзору и контролю;</w:t>
      </w:r>
    </w:p>
    <w:bookmarkEnd w:id="373"/>
    <w:bookmarkStart w:name="z374" w:id="374"/>
    <w:p>
      <w:pPr>
        <w:spacing w:after="0"/>
        <w:ind w:left="0"/>
        <w:jc w:val="both"/>
      </w:pPr>
      <w:r>
        <w:rPr>
          <w:rFonts w:ascii="Times New Roman"/>
          <w:b w:val="false"/>
          <w:i w:val="false"/>
          <w:color w:val="000000"/>
          <w:sz w:val="28"/>
        </w:rPr>
        <w:t>
      9) недостижение показателей эффективности деятельности субъектов естественных монополий;</w:t>
      </w:r>
    </w:p>
    <w:bookmarkEnd w:id="374"/>
    <w:bookmarkStart w:name="z699" w:id="375"/>
    <w:p>
      <w:pPr>
        <w:spacing w:after="0"/>
        <w:ind w:left="0"/>
        <w:jc w:val="both"/>
      </w:pPr>
      <w:r>
        <w:rPr>
          <w:rFonts w:ascii="Times New Roman"/>
          <w:b w:val="false"/>
          <w:i w:val="false"/>
          <w:color w:val="000000"/>
          <w:sz w:val="28"/>
        </w:rPr>
        <w:t>
      9-1) получение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 за исключением субъектов естественных монополий, предоставляющих регулируемые услуги, предусмотренные подпунктами 10), 12) и 13) пункта 1 статьи 5 настоящего Закона, от местных исполнительных органов, уполномоченного органа по управлению государственным имуществом, в том числе электрических сетей от других энергопередающих организаций, в соответствии с планом передачи на баланс и (или) в доверительное управление имущества при его получении в безвозмездное пользование;</w:t>
      </w:r>
    </w:p>
    <w:bookmarkEnd w:id="375"/>
    <w:bookmarkStart w:name="z700" w:id="376"/>
    <w:p>
      <w:pPr>
        <w:spacing w:after="0"/>
        <w:ind w:left="0"/>
        <w:jc w:val="both"/>
      </w:pPr>
      <w:r>
        <w:rPr>
          <w:rFonts w:ascii="Times New Roman"/>
          <w:b w:val="false"/>
          <w:i w:val="false"/>
          <w:color w:val="000000"/>
          <w:sz w:val="28"/>
        </w:rPr>
        <w:t>
      9-2) изменение среднемесячной номинальной заработной платы одного работника по видам экономической деятельности в регионе (городе), сложившейся по данным статистики за год;</w:t>
      </w:r>
    </w:p>
    <w:bookmarkEnd w:id="376"/>
    <w:bookmarkStart w:name="z375" w:id="377"/>
    <w:p>
      <w:pPr>
        <w:spacing w:after="0"/>
        <w:ind w:left="0"/>
        <w:jc w:val="both"/>
      </w:pPr>
      <w:r>
        <w:rPr>
          <w:rFonts w:ascii="Times New Roman"/>
          <w:b w:val="false"/>
          <w:i w:val="false"/>
          <w:color w:val="000000"/>
          <w:sz w:val="28"/>
        </w:rPr>
        <w:t>
      10) передача субъекту естественной монополии в имущественный наем (аренду) или доверительное управление магистрального газопровода по маршруту "Кызылорда – Жезказган – Караганда – Темиртау – Астана".</w:t>
      </w:r>
    </w:p>
    <w:bookmarkEnd w:id="377"/>
    <w:bookmarkStart w:name="z376" w:id="378"/>
    <w:p>
      <w:pPr>
        <w:spacing w:after="0"/>
        <w:ind w:left="0"/>
        <w:jc w:val="both"/>
      </w:pPr>
      <w:r>
        <w:rPr>
          <w:rFonts w:ascii="Times New Roman"/>
          <w:b w:val="false"/>
          <w:i w:val="false"/>
          <w:color w:val="000000"/>
          <w:sz w:val="28"/>
        </w:rPr>
        <w:t>
      2. В случае изменения тарифа до истечения его срока действия, за исключением оснований, предусмотренных подпунктами 4), 5), 7), 8), 9-1), 9-2) и 10) пункта 1 настоящей статьи, изменяется соответствующая статья затрат.</w:t>
      </w:r>
    </w:p>
    <w:bookmarkEnd w:id="378"/>
    <w:bookmarkStart w:name="z377" w:id="379"/>
    <w:p>
      <w:pPr>
        <w:spacing w:after="0"/>
        <w:ind w:left="0"/>
        <w:jc w:val="both"/>
      </w:pPr>
      <w:r>
        <w:rPr>
          <w:rFonts w:ascii="Times New Roman"/>
          <w:b w:val="false"/>
          <w:i w:val="false"/>
          <w:color w:val="000000"/>
          <w:sz w:val="28"/>
        </w:rPr>
        <w:t>
      При изменении тарифа до истечения его срока действия в соответствии с подпунктом 9) пункта 1 настоящей статьи в утвержденной тарифной смете исключаются инвестиционные затраты (прибыль, амортизационные отчисления, капитальные затраты, приводящие к росту стоимости основных средств), определенные правилами формирования тарифов.</w:t>
      </w:r>
    </w:p>
    <w:bookmarkEnd w:id="379"/>
    <w:bookmarkStart w:name="z378" w:id="380"/>
    <w:p>
      <w:pPr>
        <w:spacing w:after="0"/>
        <w:ind w:left="0"/>
        <w:jc w:val="both"/>
      </w:pPr>
      <w:r>
        <w:rPr>
          <w:rFonts w:ascii="Times New Roman"/>
          <w:b w:val="false"/>
          <w:i w:val="false"/>
          <w:color w:val="000000"/>
          <w:sz w:val="28"/>
        </w:rPr>
        <w:t>
      3. Изменение тарифа осуществляется по инициативе уполномоченного органа не более двух раз в год, по инициативе субъекта естественной монополии – не более одного раза в год.</w:t>
      </w:r>
    </w:p>
    <w:bookmarkEnd w:id="380"/>
    <w:bookmarkStart w:name="z379" w:id="381"/>
    <w:p>
      <w:pPr>
        <w:spacing w:after="0"/>
        <w:ind w:left="0"/>
        <w:jc w:val="both"/>
      </w:pPr>
      <w:r>
        <w:rPr>
          <w:rFonts w:ascii="Times New Roman"/>
          <w:b w:val="false"/>
          <w:i w:val="false"/>
          <w:color w:val="000000"/>
          <w:sz w:val="28"/>
        </w:rPr>
        <w:t>
      4. Для изменения утвержденного уполномоченным органом тарифа до истечения его срока действия субъект естественной монополии представляет в уполномоченный орган заявку с приложением обосновывающих материалов.</w:t>
      </w:r>
    </w:p>
    <w:bookmarkEnd w:id="381"/>
    <w:bookmarkStart w:name="z380" w:id="382"/>
    <w:p>
      <w:pPr>
        <w:spacing w:after="0"/>
        <w:ind w:left="0"/>
        <w:jc w:val="both"/>
      </w:pPr>
      <w:r>
        <w:rPr>
          <w:rFonts w:ascii="Times New Roman"/>
          <w:b w:val="false"/>
          <w:i w:val="false"/>
          <w:color w:val="000000"/>
          <w:sz w:val="28"/>
        </w:rPr>
        <w:t>
      Срок рассмотрения уполномоченным органом заявки об изменении тарифа до истечения его срока действия в случаях, предусмотренных:</w:t>
      </w:r>
    </w:p>
    <w:bookmarkEnd w:id="382"/>
    <w:bookmarkStart w:name="z381" w:id="383"/>
    <w:p>
      <w:pPr>
        <w:spacing w:after="0"/>
        <w:ind w:left="0"/>
        <w:jc w:val="both"/>
      </w:pPr>
      <w:r>
        <w:rPr>
          <w:rFonts w:ascii="Times New Roman"/>
          <w:b w:val="false"/>
          <w:i w:val="false"/>
          <w:color w:val="000000"/>
          <w:sz w:val="28"/>
        </w:rPr>
        <w:t>
      1) подпунктами 1), 2), 3) и 9-2) пункта 1 настоящей статьи, составляет не более десяти рабочих дней со дня ее представления;</w:t>
      </w:r>
    </w:p>
    <w:bookmarkEnd w:id="383"/>
    <w:bookmarkStart w:name="z382" w:id="384"/>
    <w:p>
      <w:pPr>
        <w:spacing w:after="0"/>
        <w:ind w:left="0"/>
        <w:jc w:val="both"/>
      </w:pPr>
      <w:r>
        <w:rPr>
          <w:rFonts w:ascii="Times New Roman"/>
          <w:b w:val="false"/>
          <w:i w:val="false"/>
          <w:color w:val="000000"/>
          <w:sz w:val="28"/>
        </w:rPr>
        <w:t>
      2) подпунктами 4), 5), 6) и 9-1) пункта 1 настоящей статьи, составляет не более тридцати рабочих дней со дня ее представления;</w:t>
      </w:r>
    </w:p>
    <w:bookmarkEnd w:id="384"/>
    <w:bookmarkStart w:name="z383" w:id="385"/>
    <w:p>
      <w:pPr>
        <w:spacing w:after="0"/>
        <w:ind w:left="0"/>
        <w:jc w:val="both"/>
      </w:pPr>
      <w:r>
        <w:rPr>
          <w:rFonts w:ascii="Times New Roman"/>
          <w:b w:val="false"/>
          <w:i w:val="false"/>
          <w:color w:val="000000"/>
          <w:sz w:val="28"/>
        </w:rPr>
        <w:t>
      3) подпунктом 10) пункта 1 настоящей статьи, составляет не более девяноста рабочих дней со дня ее представления.</w:t>
      </w:r>
    </w:p>
    <w:bookmarkEnd w:id="385"/>
    <w:bookmarkStart w:name="z384" w:id="386"/>
    <w:p>
      <w:pPr>
        <w:spacing w:after="0"/>
        <w:ind w:left="0"/>
        <w:jc w:val="both"/>
      </w:pPr>
      <w:r>
        <w:rPr>
          <w:rFonts w:ascii="Times New Roman"/>
          <w:b w:val="false"/>
          <w:i w:val="false"/>
          <w:color w:val="000000"/>
          <w:sz w:val="28"/>
        </w:rPr>
        <w:t>
      В случае изменения тарифа по инициативе уполномоченного органа субъект естественной монополии обязан в месячный срок со дня получения соответствующей информации представить экономически обоснованные расчеты и материалы.</w:t>
      </w:r>
    </w:p>
    <w:bookmarkEnd w:id="386"/>
    <w:bookmarkStart w:name="z385" w:id="387"/>
    <w:p>
      <w:pPr>
        <w:spacing w:after="0"/>
        <w:ind w:left="0"/>
        <w:jc w:val="both"/>
      </w:pPr>
      <w:r>
        <w:rPr>
          <w:rFonts w:ascii="Times New Roman"/>
          <w:b w:val="false"/>
          <w:i w:val="false"/>
          <w:color w:val="000000"/>
          <w:sz w:val="28"/>
        </w:rPr>
        <w:t>
      5. В случае, если при рассмотрении заявки необходима дополнительная информация, уполномоченный орган вправе запросить ее в письменном виде с установлением срока, но не менее пяти рабочих дней.</w:t>
      </w:r>
    </w:p>
    <w:bookmarkEnd w:id="387"/>
    <w:bookmarkStart w:name="z386" w:id="388"/>
    <w:p>
      <w:pPr>
        <w:spacing w:after="0"/>
        <w:ind w:left="0"/>
        <w:jc w:val="both"/>
      </w:pPr>
      <w:r>
        <w:rPr>
          <w:rFonts w:ascii="Times New Roman"/>
          <w:b w:val="false"/>
          <w:i w:val="false"/>
          <w:color w:val="000000"/>
          <w:sz w:val="28"/>
        </w:rPr>
        <w:t>
      При этом рассмотрение заявки приостанавливается до получения необходимой информации с извещением об этом субъекта естественной монополии.</w:t>
      </w:r>
    </w:p>
    <w:bookmarkEnd w:id="388"/>
    <w:bookmarkStart w:name="z387" w:id="389"/>
    <w:p>
      <w:pPr>
        <w:spacing w:after="0"/>
        <w:ind w:left="0"/>
        <w:jc w:val="both"/>
      </w:pPr>
      <w:r>
        <w:rPr>
          <w:rFonts w:ascii="Times New Roman"/>
          <w:b w:val="false"/>
          <w:i w:val="false"/>
          <w:color w:val="000000"/>
          <w:sz w:val="28"/>
        </w:rPr>
        <w:t>
      6. Введение в действие тарифа, измененного в соответствии с пунктом 1 настоящей статьи, осуществляется с даты, установленной уполномоченным органом.</w:t>
      </w:r>
    </w:p>
    <w:bookmarkEnd w:id="389"/>
    <w:bookmarkStart w:name="z388" w:id="390"/>
    <w:p>
      <w:pPr>
        <w:spacing w:after="0"/>
        <w:ind w:left="0"/>
        <w:jc w:val="both"/>
      </w:pPr>
      <w:r>
        <w:rPr>
          <w:rFonts w:ascii="Times New Roman"/>
          <w:b w:val="false"/>
          <w:i w:val="false"/>
          <w:color w:val="000000"/>
          <w:sz w:val="28"/>
        </w:rPr>
        <w:t>
      7. При утверждении тарифа в случаях, предусмотренных подпунктами 4), 6), 7), 8) и 9) пункта 1 настоящей статьи, уполномоченным органом проводятся публичные слушания не позднее чем за десять календарных дней до его утверждения.</w:t>
      </w:r>
    </w:p>
    <w:bookmarkEnd w:id="390"/>
    <w:bookmarkStart w:name="z389" w:id="391"/>
    <w:p>
      <w:pPr>
        <w:spacing w:after="0"/>
        <w:ind w:left="0"/>
        <w:jc w:val="both"/>
      </w:pPr>
      <w:r>
        <w:rPr>
          <w:rFonts w:ascii="Times New Roman"/>
          <w:b w:val="false"/>
          <w:i w:val="false"/>
          <w:color w:val="000000"/>
          <w:sz w:val="28"/>
        </w:rPr>
        <w:t>
      8. Субъект естественной монополии в случаях, предусмотренных пунктом 1 настоящей статьи, не позднее чем за пять календарных дней до введения в действие тарифа информирует об этом потребителей с предоставлением информации, указывающей на причины изменения тарифа, утвержденной тарифной сметы.</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Осуществление закупок субъектом естественной монополии </w:t>
      </w:r>
    </w:p>
    <w:bookmarkStart w:name="z391" w:id="392"/>
    <w:p>
      <w:pPr>
        <w:spacing w:after="0"/>
        <w:ind w:left="0"/>
        <w:jc w:val="both"/>
      </w:pPr>
      <w:r>
        <w:rPr>
          <w:rFonts w:ascii="Times New Roman"/>
          <w:b w:val="false"/>
          <w:i w:val="false"/>
          <w:color w:val="000000"/>
          <w:sz w:val="28"/>
        </w:rPr>
        <w:t>
      1. Настоящая статья и правила осуществления деятельности субъектами естественных монополий распространяются на закупки субъекта естественной монополии, за исключением:</w:t>
      </w:r>
    </w:p>
    <w:bookmarkEnd w:id="392"/>
    <w:bookmarkStart w:name="z392" w:id="393"/>
    <w:p>
      <w:pPr>
        <w:spacing w:after="0"/>
        <w:ind w:left="0"/>
        <w:jc w:val="both"/>
      </w:pPr>
      <w:r>
        <w:rPr>
          <w:rFonts w:ascii="Times New Roman"/>
          <w:b w:val="false"/>
          <w:i w:val="false"/>
          <w:color w:val="000000"/>
          <w:sz w:val="28"/>
        </w:rPr>
        <w:t>
      1) государственных закупок;</w:t>
      </w:r>
    </w:p>
    <w:bookmarkEnd w:id="393"/>
    <w:bookmarkStart w:name="z393" w:id="394"/>
    <w:p>
      <w:pPr>
        <w:spacing w:after="0"/>
        <w:ind w:left="0"/>
        <w:jc w:val="both"/>
      </w:pPr>
      <w:r>
        <w:rPr>
          <w:rFonts w:ascii="Times New Roman"/>
          <w:b w:val="false"/>
          <w:i w:val="false"/>
          <w:color w:val="000000"/>
          <w:sz w:val="28"/>
        </w:rPr>
        <w:t>
      2) закупок субъектов естественных монополий, пятьдесят и более процентов голосующих акций (долей участия) которых прямо или косвенно принадлежат национальному управляющему холдингу;</w:t>
      </w:r>
    </w:p>
    <w:bookmarkEnd w:id="394"/>
    <w:bookmarkStart w:name="z394" w:id="395"/>
    <w:p>
      <w:pPr>
        <w:spacing w:after="0"/>
        <w:ind w:left="0"/>
        <w:jc w:val="both"/>
      </w:pPr>
      <w:r>
        <w:rPr>
          <w:rFonts w:ascii="Times New Roman"/>
          <w:b w:val="false"/>
          <w:i w:val="false"/>
          <w:color w:val="000000"/>
          <w:sz w:val="28"/>
        </w:rPr>
        <w:t>
      3) закупок электрической и (или) тепловой энергии у энергопроизводящей организации, использующей возобновляемые источники энергии, которые осуществляются в соответствии с законодательством Республики Казахстан в области поддержки использования возобновляемых источников энергии;</w:t>
      </w:r>
    </w:p>
    <w:bookmarkEnd w:id="395"/>
    <w:bookmarkStart w:name="z395" w:id="396"/>
    <w:p>
      <w:pPr>
        <w:spacing w:after="0"/>
        <w:ind w:left="0"/>
        <w:jc w:val="both"/>
      </w:pPr>
      <w:r>
        <w:rPr>
          <w:rFonts w:ascii="Times New Roman"/>
          <w:b w:val="false"/>
          <w:i w:val="false"/>
          <w:color w:val="000000"/>
          <w:sz w:val="28"/>
        </w:rPr>
        <w:t>
      4) закупок балансирующей электроэнергии, электрической энергии на централизованных торгах, спот-рынке в соответствии с законодательством Республики Казахстан об электроэнергетике;</w:t>
      </w:r>
    </w:p>
    <w:bookmarkEnd w:id="396"/>
    <w:bookmarkStart w:name="z396" w:id="397"/>
    <w:p>
      <w:pPr>
        <w:spacing w:after="0"/>
        <w:ind w:left="0"/>
        <w:jc w:val="both"/>
      </w:pPr>
      <w:r>
        <w:rPr>
          <w:rFonts w:ascii="Times New Roman"/>
          <w:b w:val="false"/>
          <w:i w:val="false"/>
          <w:color w:val="000000"/>
          <w:sz w:val="28"/>
        </w:rPr>
        <w:t>
      5) закупок субъектов естественных монополий малой мощности;</w:t>
      </w:r>
    </w:p>
    <w:bookmarkEnd w:id="397"/>
    <w:bookmarkStart w:name="z397" w:id="398"/>
    <w:p>
      <w:pPr>
        <w:spacing w:after="0"/>
        <w:ind w:left="0"/>
        <w:jc w:val="both"/>
      </w:pPr>
      <w:r>
        <w:rPr>
          <w:rFonts w:ascii="Times New Roman"/>
          <w:b w:val="false"/>
          <w:i w:val="false"/>
          <w:color w:val="000000"/>
          <w:sz w:val="28"/>
        </w:rPr>
        <w:t>
      6) закупок субъектов естественных монополий, затраты по которым не учитываются при утверждении тарифа.</w:t>
      </w:r>
    </w:p>
    <w:bookmarkEnd w:id="398"/>
    <w:bookmarkStart w:name="z746" w:id="399"/>
    <w:p>
      <w:pPr>
        <w:spacing w:after="0"/>
        <w:ind w:left="0"/>
        <w:jc w:val="both"/>
      </w:pPr>
      <w:r>
        <w:rPr>
          <w:rFonts w:ascii="Times New Roman"/>
          <w:b w:val="false"/>
          <w:i w:val="false"/>
          <w:color w:val="000000"/>
          <w:sz w:val="28"/>
        </w:rPr>
        <w:t>
      7) закупок услуг, связанных с осуществлением командировочных расходов.</w:t>
      </w:r>
    </w:p>
    <w:bookmarkEnd w:id="399"/>
    <w:bookmarkStart w:name="z398" w:id="400"/>
    <w:p>
      <w:pPr>
        <w:spacing w:after="0"/>
        <w:ind w:left="0"/>
        <w:jc w:val="both"/>
      </w:pPr>
      <w:r>
        <w:rPr>
          <w:rFonts w:ascii="Times New Roman"/>
          <w:b w:val="false"/>
          <w:i w:val="false"/>
          <w:color w:val="000000"/>
          <w:sz w:val="28"/>
        </w:rPr>
        <w:t>
      2. Закупки товаров, работ и услуг осуществляются в информационных системах электронных закупок одним из следующих способов:</w:t>
      </w:r>
    </w:p>
    <w:bookmarkEnd w:id="400"/>
    <w:bookmarkStart w:name="z569" w:id="401"/>
    <w:p>
      <w:pPr>
        <w:spacing w:after="0"/>
        <w:ind w:left="0"/>
        <w:jc w:val="both"/>
      </w:pPr>
      <w:r>
        <w:rPr>
          <w:rFonts w:ascii="Times New Roman"/>
          <w:b w:val="false"/>
          <w:i w:val="false"/>
          <w:color w:val="000000"/>
          <w:sz w:val="28"/>
        </w:rPr>
        <w:t>
      1) конкурса;</w:t>
      </w:r>
    </w:p>
    <w:bookmarkEnd w:id="401"/>
    <w:p>
      <w:pPr>
        <w:spacing w:after="0"/>
        <w:ind w:left="0"/>
        <w:jc w:val="both"/>
      </w:pPr>
      <w:r>
        <w:rPr>
          <w:rFonts w:ascii="Times New Roman"/>
          <w:b w:val="false"/>
          <w:i w:val="false"/>
          <w:color w:val="000000"/>
          <w:sz w:val="28"/>
        </w:rPr>
        <w:t>
      2) запроса ценовых предложений;</w:t>
      </w:r>
    </w:p>
    <w:bookmarkStart w:name="z571" w:id="402"/>
    <w:p>
      <w:pPr>
        <w:spacing w:after="0"/>
        <w:ind w:left="0"/>
        <w:jc w:val="both"/>
      </w:pPr>
      <w:r>
        <w:rPr>
          <w:rFonts w:ascii="Times New Roman"/>
          <w:b w:val="false"/>
          <w:i w:val="false"/>
          <w:color w:val="000000"/>
          <w:sz w:val="28"/>
        </w:rPr>
        <w:t>
      3) из одного источника;</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предусмотрен в редакции Закона РК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через товарные биржи.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2 предусмотрена в редакции Закона РК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Закупки способом через товарные биржи осуществляются в соответствии с правилами биржевой торговли и перечнем биржевых товаров, утверждаемых уполномоченным органом в области регулирования торговой деятельности.</w:t>
      </w:r>
    </w:p>
    <w:bookmarkStart w:name="z747" w:id="403"/>
    <w:p>
      <w:pPr>
        <w:spacing w:after="0"/>
        <w:ind w:left="0"/>
        <w:jc w:val="both"/>
      </w:pPr>
      <w:r>
        <w:rPr>
          <w:rFonts w:ascii="Times New Roman"/>
          <w:b w:val="false"/>
          <w:i w:val="false"/>
          <w:color w:val="000000"/>
          <w:sz w:val="28"/>
        </w:rPr>
        <w:t>
      2-1. При проведении закупок способом конкурса по приобретению однородных товаров, работ и услуг субъект естественной монополии в конкурсной документации разделяет товары, работы и услуги на части (лоты) по месту их поставки (выполнения, оказания).</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05" w:id="404"/>
    <w:p>
      <w:pPr>
        <w:spacing w:after="0"/>
        <w:ind w:left="0"/>
        <w:jc w:val="both"/>
      </w:pPr>
      <w:r>
        <w:rPr>
          <w:rFonts w:ascii="Times New Roman"/>
          <w:b w:val="false"/>
          <w:i w:val="false"/>
          <w:color w:val="000000"/>
          <w:sz w:val="28"/>
        </w:rPr>
        <w:t>
      4.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законом о республиканском бюджете на соответствующий финансовый год. При этом решающим условием является цена.</w:t>
      </w:r>
    </w:p>
    <w:bookmarkEnd w:id="404"/>
    <w:bookmarkStart w:name="z406" w:id="405"/>
    <w:p>
      <w:pPr>
        <w:spacing w:after="0"/>
        <w:ind w:left="0"/>
        <w:jc w:val="both"/>
      </w:pPr>
      <w:r>
        <w:rPr>
          <w:rFonts w:ascii="Times New Roman"/>
          <w:b w:val="false"/>
          <w:i w:val="false"/>
          <w:color w:val="000000"/>
          <w:sz w:val="28"/>
        </w:rPr>
        <w:t>
      5. Закупки способом из одного источника осуществляются в случаях:</w:t>
      </w:r>
    </w:p>
    <w:bookmarkEnd w:id="405"/>
    <w:bookmarkStart w:name="z407" w:id="406"/>
    <w:p>
      <w:pPr>
        <w:spacing w:after="0"/>
        <w:ind w:left="0"/>
        <w:jc w:val="both"/>
      </w:pPr>
      <w:r>
        <w:rPr>
          <w:rFonts w:ascii="Times New Roman"/>
          <w:b w:val="false"/>
          <w:i w:val="false"/>
          <w:color w:val="000000"/>
          <w:sz w:val="28"/>
        </w:rPr>
        <w:t>
      1) если закупки способом конкурса или запроса ценовых предложений признаны несостоявшимися;</w:t>
      </w:r>
    </w:p>
    <w:bookmarkEnd w:id="406"/>
    <w:bookmarkStart w:name="z408" w:id="407"/>
    <w:p>
      <w:pPr>
        <w:spacing w:after="0"/>
        <w:ind w:left="0"/>
        <w:jc w:val="both"/>
      </w:pPr>
      <w:r>
        <w:rPr>
          <w:rFonts w:ascii="Times New Roman"/>
          <w:b w:val="false"/>
          <w:i w:val="false"/>
          <w:color w:val="000000"/>
          <w:sz w:val="28"/>
        </w:rPr>
        <w:t>
      2) приобретения товаров, работ, услуг по ценам, тарифам, установленным законодательством Республики Казахстан;</w:t>
      </w:r>
    </w:p>
    <w:bookmarkEnd w:id="407"/>
    <w:bookmarkStart w:name="z409" w:id="408"/>
    <w:p>
      <w:pPr>
        <w:spacing w:after="0"/>
        <w:ind w:left="0"/>
        <w:jc w:val="both"/>
      </w:pPr>
      <w:r>
        <w:rPr>
          <w:rFonts w:ascii="Times New Roman"/>
          <w:b w:val="false"/>
          <w:i w:val="false"/>
          <w:color w:val="000000"/>
          <w:sz w:val="28"/>
        </w:rPr>
        <w:t>
      3) приобретения товаров, работ, услуг у лица, обладающего исключительными правами в отношении приобретаемых товаров, работ, услуг, или у лица, являющегося субъектом государственной или естественной монополии;</w:t>
      </w:r>
    </w:p>
    <w:bookmarkEnd w:id="408"/>
    <w:bookmarkStart w:name="z410" w:id="409"/>
    <w:p>
      <w:pPr>
        <w:spacing w:after="0"/>
        <w:ind w:left="0"/>
        <w:jc w:val="both"/>
      </w:pPr>
      <w:r>
        <w:rPr>
          <w:rFonts w:ascii="Times New Roman"/>
          <w:b w:val="false"/>
          <w:i w:val="false"/>
          <w:color w:val="000000"/>
          <w:sz w:val="28"/>
        </w:rPr>
        <w:t>
      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 для ликвидации аварий;</w:t>
      </w:r>
    </w:p>
    <w:bookmarkEnd w:id="409"/>
    <w:bookmarkStart w:name="z411" w:id="410"/>
    <w:p>
      <w:pPr>
        <w:spacing w:after="0"/>
        <w:ind w:left="0"/>
        <w:jc w:val="both"/>
      </w:pPr>
      <w:r>
        <w:rPr>
          <w:rFonts w:ascii="Times New Roman"/>
          <w:b w:val="false"/>
          <w:i w:val="false"/>
          <w:color w:val="000000"/>
          <w:sz w:val="28"/>
        </w:rPr>
        <w:t>
      5) приобретения товаров, работ, услуг, связанных с представительскими расходами;</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 w:id="411"/>
    <w:p>
      <w:pPr>
        <w:spacing w:after="0"/>
        <w:ind w:left="0"/>
        <w:jc w:val="both"/>
      </w:pPr>
      <w:r>
        <w:rPr>
          <w:rFonts w:ascii="Times New Roman"/>
          <w:b w:val="false"/>
          <w:i w:val="false"/>
          <w:color w:val="000000"/>
          <w:sz w:val="28"/>
        </w:rPr>
        <w:t>
      7) приобретения имущества (активов), реализуемого на торгах (аукционах):</w:t>
      </w:r>
    </w:p>
    <w:bookmarkEnd w:id="411"/>
    <w:bookmarkStart w:name="z414" w:id="412"/>
    <w:p>
      <w:pPr>
        <w:spacing w:after="0"/>
        <w:ind w:left="0"/>
        <w:jc w:val="both"/>
      </w:pPr>
      <w:r>
        <w:rPr>
          <w:rFonts w:ascii="Times New Roman"/>
          <w:b w:val="false"/>
          <w:i w:val="false"/>
          <w:color w:val="000000"/>
          <w:sz w:val="28"/>
        </w:rPr>
        <w:t>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bookmarkEnd w:id="412"/>
    <w:bookmarkStart w:name="z415" w:id="413"/>
    <w:p>
      <w:pPr>
        <w:spacing w:after="0"/>
        <w:ind w:left="0"/>
        <w:jc w:val="both"/>
      </w:pP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bookmarkEnd w:id="413"/>
    <w:bookmarkStart w:name="z416" w:id="414"/>
    <w:p>
      <w:pPr>
        <w:spacing w:after="0"/>
        <w:ind w:left="0"/>
        <w:jc w:val="both"/>
      </w:pPr>
      <w:r>
        <w:rPr>
          <w:rFonts w:ascii="Times New Roman"/>
          <w:b w:val="false"/>
          <w:i w:val="false"/>
          <w:color w:val="000000"/>
          <w:sz w:val="28"/>
        </w:rPr>
        <w:t>
      проводимых в соответствии с земельным законодательством Республики Казахстан;</w:t>
      </w:r>
    </w:p>
    <w:bookmarkEnd w:id="414"/>
    <w:bookmarkStart w:name="z417" w:id="415"/>
    <w:p>
      <w:pPr>
        <w:spacing w:after="0"/>
        <w:ind w:left="0"/>
        <w:jc w:val="both"/>
      </w:pPr>
      <w:r>
        <w:rPr>
          <w:rFonts w:ascii="Times New Roman"/>
          <w:b w:val="false"/>
          <w:i w:val="false"/>
          <w:color w:val="000000"/>
          <w:sz w:val="28"/>
        </w:rPr>
        <w:t>
      при приватизации государственного имущества;</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8" w:id="416"/>
    <w:p>
      <w:pPr>
        <w:spacing w:after="0"/>
        <w:ind w:left="0"/>
        <w:jc w:val="both"/>
      </w:pPr>
      <w:r>
        <w:rPr>
          <w:rFonts w:ascii="Times New Roman"/>
          <w:b w:val="false"/>
          <w:i w:val="false"/>
          <w:color w:val="000000"/>
          <w:sz w:val="28"/>
        </w:rPr>
        <w:t>
      8-1) приобретения товаров, работ и услуг в целях устранения аварий в сетях и оборудованиях, задействованных при предоставлении регулируемых услуг, если годовой объем таких товаров, работ и услуг в стоимостном выражении не превышает двухтысячекратного размера месячного расчетного показателя, установленного законом о республиканском бюджете на соответствующий финансовый год;</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0" w:id="417"/>
    <w:p>
      <w:pPr>
        <w:spacing w:after="0"/>
        <w:ind w:left="0"/>
        <w:jc w:val="both"/>
      </w:pPr>
      <w:r>
        <w:rPr>
          <w:rFonts w:ascii="Times New Roman"/>
          <w:b w:val="false"/>
          <w:i w:val="false"/>
          <w:color w:val="000000"/>
          <w:sz w:val="28"/>
        </w:rPr>
        <w:t xml:space="preserve">
      10) когда у заказчика, закупившего товары, работы, услуги, возникает необходимость в приобретении товаров, работ, услуг у того же поставщика в целях унификации, стандартизации или обеспечения совместимости.  </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 предусмотрен в редакции Закона РК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Субъект естественной монополии осуществляет закупки посредством информационной системы электронных закупок, интегрированной с информационной системой Национальной палаты предпринимателей Республики Казахстан.</w:t>
      </w:r>
    </w:p>
    <w:bookmarkStart w:name="z423" w:id="418"/>
    <w:p>
      <w:pPr>
        <w:spacing w:after="0"/>
        <w:ind w:left="0"/>
        <w:jc w:val="both"/>
      </w:pPr>
      <w:r>
        <w:rPr>
          <w:rFonts w:ascii="Times New Roman"/>
          <w:b w:val="false"/>
          <w:i w:val="false"/>
          <w:color w:val="000000"/>
          <w:sz w:val="28"/>
        </w:rPr>
        <w:t>
      7. В части, неурегулированной настоящей статьей, закупки проводятся в соответствии с правилами осуществления деятельности субъектами естественных монополий.</w:t>
      </w:r>
    </w:p>
    <w:bookmarkEnd w:id="418"/>
    <w:bookmarkStart w:name="z424" w:id="419"/>
    <w:p>
      <w:pPr>
        <w:spacing w:after="0"/>
        <w:ind w:left="0"/>
        <w:jc w:val="both"/>
      </w:pPr>
      <w:r>
        <w:rPr>
          <w:rFonts w:ascii="Times New Roman"/>
          <w:b w:val="false"/>
          <w:i w:val="false"/>
          <w:color w:val="000000"/>
          <w:sz w:val="28"/>
        </w:rPr>
        <w:t>
      8. Закупки стратегических товаров субъект естественной монополии осуществляет непосредственно у производителей стратегических товаров, за исключением случаев:</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26" w:id="420"/>
    <w:p>
      <w:pPr>
        <w:spacing w:after="0"/>
        <w:ind w:left="0"/>
        <w:jc w:val="both"/>
      </w:pPr>
      <w:r>
        <w:rPr>
          <w:rFonts w:ascii="Times New Roman"/>
          <w:b w:val="false"/>
          <w:i w:val="false"/>
          <w:color w:val="000000"/>
          <w:sz w:val="28"/>
        </w:rPr>
        <w:t>
      2) несоответствия субъекта естественной монополии условиям для участия в оптовом рынке электрической энергии, предъявляемым к потребителям;</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28" w:id="421"/>
    <w:p>
      <w:pPr>
        <w:spacing w:after="0"/>
        <w:ind w:left="0"/>
        <w:jc w:val="both"/>
      </w:pPr>
      <w:r>
        <w:rPr>
          <w:rFonts w:ascii="Times New Roman"/>
          <w:b w:val="false"/>
          <w:i w:val="false"/>
          <w:color w:val="000000"/>
          <w:sz w:val="28"/>
        </w:rPr>
        <w:t>
      4) закупки газа у газораспределительных организаций в соответствии с законодательством Республики Казахстан о газе и газоснабжении;</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708" w:id="422"/>
    <w:p>
      <w:pPr>
        <w:spacing w:after="0"/>
        <w:ind w:left="0"/>
        <w:jc w:val="both"/>
      </w:pPr>
      <w:r>
        <w:rPr>
          <w:rFonts w:ascii="Times New Roman"/>
          <w:b w:val="false"/>
          <w:i w:val="false"/>
          <w:color w:val="000000"/>
          <w:sz w:val="28"/>
        </w:rPr>
        <w:t>
      8) закупки электрической энергии в соответствии с законодательством Республики Казахстан об электроэнергетике.</w:t>
      </w:r>
    </w:p>
    <w:bookmarkEnd w:id="422"/>
    <w:bookmarkStart w:name="z432" w:id="423"/>
    <w:p>
      <w:pPr>
        <w:spacing w:after="0"/>
        <w:ind w:left="0"/>
        <w:jc w:val="both"/>
      </w:pPr>
      <w:r>
        <w:rPr>
          <w:rFonts w:ascii="Times New Roman"/>
          <w:b w:val="false"/>
          <w:i w:val="false"/>
          <w:color w:val="000000"/>
          <w:sz w:val="28"/>
        </w:rPr>
        <w:t>
      9. Не допускается к участию в закупках способами, предусмотренными подпунктами 1), 2) и 4) части первой пункта 2 настоящей статьи, лицо, в отношении которого вступило в законную силу решение суда, подтверждающее факт неисполнения или ненадлежащего исполнения им обязательств перед субъектом естественной монополии, в течение двух лет со дня вступления в законную силу решения суда.</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Доступ потребителей к регулируемой услуге </w:t>
      </w:r>
    </w:p>
    <w:bookmarkStart w:name="z434" w:id="424"/>
    <w:p>
      <w:pPr>
        <w:spacing w:after="0"/>
        <w:ind w:left="0"/>
        <w:jc w:val="both"/>
      </w:pPr>
      <w:r>
        <w:rPr>
          <w:rFonts w:ascii="Times New Roman"/>
          <w:b w:val="false"/>
          <w:i w:val="false"/>
          <w:color w:val="000000"/>
          <w:sz w:val="28"/>
        </w:rPr>
        <w:t>
      1. Доступ потребителей к регулируемой услуге обеспечивается:</w:t>
      </w:r>
    </w:p>
    <w:bookmarkEnd w:id="424"/>
    <w:bookmarkStart w:name="z435" w:id="425"/>
    <w:p>
      <w:pPr>
        <w:spacing w:after="0"/>
        <w:ind w:left="0"/>
        <w:jc w:val="both"/>
      </w:pPr>
      <w:r>
        <w:rPr>
          <w:rFonts w:ascii="Times New Roman"/>
          <w:b w:val="false"/>
          <w:i w:val="false"/>
          <w:color w:val="000000"/>
          <w:sz w:val="28"/>
        </w:rPr>
        <w:t xml:space="preserve">
      1) размещением информации, предусмотренной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 на интернет-ресурсе субъекта естественной монополии, в случае его отсутствия - предоставлением ее уполномоченному органу для размещения на его интернет-ресурсе, а также размещением и (или) актуализацией в автоматизированной информационной системе государственного градостроительного кадастра информации, предусмотренной пунктом 6-2 статьи 25 настоящего Закона; </w:t>
      </w:r>
    </w:p>
    <w:bookmarkEnd w:id="425"/>
    <w:bookmarkStart w:name="z436" w:id="426"/>
    <w:p>
      <w:pPr>
        <w:spacing w:after="0"/>
        <w:ind w:left="0"/>
        <w:jc w:val="both"/>
      </w:pPr>
      <w:r>
        <w:rPr>
          <w:rFonts w:ascii="Times New Roman"/>
          <w:b w:val="false"/>
          <w:i w:val="false"/>
          <w:color w:val="000000"/>
          <w:sz w:val="28"/>
        </w:rPr>
        <w:t>
      2) выдачей технических условий на подключение к сетям субъекта естественной монополии: передачи электрической, тепловой энергии, водоснабжения и водоотведения, а также к магистральным газопроводам и нефтепроводам, к газораспределительным системам и групповым резервуарным установкам в соответствии с планом развития инженерных коммуникаций согласно утвержденному проекту детальной планировки (схемы застройки) или на увеличение объема регулируемой услуги;</w:t>
      </w:r>
    </w:p>
    <w:bookmarkEnd w:id="426"/>
    <w:bookmarkStart w:name="z437" w:id="427"/>
    <w:p>
      <w:pPr>
        <w:spacing w:after="0"/>
        <w:ind w:left="0"/>
        <w:jc w:val="both"/>
      </w:pPr>
      <w:r>
        <w:rPr>
          <w:rFonts w:ascii="Times New Roman"/>
          <w:b w:val="false"/>
          <w:i w:val="false"/>
          <w:color w:val="000000"/>
          <w:sz w:val="28"/>
        </w:rPr>
        <w:t>
      3) выполнением потребителем технических условий на подключение к регулируемой услуге;</w:t>
      </w:r>
    </w:p>
    <w:bookmarkEnd w:id="427"/>
    <w:bookmarkStart w:name="z438" w:id="428"/>
    <w:p>
      <w:pPr>
        <w:spacing w:after="0"/>
        <w:ind w:left="0"/>
        <w:jc w:val="both"/>
      </w:pPr>
      <w:r>
        <w:rPr>
          <w:rFonts w:ascii="Times New Roman"/>
          <w:b w:val="false"/>
          <w:i w:val="false"/>
          <w:color w:val="000000"/>
          <w:sz w:val="28"/>
        </w:rPr>
        <w:t>
      4) подключением к регулируемой услуге или увеличением объема регулируемой услуги;</w:t>
      </w:r>
    </w:p>
    <w:bookmarkEnd w:id="428"/>
    <w:bookmarkStart w:name="z439" w:id="429"/>
    <w:p>
      <w:pPr>
        <w:spacing w:after="0"/>
        <w:ind w:left="0"/>
        <w:jc w:val="both"/>
      </w:pPr>
      <w:r>
        <w:rPr>
          <w:rFonts w:ascii="Times New Roman"/>
          <w:b w:val="false"/>
          <w:i w:val="false"/>
          <w:color w:val="000000"/>
          <w:sz w:val="28"/>
        </w:rPr>
        <w:t>
      5) заключением договора на оказание регулируемой услуги.</w:t>
      </w:r>
    </w:p>
    <w:bookmarkEnd w:id="429"/>
    <w:bookmarkStart w:name="z440" w:id="430"/>
    <w:p>
      <w:pPr>
        <w:spacing w:after="0"/>
        <w:ind w:left="0"/>
        <w:jc w:val="both"/>
      </w:pPr>
      <w:r>
        <w:rPr>
          <w:rFonts w:ascii="Times New Roman"/>
          <w:b w:val="false"/>
          <w:i w:val="false"/>
          <w:color w:val="000000"/>
          <w:sz w:val="28"/>
        </w:rPr>
        <w:t>
      2. Технические условия на подключение к сетям субъекта естественной монополии: передачи электрической, тепловой энергии, водоснабжения и водоотведения, а также магистральным газопроводам и нефтепроводам, газораспределительным системам и групповым резервуарным установкам или увеличение объема регулируемой услуги выдаются субъектом естественной монополии в срок, установленный настоящим Законом.</w:t>
      </w:r>
    </w:p>
    <w:bookmarkEnd w:id="430"/>
    <w:bookmarkStart w:name="z441" w:id="431"/>
    <w:p>
      <w:pPr>
        <w:spacing w:after="0"/>
        <w:ind w:left="0"/>
        <w:jc w:val="both"/>
      </w:pPr>
      <w:r>
        <w:rPr>
          <w:rFonts w:ascii="Times New Roman"/>
          <w:b w:val="false"/>
          <w:i w:val="false"/>
          <w:color w:val="000000"/>
          <w:sz w:val="28"/>
        </w:rPr>
        <w:t xml:space="preserve">
      3. Требование подпункта 1) пункта 1 настоящей статьи не распространяется на субъектов естественных монополий, предоставляющих регулируемые услуги, предусмотренные </w:t>
      </w:r>
      <w:r>
        <w:rPr>
          <w:rFonts w:ascii="Times New Roman"/>
          <w:b w:val="false"/>
          <w:i w:val="false"/>
          <w:color w:val="000000"/>
          <w:sz w:val="28"/>
        </w:rPr>
        <w:t>подпунктами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 статьи 5 настоящего Закона. </w:t>
      </w:r>
    </w:p>
    <w:bookmarkEnd w:id="431"/>
    <w:bookmarkStart w:name="z442" w:id="432"/>
    <w:p>
      <w:pPr>
        <w:spacing w:after="0"/>
        <w:ind w:left="0"/>
        <w:jc w:val="both"/>
      </w:pPr>
      <w:r>
        <w:rPr>
          <w:rFonts w:ascii="Times New Roman"/>
          <w:b w:val="false"/>
          <w:i w:val="false"/>
          <w:color w:val="000000"/>
          <w:sz w:val="28"/>
        </w:rPr>
        <w:t>
      4. Подключение к сетям электроснабжения, теплоснабжения, газоснабжения, водоснабжения и водоотведения состоит из следующих этапов, за исключением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в соответствии со статьей 24-1 настоящего Закона:</w:t>
      </w:r>
    </w:p>
    <w:bookmarkEnd w:id="432"/>
    <w:bookmarkStart w:name="z671" w:id="433"/>
    <w:p>
      <w:pPr>
        <w:spacing w:after="0"/>
        <w:ind w:left="0"/>
        <w:jc w:val="both"/>
      </w:pPr>
      <w:r>
        <w:rPr>
          <w:rFonts w:ascii="Times New Roman"/>
          <w:b w:val="false"/>
          <w:i w:val="false"/>
          <w:color w:val="000000"/>
          <w:sz w:val="28"/>
        </w:rPr>
        <w:t>
      1) заявление на выдачу технических условий, которое орган архитектуры и градостроительства формирует при подготовке архитектурно-планировочного задания, топографии и направляет в электронной форме субъекту естественной монополии;</w:t>
      </w:r>
    </w:p>
    <w:bookmarkEnd w:id="433"/>
    <w:bookmarkStart w:name="z672" w:id="434"/>
    <w:p>
      <w:pPr>
        <w:spacing w:after="0"/>
        <w:ind w:left="0"/>
        <w:jc w:val="both"/>
      </w:pPr>
      <w:r>
        <w:rPr>
          <w:rFonts w:ascii="Times New Roman"/>
          <w:b w:val="false"/>
          <w:i w:val="false"/>
          <w:color w:val="000000"/>
          <w:sz w:val="28"/>
        </w:rPr>
        <w:t>
      2) рассмотрение субъектом естественной монополии заявления органа архитектуры и градостроительства на выдачу технических условий или увеличение объема регулируемой услуги;</w:t>
      </w:r>
    </w:p>
    <w:bookmarkEnd w:id="434"/>
    <w:bookmarkStart w:name="z673" w:id="435"/>
    <w:p>
      <w:pPr>
        <w:spacing w:after="0"/>
        <w:ind w:left="0"/>
        <w:jc w:val="both"/>
      </w:pPr>
      <w:r>
        <w:rPr>
          <w:rFonts w:ascii="Times New Roman"/>
          <w:b w:val="false"/>
          <w:i w:val="false"/>
          <w:color w:val="000000"/>
          <w:sz w:val="28"/>
        </w:rPr>
        <w:t>
      3) направление субъектом естественной монополии технических условий в орган архитектуры и градостроительства;</w:t>
      </w:r>
    </w:p>
    <w:bookmarkEnd w:id="435"/>
    <w:bookmarkStart w:name="z674" w:id="436"/>
    <w:p>
      <w:pPr>
        <w:spacing w:after="0"/>
        <w:ind w:left="0"/>
        <w:jc w:val="both"/>
      </w:pPr>
      <w:r>
        <w:rPr>
          <w:rFonts w:ascii="Times New Roman"/>
          <w:b w:val="false"/>
          <w:i w:val="false"/>
          <w:color w:val="000000"/>
          <w:sz w:val="28"/>
        </w:rPr>
        <w:t>
      4) выдача результата рассмотрения заявления на выдачу технических условий, которая осуществляется органами архитектуры и градостроительства вместе с архитектурно-планировочным заданием и топографией согласно законодательству Республики Казахстан об архитектурной, градостроительной и строительной деятельности;</w:t>
      </w:r>
    </w:p>
    <w:bookmarkEnd w:id="436"/>
    <w:bookmarkStart w:name="z447" w:id="437"/>
    <w:p>
      <w:pPr>
        <w:spacing w:after="0"/>
        <w:ind w:left="0"/>
        <w:jc w:val="both"/>
      </w:pPr>
      <w:r>
        <w:rPr>
          <w:rFonts w:ascii="Times New Roman"/>
          <w:b w:val="false"/>
          <w:i w:val="false"/>
          <w:color w:val="000000"/>
          <w:sz w:val="28"/>
        </w:rPr>
        <w:t>
      5) проведение потребителем работ в соответствии с техническими условиями;</w:t>
      </w:r>
    </w:p>
    <w:bookmarkEnd w:id="437"/>
    <w:bookmarkStart w:name="z448" w:id="438"/>
    <w:p>
      <w:pPr>
        <w:spacing w:after="0"/>
        <w:ind w:left="0"/>
        <w:jc w:val="both"/>
      </w:pPr>
      <w:r>
        <w:rPr>
          <w:rFonts w:ascii="Times New Roman"/>
          <w:b w:val="false"/>
          <w:i w:val="false"/>
          <w:color w:val="000000"/>
          <w:sz w:val="28"/>
        </w:rPr>
        <w:t>
      6) информирование потребителем о завершении работ и готовности к подключению к сетям субъекта естественной монополии.</w:t>
      </w:r>
    </w:p>
    <w:bookmarkEnd w:id="438"/>
    <w:p>
      <w:pPr>
        <w:spacing w:after="0"/>
        <w:ind w:left="0"/>
        <w:jc w:val="both"/>
      </w:pPr>
      <w:r>
        <w:rPr>
          <w:rFonts w:ascii="Times New Roman"/>
          <w:b w:val="false"/>
          <w:i w:val="false"/>
          <w:color w:val="000000"/>
          <w:sz w:val="28"/>
        </w:rPr>
        <w:t>
      5. Прием заявления на выдачу технических условий на подключение к сетям субъекта естественной монополии или увеличение объема регулируемой услуги и выдача результата его рассмотрения осуществляются Государственной корпорацией, через веб-портал "электронного правительства" или канцелярию субъекта естественной монополии, или посредством информационной системы уполномоченного органа.</w:t>
      </w:r>
    </w:p>
    <w:bookmarkStart w:name="z675" w:id="439"/>
    <w:p>
      <w:pPr>
        <w:spacing w:after="0"/>
        <w:ind w:left="0"/>
        <w:jc w:val="both"/>
      </w:pPr>
      <w:r>
        <w:rPr>
          <w:rFonts w:ascii="Times New Roman"/>
          <w:b w:val="false"/>
          <w:i w:val="false"/>
          <w:color w:val="000000"/>
          <w:sz w:val="28"/>
        </w:rPr>
        <w:t>
      Прием заявлений на технологическое присоединение к электрическим сетям энергопередающих организаций электрических установок с установленной мощностью до 200 кВт субъектов предпринимательства в столице, городах республиканского и областного значения осуществляется только в электронной форме.</w:t>
      </w:r>
    </w:p>
    <w:bookmarkEnd w:id="439"/>
    <w:bookmarkStart w:name="z450" w:id="440"/>
    <w:p>
      <w:pPr>
        <w:spacing w:after="0"/>
        <w:ind w:left="0"/>
        <w:jc w:val="both"/>
      </w:pPr>
      <w:r>
        <w:rPr>
          <w:rFonts w:ascii="Times New Roman"/>
          <w:b w:val="false"/>
          <w:i w:val="false"/>
          <w:color w:val="000000"/>
          <w:sz w:val="28"/>
        </w:rPr>
        <w:t>
      При приеме заявления на выдачу технических условий на подключение к сетям субъекта естественной монополии или увеличение объема регулируемой услуги и выдаче результатов его рассмотрения Государственной корпорацией с потребителя взимается плата за оказание данных услуг.</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441"/>
    <w:p>
      <w:pPr>
        <w:spacing w:after="0"/>
        <w:ind w:left="0"/>
        <w:jc w:val="both"/>
      </w:pPr>
      <w:r>
        <w:rPr>
          <w:rFonts w:ascii="Times New Roman"/>
          <w:b w:val="false"/>
          <w:i w:val="false"/>
          <w:color w:val="000000"/>
          <w:sz w:val="28"/>
        </w:rPr>
        <w:t>
      7. Выдача технических условий на подключение к сетям субъекта естественной монополии по заявлению органов архитектуры и градостроительства осуществляется субъектом естественной монополии:</w:t>
      </w:r>
    </w:p>
    <w:bookmarkEnd w:id="441"/>
    <w:bookmarkStart w:name="z710" w:id="442"/>
    <w:p>
      <w:pPr>
        <w:spacing w:after="0"/>
        <w:ind w:left="0"/>
        <w:jc w:val="both"/>
      </w:pPr>
      <w:r>
        <w:rPr>
          <w:rFonts w:ascii="Times New Roman"/>
          <w:b w:val="false"/>
          <w:i w:val="false"/>
          <w:color w:val="000000"/>
          <w:sz w:val="28"/>
        </w:rPr>
        <w:t>
      1) для технически несложных объектов – в течение пяти рабочих дней;</w:t>
      </w:r>
    </w:p>
    <w:bookmarkEnd w:id="442"/>
    <w:bookmarkStart w:name="z711" w:id="443"/>
    <w:p>
      <w:pPr>
        <w:spacing w:after="0"/>
        <w:ind w:left="0"/>
        <w:jc w:val="both"/>
      </w:pPr>
      <w:r>
        <w:rPr>
          <w:rFonts w:ascii="Times New Roman"/>
          <w:b w:val="false"/>
          <w:i w:val="false"/>
          <w:color w:val="000000"/>
          <w:sz w:val="28"/>
        </w:rPr>
        <w:t>
      2) для технически сложных объектов – в течение десяти рабочих дней.</w:t>
      </w:r>
    </w:p>
    <w:bookmarkEnd w:id="443"/>
    <w:bookmarkStart w:name="z712" w:id="444"/>
    <w:p>
      <w:pPr>
        <w:spacing w:after="0"/>
        <w:ind w:left="0"/>
        <w:jc w:val="both"/>
      </w:pPr>
      <w:r>
        <w:rPr>
          <w:rFonts w:ascii="Times New Roman"/>
          <w:b w:val="false"/>
          <w:i w:val="false"/>
          <w:color w:val="000000"/>
          <w:sz w:val="28"/>
        </w:rPr>
        <w:t>
      Технические условия на подключение к сетям субъекта естественной монополии или увеличение объема регулируемой услуги выдаются на нормативный период проектирования, строительства и представляются органами архитектуры и градостроительства в государственный градостроительный кадастр.</w:t>
      </w:r>
    </w:p>
    <w:bookmarkEnd w:id="444"/>
    <w:bookmarkStart w:name="z724" w:id="445"/>
    <w:p>
      <w:pPr>
        <w:spacing w:after="0"/>
        <w:ind w:left="0"/>
        <w:jc w:val="both"/>
      </w:pPr>
      <w:r>
        <w:rPr>
          <w:rFonts w:ascii="Times New Roman"/>
          <w:b w:val="false"/>
          <w:i w:val="false"/>
          <w:color w:val="000000"/>
          <w:sz w:val="28"/>
        </w:rPr>
        <w:t>
      7-1. В случае превышения нормативной продолжительности строительства более трех лет срок действия технических условий продлевается на период строительства при условии представления подтверждающих документов о начале строительства.</w:t>
      </w:r>
    </w:p>
    <w:bookmarkEnd w:id="445"/>
    <w:bookmarkStart w:name="z725" w:id="446"/>
    <w:p>
      <w:pPr>
        <w:spacing w:after="0"/>
        <w:ind w:left="0"/>
        <w:jc w:val="both"/>
      </w:pPr>
      <w:r>
        <w:rPr>
          <w:rFonts w:ascii="Times New Roman"/>
          <w:b w:val="false"/>
          <w:i w:val="false"/>
          <w:color w:val="000000"/>
          <w:sz w:val="28"/>
        </w:rPr>
        <w:t>
      В случае непредставления подтверждающих документов о начале строительства технические условия по истечении трех лет с даты выдачи считаются недействительными.";</w:t>
      </w:r>
    </w:p>
    <w:bookmarkEnd w:id="446"/>
    <w:bookmarkStart w:name="z454" w:id="4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Форма заявления на выдачу технических условий на подключение к сетям субъекта естественной монополии или увеличение объема регулируемой услуги и перечень документов, прилагаемых к заявлению, устанавливаются уполномоченным органом.</w:t>
      </w:r>
    </w:p>
    <w:bookmarkEnd w:id="447"/>
    <w:bookmarkStart w:name="z458" w:id="448"/>
    <w:p>
      <w:pPr>
        <w:spacing w:after="0"/>
        <w:ind w:left="0"/>
        <w:jc w:val="both"/>
      </w:pPr>
      <w:r>
        <w:rPr>
          <w:rFonts w:ascii="Times New Roman"/>
          <w:b w:val="false"/>
          <w:i w:val="false"/>
          <w:color w:val="000000"/>
          <w:sz w:val="28"/>
        </w:rPr>
        <w:t>
      Технические условия должны определять исчерпывающий перечень требований к присоединяемым сетям субъекта естественной монополии, материалам, оборудованию, устройствам, приборам учета.</w:t>
      </w:r>
    </w:p>
    <w:bookmarkEnd w:id="448"/>
    <w:bookmarkStart w:name="z459" w:id="449"/>
    <w:p>
      <w:pPr>
        <w:spacing w:after="0"/>
        <w:ind w:left="0"/>
        <w:jc w:val="both"/>
      </w:pPr>
      <w:r>
        <w:rPr>
          <w:rFonts w:ascii="Times New Roman"/>
          <w:b w:val="false"/>
          <w:i w:val="false"/>
          <w:color w:val="000000"/>
          <w:sz w:val="28"/>
        </w:rPr>
        <w:t>
      9. Заявление на выдачу технических условий на подключение к сетям субъекта естественной монополии или увеличение объема регулируемой услуги возвращается субъектом естественной монополии в течение двух рабочих дней через веб-портал "электронного правительства" или канцелярию субъекта естественной монополии в случае представления неполного пакета документов.</w:t>
      </w:r>
    </w:p>
    <w:bookmarkEnd w:id="449"/>
    <w:bookmarkStart w:name="z460" w:id="450"/>
    <w:p>
      <w:pPr>
        <w:spacing w:after="0"/>
        <w:ind w:left="0"/>
        <w:jc w:val="both"/>
      </w:pPr>
      <w:r>
        <w:rPr>
          <w:rFonts w:ascii="Times New Roman"/>
          <w:b w:val="false"/>
          <w:i w:val="false"/>
          <w:color w:val="000000"/>
          <w:sz w:val="28"/>
        </w:rPr>
        <w:t>
      10. При предоставлении доступа к регулируемой услуге субъекту естественной монополии запрещается:</w:t>
      </w:r>
    </w:p>
    <w:bookmarkEnd w:id="450"/>
    <w:bookmarkStart w:name="z461" w:id="451"/>
    <w:p>
      <w:pPr>
        <w:spacing w:after="0"/>
        <w:ind w:left="0"/>
        <w:jc w:val="both"/>
      </w:pPr>
      <w:r>
        <w:rPr>
          <w:rFonts w:ascii="Times New Roman"/>
          <w:b w:val="false"/>
          <w:i w:val="false"/>
          <w:color w:val="000000"/>
          <w:sz w:val="28"/>
        </w:rPr>
        <w:t>
      1) взимать плату за предоставление информации о свободных мощностях;</w:t>
      </w:r>
    </w:p>
    <w:bookmarkEnd w:id="451"/>
    <w:bookmarkStart w:name="z462" w:id="452"/>
    <w:p>
      <w:pPr>
        <w:spacing w:after="0"/>
        <w:ind w:left="0"/>
        <w:jc w:val="both"/>
      </w:pPr>
      <w:r>
        <w:rPr>
          <w:rFonts w:ascii="Times New Roman"/>
          <w:b w:val="false"/>
          <w:i w:val="false"/>
          <w:color w:val="000000"/>
          <w:sz w:val="28"/>
        </w:rPr>
        <w:t>
      2) требовать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bookmarkEnd w:id="452"/>
    <w:bookmarkStart w:name="z463" w:id="453"/>
    <w:p>
      <w:pPr>
        <w:spacing w:after="0"/>
        <w:ind w:left="0"/>
        <w:jc w:val="both"/>
      </w:pPr>
      <w:r>
        <w:rPr>
          <w:rFonts w:ascii="Times New Roman"/>
          <w:b w:val="false"/>
          <w:i w:val="false"/>
          <w:color w:val="000000"/>
          <w:sz w:val="28"/>
        </w:rPr>
        <w:t>
      3) предъявлять потребителю иные требования, кроме соблюдения технических условий на подключение к сетям субъекта естественной монополии или увеличение объема регулируемой услуги;</w:t>
      </w:r>
    </w:p>
    <w:bookmarkEnd w:id="453"/>
    <w:bookmarkStart w:name="z464" w:id="454"/>
    <w:p>
      <w:pPr>
        <w:spacing w:after="0"/>
        <w:ind w:left="0"/>
        <w:jc w:val="both"/>
      </w:pPr>
      <w:r>
        <w:rPr>
          <w:rFonts w:ascii="Times New Roman"/>
          <w:b w:val="false"/>
          <w:i w:val="false"/>
          <w:color w:val="000000"/>
          <w:sz w:val="28"/>
        </w:rPr>
        <w:t>
      4) создавать неравные условия доступа к регулируемой услуге;</w:t>
      </w:r>
    </w:p>
    <w:bookmarkEnd w:id="454"/>
    <w:bookmarkStart w:name="z465" w:id="455"/>
    <w:p>
      <w:pPr>
        <w:spacing w:after="0"/>
        <w:ind w:left="0"/>
        <w:jc w:val="both"/>
      </w:pPr>
      <w:r>
        <w:rPr>
          <w:rFonts w:ascii="Times New Roman"/>
          <w:b w:val="false"/>
          <w:i w:val="false"/>
          <w:color w:val="000000"/>
          <w:sz w:val="28"/>
        </w:rPr>
        <w:t>
      5) ограничивать деятельность потребителя по проведению работ в соответствии с техническими условиями на подключение к сетям субъекта естественной монополии или увеличение объема регулируемой услуги;</w:t>
      </w:r>
    </w:p>
    <w:bookmarkEnd w:id="455"/>
    <w:bookmarkStart w:name="z466" w:id="456"/>
    <w:p>
      <w:pPr>
        <w:spacing w:after="0"/>
        <w:ind w:left="0"/>
        <w:jc w:val="both"/>
      </w:pPr>
      <w:r>
        <w:rPr>
          <w:rFonts w:ascii="Times New Roman"/>
          <w:b w:val="false"/>
          <w:i w:val="false"/>
          <w:color w:val="000000"/>
          <w:sz w:val="28"/>
        </w:rPr>
        <w:t>
      6) требовать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bookmarkEnd w:id="456"/>
    <w:bookmarkStart w:name="z676" w:id="457"/>
    <w:p>
      <w:pPr>
        <w:spacing w:after="0"/>
        <w:ind w:left="0"/>
        <w:jc w:val="both"/>
      </w:pPr>
      <w:r>
        <w:rPr>
          <w:rFonts w:ascii="Times New Roman"/>
          <w:b w:val="false"/>
          <w:i w:val="false"/>
          <w:color w:val="000000"/>
          <w:sz w:val="28"/>
        </w:rPr>
        <w:t>
      11. Заявление на выдачу технических условий на подключение к сетям субъекта естественной монополии или увеличение объема регулируемой услуги рассматривается в течение сроков, указанных в пункте 7 настоящей статьи, по итогам его рассмотрения субъект естественной монополии:</w:t>
      </w:r>
    </w:p>
    <w:bookmarkEnd w:id="457"/>
    <w:bookmarkStart w:name="z677" w:id="458"/>
    <w:p>
      <w:pPr>
        <w:spacing w:after="0"/>
        <w:ind w:left="0"/>
        <w:jc w:val="both"/>
      </w:pPr>
      <w:r>
        <w:rPr>
          <w:rFonts w:ascii="Times New Roman"/>
          <w:b w:val="false"/>
          <w:i w:val="false"/>
          <w:color w:val="000000"/>
          <w:sz w:val="28"/>
        </w:rPr>
        <w:t>
      1) выдает технические условия;</w:t>
      </w:r>
    </w:p>
    <w:bookmarkEnd w:id="458"/>
    <w:bookmarkStart w:name="z678" w:id="459"/>
    <w:p>
      <w:pPr>
        <w:spacing w:after="0"/>
        <w:ind w:left="0"/>
        <w:jc w:val="both"/>
      </w:pPr>
      <w:r>
        <w:rPr>
          <w:rFonts w:ascii="Times New Roman"/>
          <w:b w:val="false"/>
          <w:i w:val="false"/>
          <w:color w:val="000000"/>
          <w:sz w:val="28"/>
        </w:rPr>
        <w:t>
      2) отказывает в выдаче технических условий.</w:t>
      </w:r>
    </w:p>
    <w:bookmarkEnd w:id="459"/>
    <w:bookmarkStart w:name="z470" w:id="460"/>
    <w:p>
      <w:pPr>
        <w:spacing w:after="0"/>
        <w:ind w:left="0"/>
        <w:jc w:val="both"/>
      </w:pPr>
      <w:r>
        <w:rPr>
          <w:rFonts w:ascii="Times New Roman"/>
          <w:b w:val="false"/>
          <w:i w:val="false"/>
          <w:color w:val="000000"/>
          <w:sz w:val="28"/>
        </w:rPr>
        <w:t>
      12. Отказ в выдаче технических условий допускается в случаях:</w:t>
      </w:r>
    </w:p>
    <w:bookmarkEnd w:id="460"/>
    <w:bookmarkStart w:name="z471" w:id="461"/>
    <w:p>
      <w:pPr>
        <w:spacing w:after="0"/>
        <w:ind w:left="0"/>
        <w:jc w:val="both"/>
      </w:pPr>
      <w:r>
        <w:rPr>
          <w:rFonts w:ascii="Times New Roman"/>
          <w:b w:val="false"/>
          <w:i w:val="false"/>
          <w:color w:val="000000"/>
          <w:sz w:val="28"/>
        </w:rPr>
        <w:t>
      1) отсутствия свободных и доступных мощностей, емкостей, мест, пропускных способностей сетей субъекта естественной монополии, необходимых для предоставления требуемого объема регулируемой услуги;</w:t>
      </w:r>
    </w:p>
    <w:bookmarkEnd w:id="461"/>
    <w:bookmarkStart w:name="z472" w:id="462"/>
    <w:p>
      <w:pPr>
        <w:spacing w:after="0"/>
        <w:ind w:left="0"/>
        <w:jc w:val="both"/>
      </w:pPr>
      <w:r>
        <w:rPr>
          <w:rFonts w:ascii="Times New Roman"/>
          <w:b w:val="false"/>
          <w:i w:val="false"/>
          <w:color w:val="000000"/>
          <w:sz w:val="28"/>
        </w:rPr>
        <w:t>
      2) отсутствия сетей субъекта естественной монополии или иного имущества, необходимого для предоставления регулируемой услуги.</w:t>
      </w:r>
    </w:p>
    <w:bookmarkEnd w:id="462"/>
    <w:bookmarkStart w:name="z473" w:id="463"/>
    <w:p>
      <w:pPr>
        <w:spacing w:after="0"/>
        <w:ind w:left="0"/>
        <w:jc w:val="both"/>
      </w:pPr>
      <w:r>
        <w:rPr>
          <w:rFonts w:ascii="Times New Roman"/>
          <w:b w:val="false"/>
          <w:i w:val="false"/>
          <w:color w:val="000000"/>
          <w:sz w:val="28"/>
        </w:rPr>
        <w:t>
      13. В случае отказа в выдаче технических условий субъект естественной монополии:</w:t>
      </w:r>
    </w:p>
    <w:bookmarkEnd w:id="463"/>
    <w:bookmarkStart w:name="z474" w:id="464"/>
    <w:p>
      <w:pPr>
        <w:spacing w:after="0"/>
        <w:ind w:left="0"/>
        <w:jc w:val="both"/>
      </w:pPr>
      <w:r>
        <w:rPr>
          <w:rFonts w:ascii="Times New Roman"/>
          <w:b w:val="false"/>
          <w:i w:val="false"/>
          <w:color w:val="000000"/>
          <w:sz w:val="28"/>
        </w:rPr>
        <w:t>
      1) прилагает к решению об отказе в выдаче технических условий мотивированное обоснование;</w:t>
      </w:r>
    </w:p>
    <w:bookmarkEnd w:id="464"/>
    <w:bookmarkStart w:name="z475" w:id="465"/>
    <w:p>
      <w:pPr>
        <w:spacing w:after="0"/>
        <w:ind w:left="0"/>
        <w:jc w:val="both"/>
      </w:pPr>
      <w:r>
        <w:rPr>
          <w:rFonts w:ascii="Times New Roman"/>
          <w:b w:val="false"/>
          <w:i w:val="false"/>
          <w:color w:val="000000"/>
          <w:sz w:val="28"/>
        </w:rPr>
        <w:t>
      2) направляет уполномоченному органу копию решения об отказе в выдаче технических условий и мотивированное обоснование с расчетом дефицита свободных и доступных мощностей, емкостей, мест, пропускных способностей сетей субъекта естественной монополии или отсутствия сетей субъекта естественной монополии или иного имущества, необходимого для предоставления регулируемой услуги.</w:t>
      </w:r>
    </w:p>
    <w:bookmarkEnd w:id="465"/>
    <w:bookmarkStart w:name="z476" w:id="466"/>
    <w:p>
      <w:pPr>
        <w:spacing w:after="0"/>
        <w:ind w:left="0"/>
        <w:jc w:val="both"/>
      </w:pPr>
      <w:r>
        <w:rPr>
          <w:rFonts w:ascii="Times New Roman"/>
          <w:b w:val="false"/>
          <w:i w:val="false"/>
          <w:color w:val="000000"/>
          <w:sz w:val="28"/>
        </w:rPr>
        <w:t>
      14. В случае отказа в выдаче технических условий на подключение объекта строительства субъект естественной монополии предлагает альтернативные источники подключения к сетям субъекта естественной монополии и указывает сроки подключения к централизованным сетям коммуникаций согласно плану развития инженерной инфраструктуры в соответствии с утвержденным проектом детальной планировки.</w:t>
      </w:r>
    </w:p>
    <w:bookmarkEnd w:id="466"/>
    <w:bookmarkStart w:name="z477" w:id="467"/>
    <w:p>
      <w:pPr>
        <w:spacing w:after="0"/>
        <w:ind w:left="0"/>
        <w:jc w:val="both"/>
      </w:pPr>
      <w:r>
        <w:rPr>
          <w:rFonts w:ascii="Times New Roman"/>
          <w:b w:val="false"/>
          <w:i w:val="false"/>
          <w:color w:val="000000"/>
          <w:sz w:val="28"/>
        </w:rPr>
        <w:t>
      15. Уполномоченный орган в связи с получением копии решения об отказе в выдаче технических условий на подключение к сетям субъекта естественной монополии:</w:t>
      </w:r>
    </w:p>
    <w:bookmarkEnd w:id="467"/>
    <w:bookmarkStart w:name="z478" w:id="468"/>
    <w:p>
      <w:pPr>
        <w:spacing w:after="0"/>
        <w:ind w:left="0"/>
        <w:jc w:val="both"/>
      </w:pPr>
      <w:r>
        <w:rPr>
          <w:rFonts w:ascii="Times New Roman"/>
          <w:b w:val="false"/>
          <w:i w:val="false"/>
          <w:color w:val="000000"/>
          <w:sz w:val="28"/>
        </w:rPr>
        <w:t>
      1) не позднее семи рабочих дней направляет потребителю письмо о подтверждении обоснованности отказа в выдаче технических условий на подключение к сетям субъекта естественной монополии или необходимости подачи жалобы в уполномоченный орган для инициирования проверки деятельности субъекта естественной монополии;</w:t>
      </w:r>
    </w:p>
    <w:bookmarkEnd w:id="468"/>
    <w:p>
      <w:pPr>
        <w:spacing w:after="0"/>
        <w:ind w:left="0"/>
        <w:jc w:val="both"/>
      </w:pPr>
      <w:r>
        <w:rPr>
          <w:rFonts w:ascii="Times New Roman"/>
          <w:b w:val="false"/>
          <w:i w:val="false"/>
          <w:color w:val="000000"/>
          <w:sz w:val="28"/>
        </w:rPr>
        <w:t>
      2) при установлении факта отсутствия свободных и доступных мощностей, емкостей, мест, пропускных способностей сетей субъекта естественной монополии или отсутствия сетей субъекта естественной монополии или иного имущества субъекта естественной монополии, необходимого для предоставления требуемого объема регулируемой услуги, информирует субъекта естественной монополии о необходимости изменения утвержденной инвестиционной программы при наличии экономической целесообразности и создания условий для подключения к регулируемой услуге.</w:t>
      </w:r>
    </w:p>
    <w:bookmarkStart w:name="z679" w:id="469"/>
    <w:p>
      <w:pPr>
        <w:spacing w:after="0"/>
        <w:ind w:left="0"/>
        <w:jc w:val="both"/>
      </w:pPr>
      <w:r>
        <w:rPr>
          <w:rFonts w:ascii="Times New Roman"/>
          <w:b w:val="false"/>
          <w:i w:val="false"/>
          <w:color w:val="000000"/>
          <w:sz w:val="28"/>
        </w:rPr>
        <w:t>
      15-1. Корректировка технических условий напрямую с монополистами не допускается.</w:t>
      </w:r>
    </w:p>
    <w:bookmarkEnd w:id="469"/>
    <w:bookmarkStart w:name="z480" w:id="470"/>
    <w:p>
      <w:pPr>
        <w:spacing w:after="0"/>
        <w:ind w:left="0"/>
        <w:jc w:val="both"/>
      </w:pPr>
      <w:r>
        <w:rPr>
          <w:rFonts w:ascii="Times New Roman"/>
          <w:b w:val="false"/>
          <w:i w:val="false"/>
          <w:color w:val="000000"/>
          <w:sz w:val="28"/>
        </w:rPr>
        <w:t>
      16. После завершения работ потребитель информирует субъекта естественной монополии о завершении работ и готовности к получению регулируемой услуги, который в течение двух рабочих дней со дня получения информации осуществляет проверку выполненных работ согласно выданным техническим условиям и готовности к получению регулируемой услуги.</w:t>
      </w:r>
    </w:p>
    <w:bookmarkEnd w:id="470"/>
    <w:bookmarkStart w:name="z481" w:id="471"/>
    <w:p>
      <w:pPr>
        <w:spacing w:after="0"/>
        <w:ind w:left="0"/>
        <w:jc w:val="both"/>
      </w:pPr>
      <w:r>
        <w:rPr>
          <w:rFonts w:ascii="Times New Roman"/>
          <w:b w:val="false"/>
          <w:i w:val="false"/>
          <w:color w:val="000000"/>
          <w:sz w:val="28"/>
        </w:rPr>
        <w:t>
      При соответствии выполненных работ техническим условиям подключение к регулируемой услуге осуществляется в течение трех рабочих дней.</w:t>
      </w:r>
    </w:p>
    <w:bookmarkEnd w:id="471"/>
    <w:bookmarkStart w:name="z482" w:id="472"/>
    <w:p>
      <w:pPr>
        <w:spacing w:after="0"/>
        <w:ind w:left="0"/>
        <w:jc w:val="both"/>
      </w:pPr>
      <w:r>
        <w:rPr>
          <w:rFonts w:ascii="Times New Roman"/>
          <w:b w:val="false"/>
          <w:i w:val="false"/>
          <w:color w:val="000000"/>
          <w:sz w:val="28"/>
        </w:rPr>
        <w:t>
      17. При несоответствии выполненных работ техническим условиям субъект естественной монополии в течение одного рабочего дня информирует потребителя о неготовности строительного объекта к получению регулируемой услуги.</w:t>
      </w:r>
    </w:p>
    <w:bookmarkEnd w:id="472"/>
    <w:bookmarkStart w:name="z483" w:id="473"/>
    <w:p>
      <w:pPr>
        <w:spacing w:after="0"/>
        <w:ind w:left="0"/>
        <w:jc w:val="both"/>
      </w:pPr>
      <w:r>
        <w:rPr>
          <w:rFonts w:ascii="Times New Roman"/>
          <w:b w:val="false"/>
          <w:i w:val="false"/>
          <w:color w:val="000000"/>
          <w:sz w:val="28"/>
        </w:rPr>
        <w:t>
      После устранения выявленных нарушений потребитель повторно информирует о завершении работ и готовности к получению регулируемой услуги.</w:t>
      </w:r>
    </w:p>
    <w:bookmarkEnd w:id="473"/>
    <w:bookmarkStart w:name="z484" w:id="474"/>
    <w:p>
      <w:pPr>
        <w:spacing w:after="0"/>
        <w:ind w:left="0"/>
        <w:jc w:val="both"/>
      </w:pPr>
      <w:r>
        <w:rPr>
          <w:rFonts w:ascii="Times New Roman"/>
          <w:b w:val="false"/>
          <w:i w:val="false"/>
          <w:color w:val="000000"/>
          <w:sz w:val="28"/>
        </w:rPr>
        <w:t>
      18. Подключение к регулируемой услуге включает следующие работы:</w:t>
      </w:r>
    </w:p>
    <w:bookmarkEnd w:id="474"/>
    <w:bookmarkStart w:name="z485" w:id="475"/>
    <w:p>
      <w:pPr>
        <w:spacing w:after="0"/>
        <w:ind w:left="0"/>
        <w:jc w:val="both"/>
      </w:pPr>
      <w:r>
        <w:rPr>
          <w:rFonts w:ascii="Times New Roman"/>
          <w:b w:val="false"/>
          <w:i w:val="false"/>
          <w:color w:val="000000"/>
          <w:sz w:val="28"/>
        </w:rPr>
        <w:t>
      отключение субъектом естественной монополии действующей сети;</w:t>
      </w:r>
    </w:p>
    <w:bookmarkEnd w:id="475"/>
    <w:bookmarkStart w:name="z486" w:id="476"/>
    <w:p>
      <w:pPr>
        <w:spacing w:after="0"/>
        <w:ind w:left="0"/>
        <w:jc w:val="both"/>
      </w:pPr>
      <w:r>
        <w:rPr>
          <w:rFonts w:ascii="Times New Roman"/>
          <w:b w:val="false"/>
          <w:i w:val="false"/>
          <w:color w:val="000000"/>
          <w:sz w:val="28"/>
        </w:rPr>
        <w:t>
      производство присоединения к действующей сети потребителя;</w:t>
      </w:r>
    </w:p>
    <w:bookmarkEnd w:id="476"/>
    <w:bookmarkStart w:name="z487" w:id="477"/>
    <w:p>
      <w:pPr>
        <w:spacing w:after="0"/>
        <w:ind w:left="0"/>
        <w:jc w:val="both"/>
      </w:pPr>
      <w:r>
        <w:rPr>
          <w:rFonts w:ascii="Times New Roman"/>
          <w:b w:val="false"/>
          <w:i w:val="false"/>
          <w:color w:val="000000"/>
          <w:sz w:val="28"/>
        </w:rPr>
        <w:t>
      включение действующей сети субъектом естественной монополии.</w:t>
      </w:r>
    </w:p>
    <w:bookmarkEnd w:id="477"/>
    <w:p>
      <w:pPr>
        <w:spacing w:after="0"/>
        <w:ind w:left="0"/>
        <w:jc w:val="both"/>
      </w:pPr>
      <w:r>
        <w:rPr>
          <w:rFonts w:ascii="Times New Roman"/>
          <w:b w:val="false"/>
          <w:i w:val="false"/>
          <w:color w:val="000000"/>
          <w:sz w:val="28"/>
        </w:rPr>
        <w:t>
      19. Предоставление регулируемой услуги субъектом естественной монополии осуществляется после заключения договора об оказании регулируемой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Доступ к электрическим сетям энергопередающих организаций электрических установок с установленной мощностью до 200 кВт субъектов предпринимательства</w:t>
      </w:r>
    </w:p>
    <w:bookmarkStart w:name="z681" w:id="478"/>
    <w:p>
      <w:pPr>
        <w:spacing w:after="0"/>
        <w:ind w:left="0"/>
        <w:jc w:val="both"/>
      </w:pPr>
      <w:r>
        <w:rPr>
          <w:rFonts w:ascii="Times New Roman"/>
          <w:b w:val="false"/>
          <w:i w:val="false"/>
          <w:color w:val="000000"/>
          <w:sz w:val="28"/>
        </w:rPr>
        <w:t>
      Подключение электрических установок с установленной мощностью до 200 кВт субъектов предпринимательства к электрическим сетям энергопередающих организаций состоит из следующих этапов:</w:t>
      </w:r>
    </w:p>
    <w:bookmarkEnd w:id="478"/>
    <w:bookmarkStart w:name="z682" w:id="479"/>
    <w:p>
      <w:pPr>
        <w:spacing w:after="0"/>
        <w:ind w:left="0"/>
        <w:jc w:val="both"/>
      </w:pPr>
      <w:r>
        <w:rPr>
          <w:rFonts w:ascii="Times New Roman"/>
          <w:b w:val="false"/>
          <w:i w:val="false"/>
          <w:color w:val="000000"/>
          <w:sz w:val="28"/>
        </w:rPr>
        <w:t>
      1) подача заявления субъектами предпринимательства на технологическое присоединение к электрическим сетям энергопередающей организации;</w:t>
      </w:r>
    </w:p>
    <w:bookmarkEnd w:id="479"/>
    <w:bookmarkStart w:name="z683" w:id="480"/>
    <w:p>
      <w:pPr>
        <w:spacing w:after="0"/>
        <w:ind w:left="0"/>
        <w:jc w:val="both"/>
      </w:pPr>
      <w:r>
        <w:rPr>
          <w:rFonts w:ascii="Times New Roman"/>
          <w:b w:val="false"/>
          <w:i w:val="false"/>
          <w:color w:val="000000"/>
          <w:sz w:val="28"/>
        </w:rPr>
        <w:t>
      2) заключение и исполнение договора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энергопередающей организации.</w:t>
      </w:r>
    </w:p>
    <w:bookmarkEnd w:id="480"/>
    <w:bookmarkStart w:name="z728" w:id="481"/>
    <w:p>
      <w:pPr>
        <w:spacing w:after="0"/>
        <w:ind w:left="0"/>
        <w:jc w:val="both"/>
      </w:pPr>
      <w:r>
        <w:rPr>
          <w:rFonts w:ascii="Times New Roman"/>
          <w:b w:val="false"/>
          <w:i w:val="false"/>
          <w:color w:val="000000"/>
          <w:sz w:val="28"/>
        </w:rPr>
        <w:t>
      При этом стоимость (перечень затрат) за технологическое присоединение к электрическим сетям энергопередающей организации определяется согласно правилам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энергопередающей организации.</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24-1 в соответствии с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 Публичность процесса государственного регулирования деятельности субъектов естественных монополий </w:t>
      </w:r>
    </w:p>
    <w:bookmarkStart w:name="z490" w:id="482"/>
    <w:p>
      <w:pPr>
        <w:spacing w:after="0"/>
        <w:ind w:left="0"/>
        <w:jc w:val="both"/>
      </w:pPr>
      <w:r>
        <w:rPr>
          <w:rFonts w:ascii="Times New Roman"/>
          <w:b w:val="false"/>
          <w:i w:val="false"/>
          <w:color w:val="000000"/>
          <w:sz w:val="28"/>
        </w:rPr>
        <w:t>
      1. Публичность процесса государственного регулирования деятельности субъектов естественных монополий обеспечивается:</w:t>
      </w:r>
    </w:p>
    <w:bookmarkEnd w:id="482"/>
    <w:bookmarkStart w:name="z491" w:id="483"/>
    <w:p>
      <w:pPr>
        <w:spacing w:after="0"/>
        <w:ind w:left="0"/>
        <w:jc w:val="both"/>
      </w:pPr>
      <w:r>
        <w:rPr>
          <w:rFonts w:ascii="Times New Roman"/>
          <w:b w:val="false"/>
          <w:i w:val="false"/>
          <w:color w:val="000000"/>
          <w:sz w:val="28"/>
        </w:rPr>
        <w:t>
      1) размещением информации, относящейся к государственному регулированию деятельности субъектов естественных монополий, в средствах массовой информации и на интернет-ресурсе уполномоченного органа;</w:t>
      </w:r>
    </w:p>
    <w:bookmarkEnd w:id="483"/>
    <w:bookmarkStart w:name="z492" w:id="484"/>
    <w:p>
      <w:pPr>
        <w:spacing w:after="0"/>
        <w:ind w:left="0"/>
        <w:jc w:val="both"/>
      </w:pPr>
      <w:r>
        <w:rPr>
          <w:rFonts w:ascii="Times New Roman"/>
          <w:b w:val="false"/>
          <w:i w:val="false"/>
          <w:color w:val="000000"/>
          <w:sz w:val="28"/>
        </w:rPr>
        <w:t>
      2) проведением публичных слушаний;</w:t>
      </w:r>
    </w:p>
    <w:bookmarkEnd w:id="484"/>
    <w:bookmarkStart w:name="z493" w:id="485"/>
    <w:p>
      <w:pPr>
        <w:spacing w:after="0"/>
        <w:ind w:left="0"/>
        <w:jc w:val="both"/>
      </w:pPr>
      <w:r>
        <w:rPr>
          <w:rFonts w:ascii="Times New Roman"/>
          <w:b w:val="false"/>
          <w:i w:val="false"/>
          <w:color w:val="000000"/>
          <w:sz w:val="28"/>
        </w:rPr>
        <w:t>
      3) проведением отчетов субъектами естественных монополий перед потребителями и иными заинтересованными лицами;</w:t>
      </w:r>
    </w:p>
    <w:bookmarkEnd w:id="485"/>
    <w:bookmarkStart w:name="z494" w:id="486"/>
    <w:p>
      <w:pPr>
        <w:spacing w:after="0"/>
        <w:ind w:left="0"/>
        <w:jc w:val="both"/>
      </w:pPr>
      <w:r>
        <w:rPr>
          <w:rFonts w:ascii="Times New Roman"/>
          <w:b w:val="false"/>
          <w:i w:val="false"/>
          <w:color w:val="000000"/>
          <w:sz w:val="28"/>
        </w:rPr>
        <w:t>
      4) информированием потребителей и уполномоченного органа о введении в действие тарифа;</w:t>
      </w:r>
    </w:p>
    <w:bookmarkEnd w:id="486"/>
    <w:bookmarkStart w:name="z495" w:id="487"/>
    <w:p>
      <w:pPr>
        <w:spacing w:after="0"/>
        <w:ind w:left="0"/>
        <w:jc w:val="both"/>
      </w:pPr>
      <w:r>
        <w:rPr>
          <w:rFonts w:ascii="Times New Roman"/>
          <w:b w:val="false"/>
          <w:i w:val="false"/>
          <w:color w:val="000000"/>
          <w:sz w:val="28"/>
        </w:rPr>
        <w:t>
      5) проведением общественного мониторинга 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487"/>
    <w:bookmarkStart w:name="z496" w:id="488"/>
    <w:p>
      <w:pPr>
        <w:spacing w:after="0"/>
        <w:ind w:left="0"/>
        <w:jc w:val="both"/>
      </w:pPr>
      <w:r>
        <w:rPr>
          <w:rFonts w:ascii="Times New Roman"/>
          <w:b w:val="false"/>
          <w:i w:val="false"/>
          <w:color w:val="000000"/>
          <w:sz w:val="28"/>
        </w:rPr>
        <w:t>
      2. Субъект естественной монополии в сроки, установленные пунктом 6 настоящей статьи, размещает в средствах массовой информации, распространяемых на территории соответствующей административно-территориальной единицы, и (или) на своем интернет-ресурсе отчеты перед потребителями и иными заинтересованными лицами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с обоснованиями, в том числе финансовую отчетность.</w:t>
      </w:r>
    </w:p>
    <w:bookmarkEnd w:id="488"/>
    <w:bookmarkStart w:name="z497" w:id="489"/>
    <w:p>
      <w:pPr>
        <w:spacing w:after="0"/>
        <w:ind w:left="0"/>
        <w:jc w:val="both"/>
      </w:pPr>
      <w:r>
        <w:rPr>
          <w:rFonts w:ascii="Times New Roman"/>
          <w:b w:val="false"/>
          <w:i w:val="false"/>
          <w:color w:val="000000"/>
          <w:sz w:val="28"/>
        </w:rPr>
        <w:t>
      3. Уполномоченный орган размещает на своем интернет-ресурсе:</w:t>
      </w:r>
    </w:p>
    <w:bookmarkEnd w:id="489"/>
    <w:bookmarkStart w:name="z498" w:id="490"/>
    <w:p>
      <w:pPr>
        <w:spacing w:after="0"/>
        <w:ind w:left="0"/>
        <w:jc w:val="both"/>
      </w:pPr>
      <w:r>
        <w:rPr>
          <w:rFonts w:ascii="Times New Roman"/>
          <w:b w:val="false"/>
          <w:i w:val="false"/>
          <w:color w:val="000000"/>
          <w:sz w:val="28"/>
        </w:rPr>
        <w:t>
      1) Государственный регистр субъектов естественных монополий;</w:t>
      </w:r>
    </w:p>
    <w:bookmarkEnd w:id="490"/>
    <w:bookmarkStart w:name="z499" w:id="491"/>
    <w:p>
      <w:pPr>
        <w:spacing w:after="0"/>
        <w:ind w:left="0"/>
        <w:jc w:val="both"/>
      </w:pPr>
      <w:r>
        <w:rPr>
          <w:rFonts w:ascii="Times New Roman"/>
          <w:b w:val="false"/>
          <w:i w:val="false"/>
          <w:color w:val="000000"/>
          <w:sz w:val="28"/>
        </w:rPr>
        <w:t>
      2) правовые акты уполномоченного органа;</w:t>
      </w:r>
    </w:p>
    <w:bookmarkEnd w:id="491"/>
    <w:bookmarkStart w:name="z500" w:id="492"/>
    <w:p>
      <w:pPr>
        <w:spacing w:after="0"/>
        <w:ind w:left="0"/>
        <w:jc w:val="both"/>
      </w:pPr>
      <w:r>
        <w:rPr>
          <w:rFonts w:ascii="Times New Roman"/>
          <w:b w:val="false"/>
          <w:i w:val="false"/>
          <w:color w:val="000000"/>
          <w:sz w:val="28"/>
        </w:rPr>
        <w:t>
      3) заявки с прилагаемыми документами, представленными на электронном носителе, с учетом требования, установленного пунктом 7 настоящей статьи;</w:t>
      </w:r>
    </w:p>
    <w:bookmarkEnd w:id="492"/>
    <w:bookmarkStart w:name="z501" w:id="493"/>
    <w:p>
      <w:pPr>
        <w:spacing w:after="0"/>
        <w:ind w:left="0"/>
        <w:jc w:val="both"/>
      </w:pPr>
      <w:r>
        <w:rPr>
          <w:rFonts w:ascii="Times New Roman"/>
          <w:b w:val="false"/>
          <w:i w:val="false"/>
          <w:color w:val="000000"/>
          <w:sz w:val="28"/>
        </w:rPr>
        <w:t>
      4) утвержденные, установленные и определенные тарифы;</w:t>
      </w:r>
    </w:p>
    <w:bookmarkEnd w:id="493"/>
    <w:bookmarkStart w:name="z502" w:id="494"/>
    <w:p>
      <w:pPr>
        <w:spacing w:after="0"/>
        <w:ind w:left="0"/>
        <w:jc w:val="both"/>
      </w:pPr>
      <w:r>
        <w:rPr>
          <w:rFonts w:ascii="Times New Roman"/>
          <w:b w:val="false"/>
          <w:i w:val="false"/>
          <w:color w:val="000000"/>
          <w:sz w:val="28"/>
        </w:rPr>
        <w:t>
      5) утвержденные тарифные сметы и инвестиционные программы;</w:t>
      </w:r>
    </w:p>
    <w:bookmarkEnd w:id="494"/>
    <w:bookmarkStart w:name="z503" w:id="495"/>
    <w:p>
      <w:pPr>
        <w:spacing w:after="0"/>
        <w:ind w:left="0"/>
        <w:jc w:val="both"/>
      </w:pPr>
      <w:r>
        <w:rPr>
          <w:rFonts w:ascii="Times New Roman"/>
          <w:b w:val="false"/>
          <w:i w:val="false"/>
          <w:color w:val="000000"/>
          <w:sz w:val="28"/>
        </w:rPr>
        <w:t>
      6) отчеты субъектов естественных монополий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w:t>
      </w:r>
    </w:p>
    <w:bookmarkEnd w:id="495"/>
    <w:bookmarkStart w:name="z504" w:id="496"/>
    <w:p>
      <w:pPr>
        <w:spacing w:after="0"/>
        <w:ind w:left="0"/>
        <w:jc w:val="both"/>
      </w:pPr>
      <w:r>
        <w:rPr>
          <w:rFonts w:ascii="Times New Roman"/>
          <w:b w:val="false"/>
          <w:i w:val="false"/>
          <w:color w:val="000000"/>
          <w:sz w:val="28"/>
        </w:rPr>
        <w:t>
      7) реестр выданных согласий на совершение отдельных действий субъектом естественной монополии, а также принятых от субъекта естественной монополии уведомлений об осуществлении деятельности, не относящейся к регулируемым услугам, в соответствии с Законом Республики Казахстан "О разрешениях и уведомлениях";</w:t>
      </w:r>
    </w:p>
    <w:bookmarkEnd w:id="496"/>
    <w:bookmarkStart w:name="z505" w:id="497"/>
    <w:p>
      <w:pPr>
        <w:spacing w:after="0"/>
        <w:ind w:left="0"/>
        <w:jc w:val="both"/>
      </w:pPr>
      <w:r>
        <w:rPr>
          <w:rFonts w:ascii="Times New Roman"/>
          <w:b w:val="false"/>
          <w:i w:val="false"/>
          <w:color w:val="000000"/>
          <w:sz w:val="28"/>
        </w:rPr>
        <w:t xml:space="preserve">
      8) постановления о привлечении субъектов естественных монополий к административной ответственности; </w:t>
      </w:r>
    </w:p>
    <w:bookmarkEnd w:id="497"/>
    <w:bookmarkStart w:name="z506" w:id="498"/>
    <w:p>
      <w:pPr>
        <w:spacing w:after="0"/>
        <w:ind w:left="0"/>
        <w:jc w:val="both"/>
      </w:pPr>
      <w:r>
        <w:rPr>
          <w:rFonts w:ascii="Times New Roman"/>
          <w:b w:val="false"/>
          <w:i w:val="false"/>
          <w:color w:val="000000"/>
          <w:sz w:val="28"/>
        </w:rPr>
        <w:t>
      9) решения судов по итогам разбирательств с участием уполномоченного органа;</w:t>
      </w:r>
    </w:p>
    <w:bookmarkEnd w:id="498"/>
    <w:bookmarkStart w:name="z507" w:id="499"/>
    <w:p>
      <w:pPr>
        <w:spacing w:after="0"/>
        <w:ind w:left="0"/>
        <w:jc w:val="both"/>
      </w:pPr>
      <w:r>
        <w:rPr>
          <w:rFonts w:ascii="Times New Roman"/>
          <w:b w:val="false"/>
          <w:i w:val="false"/>
          <w:color w:val="000000"/>
          <w:sz w:val="28"/>
        </w:rPr>
        <w:t>
      10) показатели качества и надежности регулируемых услуг;</w:t>
      </w:r>
    </w:p>
    <w:bookmarkEnd w:id="499"/>
    <w:bookmarkStart w:name="z508" w:id="500"/>
    <w:p>
      <w:pPr>
        <w:spacing w:after="0"/>
        <w:ind w:left="0"/>
        <w:jc w:val="both"/>
      </w:pPr>
      <w:r>
        <w:rPr>
          <w:rFonts w:ascii="Times New Roman"/>
          <w:b w:val="false"/>
          <w:i w:val="false"/>
          <w:color w:val="000000"/>
          <w:sz w:val="28"/>
        </w:rPr>
        <w:t>
      11) показатели эффективности деятельности субъектов естественных монополий;</w:t>
      </w:r>
    </w:p>
    <w:bookmarkEnd w:id="500"/>
    <w:bookmarkStart w:name="z509" w:id="501"/>
    <w:p>
      <w:pPr>
        <w:spacing w:after="0"/>
        <w:ind w:left="0"/>
        <w:jc w:val="both"/>
      </w:pPr>
      <w:r>
        <w:rPr>
          <w:rFonts w:ascii="Times New Roman"/>
          <w:b w:val="false"/>
          <w:i w:val="false"/>
          <w:color w:val="000000"/>
          <w:sz w:val="28"/>
        </w:rPr>
        <w:t>
      12) иную информацию, относящуюся к осуществлению государственного регулирования деятельности субъектов естественных монополий.</w:t>
      </w:r>
    </w:p>
    <w:bookmarkEnd w:id="501"/>
    <w:bookmarkStart w:name="z510" w:id="502"/>
    <w:p>
      <w:pPr>
        <w:spacing w:after="0"/>
        <w:ind w:left="0"/>
        <w:jc w:val="both"/>
      </w:pPr>
      <w:r>
        <w:rPr>
          <w:rFonts w:ascii="Times New Roman"/>
          <w:b w:val="false"/>
          <w:i w:val="false"/>
          <w:color w:val="000000"/>
          <w:sz w:val="28"/>
        </w:rPr>
        <w:t>
      4. Публичные слушания по обсуждению проекта тарифа проводятся с приглашением депутатов Парламента Республики Казахстан, маслихатов, представителей органов местного самоуправления, государственных органов, субъекта естественной монополии, средств массовой информации, общественных объединений, независимых экспертов, потребителей и иных заинтересованных лиц.</w:t>
      </w:r>
    </w:p>
    <w:bookmarkEnd w:id="502"/>
    <w:bookmarkStart w:name="z511" w:id="503"/>
    <w:p>
      <w:pPr>
        <w:spacing w:after="0"/>
        <w:ind w:left="0"/>
        <w:jc w:val="both"/>
      </w:pPr>
      <w:r>
        <w:rPr>
          <w:rFonts w:ascii="Times New Roman"/>
          <w:b w:val="false"/>
          <w:i w:val="false"/>
          <w:color w:val="000000"/>
          <w:sz w:val="28"/>
        </w:rPr>
        <w:t>
      5. Уполномоченный орган размещает в периодическом печатном издании информацию о дате и месте проведения публичных слушаний по обсуждению проекта тарифа за тридцать календарных дней до дня их проведения, а на своем интернет-ресурсе - результаты проведенных публичных слушаний по обсуждению проекта тарифа, в том числе стенограммы обсуждений, протоколы заседаний с принятыми решениями по рассматриваемым вопросам, в течение десяти календарных дней после дня их проведения.</w:t>
      </w:r>
    </w:p>
    <w:bookmarkEnd w:id="503"/>
    <w:bookmarkStart w:name="z512" w:id="504"/>
    <w:p>
      <w:pPr>
        <w:spacing w:after="0"/>
        <w:ind w:left="0"/>
        <w:jc w:val="both"/>
      </w:pPr>
      <w:r>
        <w:rPr>
          <w:rFonts w:ascii="Times New Roman"/>
          <w:b w:val="false"/>
          <w:i w:val="false"/>
          <w:color w:val="000000"/>
          <w:sz w:val="28"/>
        </w:rPr>
        <w:t>
      В случае, если публичные слушания проводятся при рассмотрении заявки на установление тарифов на коммунальные услуги в сферах естественных монополий, регулируемые услуги по производству, передаче, распределению и (или) снабжению тепловой энергией, уполномоченный орган дополнительно опубликовывает информацию о дате и месте проведения публичных слушаний в периодических печатных изданиях, распространяемых на территории соответствующей административно-территориальной единицы.</w:t>
      </w:r>
    </w:p>
    <w:bookmarkEnd w:id="504"/>
    <w:bookmarkStart w:name="z513" w:id="505"/>
    <w:p>
      <w:pPr>
        <w:spacing w:after="0"/>
        <w:ind w:left="0"/>
        <w:jc w:val="both"/>
      </w:pPr>
      <w:r>
        <w:rPr>
          <w:rFonts w:ascii="Times New Roman"/>
          <w:b w:val="false"/>
          <w:i w:val="false"/>
          <w:color w:val="000000"/>
          <w:sz w:val="28"/>
        </w:rPr>
        <w:t>
      При установлении тарифа методом индексации и определении тарифа на основании заключенного договора государственно-частного партнерства, в том числе договора концессии, субъект естественной монополии размещает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 информацию о дате и месте проведения публичных слушаний за тридцать календарных дней до их проведения.</w:t>
      </w:r>
    </w:p>
    <w:bookmarkEnd w:id="505"/>
    <w:bookmarkStart w:name="z514" w:id="506"/>
    <w:p>
      <w:pPr>
        <w:spacing w:after="0"/>
        <w:ind w:left="0"/>
        <w:jc w:val="both"/>
      </w:pPr>
      <w:r>
        <w:rPr>
          <w:rFonts w:ascii="Times New Roman"/>
          <w:b w:val="false"/>
          <w:i w:val="false"/>
          <w:color w:val="000000"/>
          <w:sz w:val="28"/>
        </w:rPr>
        <w:t>
      6. Субъект естественной монополии не позднее 1 августа текущего календарного года и 1 мая следующего календарного года проводит отчеты по итогам полугодия и года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506"/>
    <w:bookmarkStart w:name="z688" w:id="507"/>
    <w:p>
      <w:pPr>
        <w:spacing w:after="0"/>
        <w:ind w:left="0"/>
        <w:jc w:val="both"/>
      </w:pPr>
      <w:r>
        <w:rPr>
          <w:rFonts w:ascii="Times New Roman"/>
          <w:b w:val="false"/>
          <w:i w:val="false"/>
          <w:color w:val="000000"/>
          <w:sz w:val="28"/>
        </w:rPr>
        <w:t>
      6-1. Субъекты естественной монополии предоставляют информацию Национальной палате предпринимателей Республики Казахстан для создания, ведения и использования реестра бизнес-партнеров в порядке, определяемом уполномоченным органом.</w:t>
      </w:r>
    </w:p>
    <w:bookmarkEnd w:id="507"/>
    <w:bookmarkStart w:name="z713" w:id="508"/>
    <w:p>
      <w:pPr>
        <w:spacing w:after="0"/>
        <w:ind w:left="0"/>
        <w:jc w:val="both"/>
      </w:pPr>
      <w:r>
        <w:rPr>
          <w:rFonts w:ascii="Times New Roman"/>
          <w:b w:val="false"/>
          <w:i w:val="false"/>
          <w:color w:val="000000"/>
          <w:sz w:val="28"/>
        </w:rPr>
        <w:t>
      6-2. Субъекты естественных монополий размещают и (или) актуализируют в автоматизированной информационной системе государственного градостроительного кадастра в машиночитаемом виде согласно формам, утвержденным уполномоченным органом по делам архитектуры, градостроительства и строительства:</w:t>
      </w:r>
    </w:p>
    <w:bookmarkEnd w:id="508"/>
    <w:bookmarkStart w:name="z714" w:id="509"/>
    <w:p>
      <w:pPr>
        <w:spacing w:after="0"/>
        <w:ind w:left="0"/>
        <w:jc w:val="both"/>
      </w:pPr>
      <w:r>
        <w:rPr>
          <w:rFonts w:ascii="Times New Roman"/>
          <w:b w:val="false"/>
          <w:i w:val="false"/>
          <w:color w:val="000000"/>
          <w:sz w:val="28"/>
        </w:rPr>
        <w:t>
      1) информацию о (об):</w:t>
      </w:r>
    </w:p>
    <w:bookmarkEnd w:id="509"/>
    <w:bookmarkStart w:name="z715" w:id="510"/>
    <w:p>
      <w:pPr>
        <w:spacing w:after="0"/>
        <w:ind w:left="0"/>
        <w:jc w:val="both"/>
      </w:pPr>
      <w:r>
        <w:rPr>
          <w:rFonts w:ascii="Times New Roman"/>
          <w:b w:val="false"/>
          <w:i w:val="false"/>
          <w:color w:val="000000"/>
          <w:sz w:val="28"/>
        </w:rPr>
        <w:t>
      резерве;</w:t>
      </w:r>
    </w:p>
    <w:bookmarkEnd w:id="510"/>
    <w:bookmarkStart w:name="z716" w:id="511"/>
    <w:p>
      <w:pPr>
        <w:spacing w:after="0"/>
        <w:ind w:left="0"/>
        <w:jc w:val="both"/>
      </w:pPr>
      <w:r>
        <w:rPr>
          <w:rFonts w:ascii="Times New Roman"/>
          <w:b w:val="false"/>
          <w:i w:val="false"/>
          <w:color w:val="000000"/>
          <w:sz w:val="28"/>
        </w:rPr>
        <w:t>
      установленной мощности и (или) емкости;</w:t>
      </w:r>
    </w:p>
    <w:bookmarkEnd w:id="511"/>
    <w:bookmarkStart w:name="z717" w:id="512"/>
    <w:p>
      <w:pPr>
        <w:spacing w:after="0"/>
        <w:ind w:left="0"/>
        <w:jc w:val="both"/>
      </w:pPr>
      <w:r>
        <w:rPr>
          <w:rFonts w:ascii="Times New Roman"/>
          <w:b w:val="false"/>
          <w:i w:val="false"/>
          <w:color w:val="000000"/>
          <w:sz w:val="28"/>
        </w:rPr>
        <w:t>
      наличии свободных и доступных мощностей и (или) емкостей;</w:t>
      </w:r>
    </w:p>
    <w:bookmarkEnd w:id="512"/>
    <w:bookmarkStart w:name="z718" w:id="513"/>
    <w:p>
      <w:pPr>
        <w:spacing w:after="0"/>
        <w:ind w:left="0"/>
        <w:jc w:val="both"/>
      </w:pPr>
      <w:r>
        <w:rPr>
          <w:rFonts w:ascii="Times New Roman"/>
          <w:b w:val="false"/>
          <w:i w:val="false"/>
          <w:color w:val="000000"/>
          <w:sz w:val="28"/>
        </w:rPr>
        <w:t>
      пропускных способностях сетей;</w:t>
      </w:r>
    </w:p>
    <w:bookmarkEnd w:id="513"/>
    <w:bookmarkStart w:name="z719" w:id="514"/>
    <w:p>
      <w:pPr>
        <w:spacing w:after="0"/>
        <w:ind w:left="0"/>
        <w:jc w:val="both"/>
      </w:pPr>
      <w:r>
        <w:rPr>
          <w:rFonts w:ascii="Times New Roman"/>
          <w:b w:val="false"/>
          <w:i w:val="false"/>
          <w:color w:val="000000"/>
          <w:sz w:val="28"/>
        </w:rPr>
        <w:t>
      месте нахождения (с указанием наименования улиц населенного пункта);</w:t>
      </w:r>
    </w:p>
    <w:bookmarkEnd w:id="514"/>
    <w:bookmarkStart w:name="z720" w:id="515"/>
    <w:p>
      <w:pPr>
        <w:spacing w:after="0"/>
        <w:ind w:left="0"/>
        <w:jc w:val="both"/>
      </w:pPr>
      <w:r>
        <w:rPr>
          <w:rFonts w:ascii="Times New Roman"/>
          <w:b w:val="false"/>
          <w:i w:val="false"/>
          <w:color w:val="000000"/>
          <w:sz w:val="28"/>
        </w:rPr>
        <w:t>
      протяженности;</w:t>
      </w:r>
    </w:p>
    <w:bookmarkEnd w:id="515"/>
    <w:bookmarkStart w:name="z721" w:id="516"/>
    <w:p>
      <w:pPr>
        <w:spacing w:after="0"/>
        <w:ind w:left="0"/>
        <w:jc w:val="both"/>
      </w:pPr>
      <w:r>
        <w:rPr>
          <w:rFonts w:ascii="Times New Roman"/>
          <w:b w:val="false"/>
          <w:i w:val="false"/>
          <w:color w:val="000000"/>
          <w:sz w:val="28"/>
        </w:rPr>
        <w:t>
      количестве забронированных мощностей и (или) емкостей и их сроках бронирования;</w:t>
      </w:r>
    </w:p>
    <w:bookmarkEnd w:id="516"/>
    <w:bookmarkStart w:name="z722" w:id="517"/>
    <w:p>
      <w:pPr>
        <w:spacing w:after="0"/>
        <w:ind w:left="0"/>
        <w:jc w:val="both"/>
      </w:pPr>
      <w:r>
        <w:rPr>
          <w:rFonts w:ascii="Times New Roman"/>
          <w:b w:val="false"/>
          <w:i w:val="false"/>
          <w:color w:val="000000"/>
          <w:sz w:val="28"/>
        </w:rPr>
        <w:t>
      количестве занятых мощностей и (или) емкостей, используемых в технологическом процессе для предоставления услуг конечным потребителям;</w:t>
      </w:r>
    </w:p>
    <w:bookmarkEnd w:id="517"/>
    <w:bookmarkStart w:name="z723" w:id="518"/>
    <w:p>
      <w:pPr>
        <w:spacing w:after="0"/>
        <w:ind w:left="0"/>
        <w:jc w:val="both"/>
      </w:pPr>
      <w:r>
        <w:rPr>
          <w:rFonts w:ascii="Times New Roman"/>
          <w:b w:val="false"/>
          <w:i w:val="false"/>
          <w:color w:val="000000"/>
          <w:sz w:val="28"/>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518"/>
    <w:bookmarkStart w:name="z515" w:id="519"/>
    <w:p>
      <w:pPr>
        <w:spacing w:after="0"/>
        <w:ind w:left="0"/>
        <w:jc w:val="both"/>
      </w:pPr>
      <w:r>
        <w:rPr>
          <w:rFonts w:ascii="Times New Roman"/>
          <w:b w:val="false"/>
          <w:i w:val="false"/>
          <w:color w:val="000000"/>
          <w:sz w:val="28"/>
        </w:rPr>
        <w:t>
      7. Не признается коммерческой любая информация, предоставленная субъектом естественной монополии для утверждения тарифа и при исполнении обязанностей, предусмотренных настоящим Законом.</w:t>
      </w:r>
    </w:p>
    <w:bookmarkEnd w:id="519"/>
    <w:bookmarkStart w:name="z516" w:id="520"/>
    <w:p>
      <w:pPr>
        <w:spacing w:after="0"/>
        <w:ind w:left="0"/>
        <w:jc w:val="both"/>
      </w:pPr>
      <w:r>
        <w:rPr>
          <w:rFonts w:ascii="Times New Roman"/>
          <w:b w:val="false"/>
          <w:i w:val="false"/>
          <w:color w:val="000000"/>
          <w:sz w:val="28"/>
        </w:rPr>
        <w:t>
      8. Отчет перед потребителями и иными заинтересованными лицами проводится в форме публичного слушания.</w:t>
      </w:r>
    </w:p>
    <w:bookmarkEnd w:id="520"/>
    <w:bookmarkStart w:name="z517" w:id="521"/>
    <w:p>
      <w:pPr>
        <w:spacing w:after="0"/>
        <w:ind w:left="0"/>
        <w:jc w:val="both"/>
      </w:pPr>
      <w:r>
        <w:rPr>
          <w:rFonts w:ascii="Times New Roman"/>
          <w:b w:val="false"/>
          <w:i w:val="false"/>
          <w:color w:val="000000"/>
          <w:sz w:val="28"/>
        </w:rPr>
        <w:t xml:space="preserve">
      9. Объявление о предстоящем проведении отчета публикуется субъектом естественной монополии, включенным в местный раздел Государственного регистра субъектов естественных монополий, в периодическом печатном издании, выпускаемом не реже одного раза в неделю и распространяемом на территории соответствующей административно-территориальной единицы, а субъектом естественной монополии, включенным в республиканский раздел Государственного регистра субъектов естественных монополий, - в периодическом печатном издании, выпускаемом не реже одного раза в неделю и распространяемом на всей территории Республики Казахстан, и (или) на своем интернет-ресурсе не позднее чем за пятнадцать рабочих дней до его проведения и включает в себя следующие сведения: </w:t>
      </w:r>
    </w:p>
    <w:bookmarkEnd w:id="521"/>
    <w:bookmarkStart w:name="z518" w:id="522"/>
    <w:p>
      <w:pPr>
        <w:spacing w:after="0"/>
        <w:ind w:left="0"/>
        <w:jc w:val="both"/>
      </w:pPr>
      <w:r>
        <w:rPr>
          <w:rFonts w:ascii="Times New Roman"/>
          <w:b w:val="false"/>
          <w:i w:val="false"/>
          <w:color w:val="000000"/>
          <w:sz w:val="28"/>
        </w:rPr>
        <w:t xml:space="preserve">
      1) наименование и место нахождения субъекта естественной монополии; </w:t>
      </w:r>
    </w:p>
    <w:bookmarkEnd w:id="522"/>
    <w:bookmarkStart w:name="z519" w:id="523"/>
    <w:p>
      <w:pPr>
        <w:spacing w:after="0"/>
        <w:ind w:left="0"/>
        <w:jc w:val="both"/>
      </w:pPr>
      <w:r>
        <w:rPr>
          <w:rFonts w:ascii="Times New Roman"/>
          <w:b w:val="false"/>
          <w:i w:val="false"/>
          <w:color w:val="000000"/>
          <w:sz w:val="28"/>
        </w:rPr>
        <w:t xml:space="preserve">
      2) дату и место проведения отчета; </w:t>
      </w:r>
    </w:p>
    <w:bookmarkEnd w:id="523"/>
    <w:bookmarkStart w:name="z520" w:id="524"/>
    <w:p>
      <w:pPr>
        <w:spacing w:after="0"/>
        <w:ind w:left="0"/>
        <w:jc w:val="both"/>
      </w:pPr>
      <w:r>
        <w:rPr>
          <w:rFonts w:ascii="Times New Roman"/>
          <w:b w:val="false"/>
          <w:i w:val="false"/>
          <w:color w:val="000000"/>
          <w:sz w:val="28"/>
        </w:rPr>
        <w:t xml:space="preserve">
      3) вид предоставляемых регулируемых услуг. </w:t>
      </w:r>
    </w:p>
    <w:bookmarkEnd w:id="524"/>
    <w:bookmarkStart w:name="z521" w:id="525"/>
    <w:p>
      <w:pPr>
        <w:spacing w:after="0"/>
        <w:ind w:left="0"/>
        <w:jc w:val="both"/>
      </w:pPr>
      <w:r>
        <w:rPr>
          <w:rFonts w:ascii="Times New Roman"/>
          <w:b w:val="false"/>
          <w:i w:val="false"/>
          <w:color w:val="000000"/>
          <w:sz w:val="28"/>
        </w:rPr>
        <w:t>
      10. За месяц до проведения отчета субъект естественной монополии информирует уполномоченный орган.</w:t>
      </w:r>
    </w:p>
    <w:bookmarkEnd w:id="525"/>
    <w:bookmarkStart w:name="z522" w:id="526"/>
    <w:p>
      <w:pPr>
        <w:spacing w:after="0"/>
        <w:ind w:left="0"/>
        <w:jc w:val="both"/>
      </w:pPr>
      <w:r>
        <w:rPr>
          <w:rFonts w:ascii="Times New Roman"/>
          <w:b w:val="false"/>
          <w:i w:val="false"/>
          <w:color w:val="000000"/>
          <w:sz w:val="28"/>
        </w:rPr>
        <w:t>
      11. После публикации объявления о предстоящем проведении отчета субъект естественной монополии за пять рабочих дней до проведения отчета размещает на своем интернет-ресурсе, а в случае его отсутствия предоставляет уполномоченному органу для размещения на его интернет-ресурсе информацию, предусмотренную пунктом 13 настоящей статьи.</w:t>
      </w:r>
    </w:p>
    <w:bookmarkEnd w:id="526"/>
    <w:bookmarkStart w:name="z523" w:id="527"/>
    <w:p>
      <w:pPr>
        <w:spacing w:after="0"/>
        <w:ind w:left="0"/>
        <w:jc w:val="both"/>
      </w:pPr>
      <w:r>
        <w:rPr>
          <w:rFonts w:ascii="Times New Roman"/>
          <w:b w:val="false"/>
          <w:i w:val="false"/>
          <w:color w:val="000000"/>
          <w:sz w:val="28"/>
        </w:rPr>
        <w:t>
      12. Субъект естественной монополии обеспечивает доступ к месту проведения всех желающих участвовать в отчете.</w:t>
      </w:r>
    </w:p>
    <w:bookmarkEnd w:id="527"/>
    <w:bookmarkStart w:name="z701" w:id="528"/>
    <w:p>
      <w:pPr>
        <w:spacing w:after="0"/>
        <w:ind w:left="0"/>
        <w:jc w:val="both"/>
      </w:pPr>
      <w:r>
        <w:rPr>
          <w:rFonts w:ascii="Times New Roman"/>
          <w:b w:val="false"/>
          <w:i w:val="false"/>
          <w:color w:val="000000"/>
          <w:sz w:val="28"/>
        </w:rPr>
        <w:t>
      Публичные слушания, отчеты субъектов естественных монополий перед потребителями и иными заинтересованными лицами проводятся, в том числе с организацией онлайн-трансляции, с обеспечением беспрепятственного доступа участников публичных слушаний.</w:t>
      </w:r>
    </w:p>
    <w:bookmarkEnd w:id="528"/>
    <w:bookmarkStart w:name="z702" w:id="529"/>
    <w:p>
      <w:pPr>
        <w:spacing w:after="0"/>
        <w:ind w:left="0"/>
        <w:jc w:val="both"/>
      </w:pPr>
      <w:r>
        <w:rPr>
          <w:rFonts w:ascii="Times New Roman"/>
          <w:b w:val="false"/>
          <w:i w:val="false"/>
          <w:color w:val="000000"/>
          <w:sz w:val="28"/>
        </w:rPr>
        <w:t>
      При введении в стране чрезвычайного положения, ограничительных мероприятий, в том числе карантина, уполномоченный орган или его территориальные подразделения, субъекты естественных монополий проводят публичные слушания, отчеты перед потребителями и иными заинтересованными лицами посредством онлайн-трансляций.</w:t>
      </w:r>
    </w:p>
    <w:bookmarkEnd w:id="529"/>
    <w:bookmarkStart w:name="z703" w:id="530"/>
    <w:p>
      <w:pPr>
        <w:spacing w:after="0"/>
        <w:ind w:left="0"/>
        <w:jc w:val="both"/>
      </w:pPr>
      <w:r>
        <w:rPr>
          <w:rFonts w:ascii="Times New Roman"/>
          <w:b w:val="false"/>
          <w:i w:val="false"/>
          <w:color w:val="000000"/>
          <w:sz w:val="28"/>
        </w:rPr>
        <w:t>
      При проведении публичных слушаний посредством онлайн-трансляций ведомство уполномоченного органа или его территориальное подразделение не позднее десяти календарных дней до даты проведения публичных слушаний размещает в средствах массовой информации и на интернет-ресурсе объявление о предстоящем публичном слушании с указанием даты, времени и ссылки на онлайн-трансляцию публичных слушаний.</w:t>
      </w:r>
    </w:p>
    <w:bookmarkEnd w:id="530"/>
    <w:bookmarkStart w:name="z704" w:id="531"/>
    <w:p>
      <w:pPr>
        <w:spacing w:after="0"/>
        <w:ind w:left="0"/>
        <w:jc w:val="both"/>
      </w:pPr>
      <w:r>
        <w:rPr>
          <w:rFonts w:ascii="Times New Roman"/>
          <w:b w:val="false"/>
          <w:i w:val="false"/>
          <w:color w:val="000000"/>
          <w:sz w:val="28"/>
        </w:rPr>
        <w:t>
      В случае, если финансовая отчетность субъекта естественной монополии в соответствии с законами Республики Казахстан подлежит обязательному аудиту, ее размещение в средствах массовой информации, предусмотренное пунктом 2 настоящей статьи, осуществляется в течение десяти календарных дней после завершения аудита.</w:t>
      </w:r>
    </w:p>
    <w:bookmarkEnd w:id="531"/>
    <w:bookmarkStart w:name="z524" w:id="532"/>
    <w:p>
      <w:pPr>
        <w:spacing w:after="0"/>
        <w:ind w:left="0"/>
        <w:jc w:val="both"/>
      </w:pPr>
      <w:r>
        <w:rPr>
          <w:rFonts w:ascii="Times New Roman"/>
          <w:b w:val="false"/>
          <w:i w:val="false"/>
          <w:color w:val="000000"/>
          <w:sz w:val="28"/>
        </w:rPr>
        <w:t>
      13. Выступление субъекта естественной монополии должно содержать информацию с обоснованиями в соответствии с правилами осуществления деятельности субъектами естественных монополий.</w:t>
      </w:r>
    </w:p>
    <w:bookmarkEnd w:id="532"/>
    <w:bookmarkStart w:name="z525" w:id="533"/>
    <w:p>
      <w:pPr>
        <w:spacing w:after="0"/>
        <w:ind w:left="0"/>
        <w:jc w:val="both"/>
      </w:pPr>
      <w:r>
        <w:rPr>
          <w:rFonts w:ascii="Times New Roman"/>
          <w:b w:val="false"/>
          <w:i w:val="false"/>
          <w:color w:val="000000"/>
          <w:sz w:val="28"/>
        </w:rPr>
        <w:t>
      14. В своем выступлении перед потребителями и иными заинтересованными лицами субъект естественной монополии дает подробное разъяснение о качестве предоставляемой регулируемой услуги.</w:t>
      </w:r>
    </w:p>
    <w:bookmarkEnd w:id="533"/>
    <w:bookmarkStart w:name="z526" w:id="534"/>
    <w:p>
      <w:pPr>
        <w:spacing w:after="0"/>
        <w:ind w:left="0"/>
        <w:jc w:val="both"/>
      </w:pPr>
      <w:r>
        <w:rPr>
          <w:rFonts w:ascii="Times New Roman"/>
          <w:b w:val="false"/>
          <w:i w:val="false"/>
          <w:color w:val="000000"/>
          <w:sz w:val="28"/>
        </w:rPr>
        <w:t xml:space="preserve">
      15. Требования, предусмотренные пунктом 2, частями второй и третьей пункта 5 и пунктами 6, 8, 9, 10, 11, 12, 13 и 14 настоящей статьи, не распространяются на субъектов естественных монополий малой мощности и вновь созданных субъектов естественных монополий. </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7" w:id="535"/>
    <w:p>
      <w:pPr>
        <w:spacing w:after="0"/>
        <w:ind w:left="0"/>
        <w:jc w:val="left"/>
      </w:pPr>
      <w:r>
        <w:rPr>
          <w:rFonts w:ascii="Times New Roman"/>
          <w:b/>
          <w:i w:val="false"/>
          <w:color w:val="000000"/>
        </w:rPr>
        <w:t xml:space="preserve"> Глава 4. УЧАСТНИКИ СФЕР ЕСТЕСТВЕННЫХ МОНОПОЛИЙ  </w:t>
      </w:r>
    </w:p>
    <w:bookmarkEnd w:id="535"/>
    <w:p>
      <w:pPr>
        <w:spacing w:after="0"/>
        <w:ind w:left="0"/>
        <w:jc w:val="both"/>
      </w:pPr>
      <w:r>
        <w:rPr>
          <w:rFonts w:ascii="Times New Roman"/>
          <w:b/>
          <w:i w:val="false"/>
          <w:color w:val="000000"/>
          <w:sz w:val="28"/>
        </w:rPr>
        <w:t xml:space="preserve">Статья 26. Права и обязанности субъекта естественной монополии </w:t>
      </w:r>
    </w:p>
    <w:bookmarkStart w:name="z529" w:id="536"/>
    <w:p>
      <w:pPr>
        <w:spacing w:after="0"/>
        <w:ind w:left="0"/>
        <w:jc w:val="both"/>
      </w:pPr>
      <w:r>
        <w:rPr>
          <w:rFonts w:ascii="Times New Roman"/>
          <w:b w:val="false"/>
          <w:i w:val="false"/>
          <w:color w:val="000000"/>
          <w:sz w:val="28"/>
        </w:rPr>
        <w:t xml:space="preserve">
      1. Субъект естественной монополии вправе:  </w:t>
      </w:r>
    </w:p>
    <w:bookmarkEnd w:id="536"/>
    <w:bookmarkStart w:name="z530" w:id="537"/>
    <w:p>
      <w:pPr>
        <w:spacing w:after="0"/>
        <w:ind w:left="0"/>
        <w:jc w:val="both"/>
      </w:pPr>
      <w:r>
        <w:rPr>
          <w:rFonts w:ascii="Times New Roman"/>
          <w:b w:val="false"/>
          <w:i w:val="false"/>
          <w:color w:val="000000"/>
          <w:sz w:val="28"/>
        </w:rPr>
        <w:t>
      1) требовать от потребителей соблюдения технических требований, установленных субъектом естественной монополии в соответствии с законодательством Республики Казахстан;</w:t>
      </w:r>
    </w:p>
    <w:bookmarkEnd w:id="537"/>
    <w:bookmarkStart w:name="z531" w:id="538"/>
    <w:p>
      <w:pPr>
        <w:spacing w:after="0"/>
        <w:ind w:left="0"/>
        <w:jc w:val="both"/>
      </w:pPr>
      <w:r>
        <w:rPr>
          <w:rFonts w:ascii="Times New Roman"/>
          <w:b w:val="false"/>
          <w:i w:val="false"/>
          <w:color w:val="000000"/>
          <w:sz w:val="28"/>
        </w:rPr>
        <w:t>
      2) снижать тариф для всех потребителей в период действия тарифа;</w:t>
      </w:r>
    </w:p>
    <w:bookmarkEnd w:id="538"/>
    <w:bookmarkStart w:name="z532" w:id="539"/>
    <w:p>
      <w:pPr>
        <w:spacing w:after="0"/>
        <w:ind w:left="0"/>
        <w:jc w:val="both"/>
      </w:pPr>
      <w:r>
        <w:rPr>
          <w:rFonts w:ascii="Times New Roman"/>
          <w:b w:val="false"/>
          <w:i w:val="false"/>
          <w:color w:val="000000"/>
          <w:sz w:val="28"/>
        </w:rPr>
        <w:t>
      3) самостоятельно распоряжаться недоиспользованной частью затрат, предусмотренных в утвержденной инвестиционной программе при условии исполнения мероприятий и в утвержденной тарифной смете, возникшей в результате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или экспресс-энергоаудита, проведением мероприятий по снижению нормативных технических потерь или сокращением объемов предоставляемых регулируемых услуг по причинам, не зависящим от субъекта естественной монополии, или результатам проведения конкурсных (тендерных) процедур;</w:t>
      </w:r>
    </w:p>
    <w:bookmarkEnd w:id="539"/>
    <w:bookmarkStart w:name="z765" w:id="540"/>
    <w:p>
      <w:pPr>
        <w:spacing w:after="0"/>
        <w:ind w:left="0"/>
        <w:jc w:val="both"/>
      </w:pPr>
      <w:r>
        <w:rPr>
          <w:rFonts w:ascii="Times New Roman"/>
          <w:b w:val="false"/>
          <w:i w:val="false"/>
          <w:color w:val="000000"/>
          <w:sz w:val="28"/>
        </w:rPr>
        <w:t>
      3-1) самостоятельно перераспределять статьи затрат в утвержденной тарифной смете в целях осуществления срочных ремонтных работ для предупреждения чрезвычайных ситуаций или аварий с обязательным уведомлением уполномоченного органа;</w:t>
      </w:r>
    </w:p>
    <w:bookmarkEnd w:id="540"/>
    <w:bookmarkStart w:name="z533" w:id="541"/>
    <w:p>
      <w:pPr>
        <w:spacing w:after="0"/>
        <w:ind w:left="0"/>
        <w:jc w:val="both"/>
      </w:pPr>
      <w:r>
        <w:rPr>
          <w:rFonts w:ascii="Times New Roman"/>
          <w:b w:val="false"/>
          <w:i w:val="false"/>
          <w:color w:val="000000"/>
          <w:sz w:val="28"/>
        </w:rPr>
        <w:t>
      4) требовать от потребителей доступа к прибору учета для снятия показаний и осуществления их опломбировки;</w:t>
      </w:r>
    </w:p>
    <w:bookmarkEnd w:id="541"/>
    <w:bookmarkStart w:name="z534" w:id="542"/>
    <w:p>
      <w:pPr>
        <w:spacing w:after="0"/>
        <w:ind w:left="0"/>
        <w:jc w:val="both"/>
      </w:pPr>
      <w:r>
        <w:rPr>
          <w:rFonts w:ascii="Times New Roman"/>
          <w:b w:val="false"/>
          <w:i w:val="false"/>
          <w:color w:val="000000"/>
          <w:sz w:val="28"/>
        </w:rPr>
        <w:t>
      5) обращаться в уполномоченный орган с заявлением о внесении изменений в утвержденную тарифную смету, а также в уполномоченный и (или) иной государственный орган либо местный исполнительный орган - с заявлением о внесении изменений в утвержденную инвестиционную программу;</w:t>
      </w:r>
    </w:p>
    <w:bookmarkEnd w:id="542"/>
    <w:bookmarkStart w:name="z535" w:id="543"/>
    <w:p>
      <w:pPr>
        <w:spacing w:after="0"/>
        <w:ind w:left="0"/>
        <w:jc w:val="both"/>
      </w:pPr>
      <w:r>
        <w:rPr>
          <w:rFonts w:ascii="Times New Roman"/>
          <w:b w:val="false"/>
          <w:i w:val="false"/>
          <w:color w:val="000000"/>
          <w:sz w:val="28"/>
        </w:rPr>
        <w:t>
      6) одновременно с заявкой на регулируемые услуги магистральных железнодорожных сетей предоставить проект ценовых пределов на регулируемые услуги магистральных железнодорожных сетей в соответствии с правилами формирования тарифов;</w:t>
      </w:r>
    </w:p>
    <w:bookmarkEnd w:id="543"/>
    <w:bookmarkStart w:name="z536" w:id="544"/>
    <w:p>
      <w:pPr>
        <w:spacing w:after="0"/>
        <w:ind w:left="0"/>
        <w:jc w:val="both"/>
      </w:pPr>
      <w:r>
        <w:rPr>
          <w:rFonts w:ascii="Times New Roman"/>
          <w:b w:val="false"/>
          <w:i w:val="false"/>
          <w:color w:val="000000"/>
          <w:sz w:val="28"/>
        </w:rPr>
        <w:t>
      7) самостоятельно снижать и повышать тариф на регулируемые услуги магистральных железнодорожных сетей в рамках утвержденных ценовых пределов на регулируемые услуги магистральных железнодорожных сетей в соответствии с правилами формирования тарифов;</w:t>
      </w:r>
    </w:p>
    <w:bookmarkEnd w:id="544"/>
    <w:bookmarkStart w:name="z537" w:id="545"/>
    <w:p>
      <w:pPr>
        <w:spacing w:after="0"/>
        <w:ind w:left="0"/>
        <w:jc w:val="both"/>
      </w:pPr>
      <w:r>
        <w:rPr>
          <w:rFonts w:ascii="Times New Roman"/>
          <w:b w:val="false"/>
          <w:i w:val="false"/>
          <w:color w:val="000000"/>
          <w:sz w:val="28"/>
        </w:rPr>
        <w:t>
      8) обращаться в уполномоченный орган с заявлением о внесении изменений в утвержденные ценовые пределы на регулируемые услуги магистральных железнодорожных сетей в соответствии с правилами формирования тарифов;</w:t>
      </w:r>
    </w:p>
    <w:bookmarkEnd w:id="545"/>
    <w:bookmarkStart w:name="z538" w:id="546"/>
    <w:p>
      <w:pPr>
        <w:spacing w:after="0"/>
        <w:ind w:left="0"/>
        <w:jc w:val="both"/>
      </w:pPr>
      <w:r>
        <w:rPr>
          <w:rFonts w:ascii="Times New Roman"/>
          <w:b w:val="false"/>
          <w:i w:val="false"/>
          <w:color w:val="000000"/>
          <w:sz w:val="28"/>
        </w:rPr>
        <w:t>
      9) оказывать регулируемые услуги и осуществлять деятельность, не относящуюся к регулируемым услугам, в соответствии с требованиями законодательства Республики Казахстан;</w:t>
      </w:r>
    </w:p>
    <w:bookmarkEnd w:id="546"/>
    <w:bookmarkStart w:name="z539" w:id="547"/>
    <w:p>
      <w:pPr>
        <w:spacing w:after="0"/>
        <w:ind w:left="0"/>
        <w:jc w:val="both"/>
      </w:pPr>
      <w:r>
        <w:rPr>
          <w:rFonts w:ascii="Times New Roman"/>
          <w:b w:val="false"/>
          <w:i w:val="false"/>
          <w:color w:val="000000"/>
          <w:sz w:val="28"/>
        </w:rPr>
        <w:t>
      10) обращаться в уполномоченный орган с заявлением о внесении изменений и дополнений, принятии новых или об отмене действующих правовых актов уполномоченного органа;</w:t>
      </w:r>
    </w:p>
    <w:bookmarkEnd w:id="547"/>
    <w:bookmarkStart w:name="z540" w:id="548"/>
    <w:p>
      <w:pPr>
        <w:spacing w:after="0"/>
        <w:ind w:left="0"/>
        <w:jc w:val="both"/>
      </w:pPr>
      <w:r>
        <w:rPr>
          <w:rFonts w:ascii="Times New Roman"/>
          <w:b w:val="false"/>
          <w:i w:val="false"/>
          <w:color w:val="000000"/>
          <w:sz w:val="28"/>
        </w:rPr>
        <w:t>
      11) обжаловать в порядке, установленном законами Республики Казахстан, действия (бездействие) уполномоченного органа, а также его должностных лиц, предписания об устранении нарушения законодательства Республики Казахстан о естественных монополиях;</w:t>
      </w:r>
    </w:p>
    <w:bookmarkEnd w:id="548"/>
    <w:bookmarkStart w:name="z541" w:id="549"/>
    <w:p>
      <w:pPr>
        <w:spacing w:after="0"/>
        <w:ind w:left="0"/>
        <w:jc w:val="both"/>
      </w:pPr>
      <w:r>
        <w:rPr>
          <w:rFonts w:ascii="Times New Roman"/>
          <w:b w:val="false"/>
          <w:i w:val="false"/>
          <w:color w:val="000000"/>
          <w:sz w:val="28"/>
        </w:rPr>
        <w:t>
      12) иметь иные права, установленные законами Республики Казахстан.</w:t>
      </w:r>
    </w:p>
    <w:bookmarkEnd w:id="549"/>
    <w:bookmarkStart w:name="z542" w:id="550"/>
    <w:p>
      <w:pPr>
        <w:spacing w:after="0"/>
        <w:ind w:left="0"/>
        <w:jc w:val="both"/>
      </w:pPr>
      <w:r>
        <w:rPr>
          <w:rFonts w:ascii="Times New Roman"/>
          <w:b w:val="false"/>
          <w:i w:val="false"/>
          <w:color w:val="000000"/>
          <w:sz w:val="28"/>
        </w:rPr>
        <w:t>
      2. Субъект естественной монополии обязан:</w:t>
      </w:r>
    </w:p>
    <w:bookmarkEnd w:id="550"/>
    <w:bookmarkStart w:name="z543" w:id="551"/>
    <w:p>
      <w:pPr>
        <w:spacing w:after="0"/>
        <w:ind w:left="0"/>
        <w:jc w:val="both"/>
      </w:pPr>
      <w:r>
        <w:rPr>
          <w:rFonts w:ascii="Times New Roman"/>
          <w:b w:val="false"/>
          <w:i w:val="false"/>
          <w:color w:val="000000"/>
          <w:sz w:val="28"/>
        </w:rPr>
        <w:t>
      1) обратиться в уполномоченный орган с заявлением о включении в Государственный регистр субъектов естественных монополий, об исключении из него, о внесении изменений и (или) дополнений в него;</w:t>
      </w:r>
    </w:p>
    <w:bookmarkEnd w:id="551"/>
    <w:bookmarkStart w:name="z544" w:id="552"/>
    <w:p>
      <w:pPr>
        <w:spacing w:after="0"/>
        <w:ind w:left="0"/>
        <w:jc w:val="both"/>
      </w:pPr>
      <w:r>
        <w:rPr>
          <w:rFonts w:ascii="Times New Roman"/>
          <w:b w:val="false"/>
          <w:i w:val="false"/>
          <w:color w:val="000000"/>
          <w:sz w:val="28"/>
        </w:rPr>
        <w:t>
      2) обратиться в уполномоченный орган с заявкой в соответствии с настоящим Законом;</w:t>
      </w:r>
    </w:p>
    <w:bookmarkEnd w:id="552"/>
    <w:bookmarkStart w:name="z545" w:id="553"/>
    <w:p>
      <w:pPr>
        <w:spacing w:after="0"/>
        <w:ind w:left="0"/>
        <w:jc w:val="both"/>
      </w:pPr>
      <w:r>
        <w:rPr>
          <w:rFonts w:ascii="Times New Roman"/>
          <w:b w:val="false"/>
          <w:i w:val="false"/>
          <w:color w:val="000000"/>
          <w:sz w:val="28"/>
        </w:rPr>
        <w:t>
      3) предоставлять регулируемую услугу по тарифу, утвержденному в соответствии с настоящим Законом;</w:t>
      </w:r>
    </w:p>
    <w:bookmarkEnd w:id="553"/>
    <w:bookmarkStart w:name="z546" w:id="554"/>
    <w:p>
      <w:pPr>
        <w:spacing w:after="0"/>
        <w:ind w:left="0"/>
        <w:jc w:val="both"/>
      </w:pPr>
      <w:r>
        <w:rPr>
          <w:rFonts w:ascii="Times New Roman"/>
          <w:b w:val="false"/>
          <w:i w:val="false"/>
          <w:color w:val="000000"/>
          <w:sz w:val="28"/>
        </w:rPr>
        <w:t xml:space="preserve">
      4) предоставлять потребителям доступ к регулируемой услуге, за исключением случаев,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статьи 24 настоящего Закона;</w:t>
      </w:r>
    </w:p>
    <w:bookmarkEnd w:id="554"/>
    <w:bookmarkStart w:name="z547" w:id="555"/>
    <w:p>
      <w:pPr>
        <w:spacing w:after="0"/>
        <w:ind w:left="0"/>
        <w:jc w:val="both"/>
      </w:pPr>
      <w:r>
        <w:rPr>
          <w:rFonts w:ascii="Times New Roman"/>
          <w:b w:val="false"/>
          <w:i w:val="false"/>
          <w:color w:val="000000"/>
          <w:sz w:val="28"/>
        </w:rPr>
        <w:t>
      5) предоставлять потребителям равные условия доступа к регулируемой услуге;</w:t>
      </w:r>
    </w:p>
    <w:bookmarkEnd w:id="555"/>
    <w:bookmarkStart w:name="z548" w:id="556"/>
    <w:p>
      <w:pPr>
        <w:spacing w:after="0"/>
        <w:ind w:left="0"/>
        <w:jc w:val="both"/>
      </w:pPr>
      <w:r>
        <w:rPr>
          <w:rFonts w:ascii="Times New Roman"/>
          <w:b w:val="false"/>
          <w:i w:val="false"/>
          <w:color w:val="000000"/>
          <w:sz w:val="28"/>
        </w:rPr>
        <w:t>
      6) не устанавливать дополнительных требований, не относящихся к предоставляемой регулируемой услуге;</w:t>
      </w:r>
    </w:p>
    <w:bookmarkEnd w:id="556"/>
    <w:bookmarkStart w:name="z549" w:id="557"/>
    <w:p>
      <w:pPr>
        <w:spacing w:after="0"/>
        <w:ind w:left="0"/>
        <w:jc w:val="both"/>
      </w:pPr>
      <w:r>
        <w:rPr>
          <w:rFonts w:ascii="Times New Roman"/>
          <w:b w:val="false"/>
          <w:i w:val="false"/>
          <w:color w:val="000000"/>
          <w:sz w:val="28"/>
        </w:rPr>
        <w:t>
      7) обеспечивать прием платежей от потребителей за предоставляемые им коммунальные услуги в сферах естественных монополий через собственные кассы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557"/>
    <w:bookmarkStart w:name="z766" w:id="558"/>
    <w:p>
      <w:pPr>
        <w:spacing w:after="0"/>
        <w:ind w:left="0"/>
        <w:jc w:val="both"/>
      </w:pPr>
      <w:r>
        <w:rPr>
          <w:rFonts w:ascii="Times New Roman"/>
          <w:b w:val="false"/>
          <w:i w:val="false"/>
          <w:color w:val="000000"/>
          <w:sz w:val="28"/>
        </w:rPr>
        <w:t>
      7-1) производить начисления за оказанную услугу потребителям по показаниям приборов учета или нормам потребления услуг в соответствии с порядком, установленным законодательством Республики Казахстан;</w:t>
      </w:r>
    </w:p>
    <w:bookmarkEnd w:id="558"/>
    <w:p>
      <w:pPr>
        <w:spacing w:after="0"/>
        <w:ind w:left="0"/>
        <w:jc w:val="both"/>
      </w:pPr>
      <w:r>
        <w:rPr>
          <w:rFonts w:ascii="Times New Roman"/>
          <w:b w:val="false"/>
          <w:i w:val="false"/>
          <w:color w:val="000000"/>
          <w:sz w:val="28"/>
        </w:rPr>
        <w:t>
      8) заключать в соответствии с типовыми договорами индивидуальные договоры с потребителями на каждый вид предоставляемых регулируемых услуг;</w:t>
      </w:r>
    </w:p>
    <w:bookmarkStart w:name="z684" w:id="559"/>
    <w:p>
      <w:pPr>
        <w:spacing w:after="0"/>
        <w:ind w:left="0"/>
        <w:jc w:val="both"/>
      </w:pPr>
      <w:r>
        <w:rPr>
          <w:rFonts w:ascii="Times New Roman"/>
          <w:b w:val="false"/>
          <w:i w:val="false"/>
          <w:color w:val="000000"/>
          <w:sz w:val="28"/>
        </w:rPr>
        <w:t>
      8-1) заключать в соответствии с типовым договором договоры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в столице, городах республиканского и областного значения только в электронной форме;</w:t>
      </w:r>
    </w:p>
    <w:bookmarkEnd w:id="559"/>
    <w:bookmarkStart w:name="z551" w:id="560"/>
    <w:p>
      <w:pPr>
        <w:spacing w:after="0"/>
        <w:ind w:left="0"/>
        <w:jc w:val="both"/>
      </w:pPr>
      <w:r>
        <w:rPr>
          <w:rFonts w:ascii="Times New Roman"/>
          <w:b w:val="false"/>
          <w:i w:val="false"/>
          <w:color w:val="000000"/>
          <w:sz w:val="28"/>
        </w:rPr>
        <w:t>
      9) разрабатывать и утверждать по согласованию с уполномоченным органом или с ведомством уполномоченного органа и его территориальными подразделениями методики ведения раздельного учета доходов, затрат и задействованных активов по каждому виду регулируемых услуг субъектов естественных монополий в соответствии с порядком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bookmarkEnd w:id="560"/>
    <w:bookmarkStart w:name="z552" w:id="561"/>
    <w:p>
      <w:pPr>
        <w:spacing w:after="0"/>
        <w:ind w:left="0"/>
        <w:jc w:val="both"/>
      </w:pPr>
      <w:r>
        <w:rPr>
          <w:rFonts w:ascii="Times New Roman"/>
          <w:b w:val="false"/>
          <w:i w:val="false"/>
          <w:color w:val="000000"/>
          <w:sz w:val="28"/>
        </w:rPr>
        <w:t>
      10) вести раздельный учет доходов, затрат и задействованных активов по каждому виду регулируемых услуг и в целом по деятельности, не относящейся к регулируемым услугам;</w:t>
      </w:r>
    </w:p>
    <w:bookmarkEnd w:id="561"/>
    <w:p>
      <w:pPr>
        <w:spacing w:after="0"/>
        <w:ind w:left="0"/>
        <w:jc w:val="both"/>
      </w:pPr>
      <w:r>
        <w:rPr>
          <w:rFonts w:ascii="Times New Roman"/>
          <w:b w:val="false"/>
          <w:i w:val="false"/>
          <w:color w:val="000000"/>
          <w:sz w:val="28"/>
        </w:rPr>
        <w:t>
      11) производить перерасчет стоимости регулируемой услуги по реализации тепловой энергии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при оплате за регулируемую услугу по реализации тепловой энергии;</w:t>
      </w:r>
    </w:p>
    <w:bookmarkStart w:name="z554" w:id="562"/>
    <w:p>
      <w:pPr>
        <w:spacing w:after="0"/>
        <w:ind w:left="0"/>
        <w:jc w:val="both"/>
      </w:pPr>
      <w:r>
        <w:rPr>
          <w:rFonts w:ascii="Times New Roman"/>
          <w:b w:val="false"/>
          <w:i w:val="false"/>
          <w:color w:val="000000"/>
          <w:sz w:val="28"/>
        </w:rPr>
        <w:t>
      12) предоставлять по требованию потребителей информацию о тарифе, качестве регулируемой услуги, об условиях предоставления регулируемой услуги;</w:t>
      </w:r>
    </w:p>
    <w:bookmarkEnd w:id="562"/>
    <w:bookmarkStart w:name="z555" w:id="563"/>
    <w:p>
      <w:pPr>
        <w:spacing w:after="0"/>
        <w:ind w:left="0"/>
        <w:jc w:val="both"/>
      </w:pPr>
      <w:r>
        <w:rPr>
          <w:rFonts w:ascii="Times New Roman"/>
          <w:b w:val="false"/>
          <w:i w:val="false"/>
          <w:color w:val="000000"/>
          <w:sz w:val="28"/>
        </w:rPr>
        <w:t>
      13) отчитываться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w:t>
      </w:r>
    </w:p>
    <w:bookmarkEnd w:id="563"/>
    <w:bookmarkStart w:name="z556" w:id="564"/>
    <w:p>
      <w:pPr>
        <w:spacing w:after="0"/>
        <w:ind w:left="0"/>
        <w:jc w:val="both"/>
      </w:pPr>
      <w:r>
        <w:rPr>
          <w:rFonts w:ascii="Times New Roman"/>
          <w:b w:val="false"/>
          <w:i w:val="false"/>
          <w:color w:val="000000"/>
          <w:sz w:val="28"/>
        </w:rPr>
        <w:t>
      14) информировать потребителей о тарифе, его изменении в сроки, установленные настоящим Законом;</w:t>
      </w:r>
    </w:p>
    <w:bookmarkEnd w:id="564"/>
    <w:bookmarkStart w:name="z557" w:id="565"/>
    <w:p>
      <w:pPr>
        <w:spacing w:after="0"/>
        <w:ind w:left="0"/>
        <w:jc w:val="both"/>
      </w:pPr>
      <w:r>
        <w:rPr>
          <w:rFonts w:ascii="Times New Roman"/>
          <w:b w:val="false"/>
          <w:i w:val="false"/>
          <w:color w:val="000000"/>
          <w:sz w:val="28"/>
        </w:rPr>
        <w:t xml:space="preserve">
      15) исполнять утвержденную тарифную смету, за исключением неисполнения статей затрат утвержденной тарифной сметы менее чем на пять процентов от размеров, предусмотренных утвержденной тарифной сметой, и случаев,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33 настоящего Закона;</w:t>
      </w:r>
    </w:p>
    <w:bookmarkEnd w:id="565"/>
    <w:bookmarkStart w:name="z558" w:id="566"/>
    <w:p>
      <w:pPr>
        <w:spacing w:after="0"/>
        <w:ind w:left="0"/>
        <w:jc w:val="both"/>
      </w:pPr>
      <w:r>
        <w:rPr>
          <w:rFonts w:ascii="Times New Roman"/>
          <w:b w:val="false"/>
          <w:i w:val="false"/>
          <w:color w:val="000000"/>
          <w:sz w:val="28"/>
        </w:rPr>
        <w:t xml:space="preserve">
      16) исполнять мероприятия утвержденной инвестиционной программы, за исключением случаев, предусмотренных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33 настоящего Закона;</w:t>
      </w:r>
    </w:p>
    <w:bookmarkEnd w:id="566"/>
    <w:bookmarkStart w:name="z559" w:id="567"/>
    <w:p>
      <w:pPr>
        <w:spacing w:after="0"/>
        <w:ind w:left="0"/>
        <w:jc w:val="both"/>
      </w:pPr>
      <w:r>
        <w:rPr>
          <w:rFonts w:ascii="Times New Roman"/>
          <w:b w:val="false"/>
          <w:i w:val="false"/>
          <w:color w:val="000000"/>
          <w:sz w:val="28"/>
        </w:rPr>
        <w:t>
      17) ежегодно не позднее 1 мая года, следующего за отчетным периодом, представлять в уполномоченный орган отчеты об исполнении утвержденной тарифной сметы, об исполнении утвержденной инвестиционной программы в электронной форме, в иной государственный орган либо местный исполнительный орган - отчет об исполнении утвержденной инвестиционной программы в электронной форме;</w:t>
      </w:r>
    </w:p>
    <w:bookmarkEnd w:id="567"/>
    <w:bookmarkStart w:name="z560" w:id="568"/>
    <w:p>
      <w:pPr>
        <w:spacing w:after="0"/>
        <w:ind w:left="0"/>
        <w:jc w:val="both"/>
      </w:pPr>
      <w:r>
        <w:rPr>
          <w:rFonts w:ascii="Times New Roman"/>
          <w:b w:val="false"/>
          <w:i w:val="false"/>
          <w:color w:val="000000"/>
          <w:sz w:val="28"/>
        </w:rPr>
        <w:t xml:space="preserve">
      18) осуществлять закупки товаров, работ, услуг, затраты на которые учтены при утверждении тарифа,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 </w:t>
      </w:r>
    </w:p>
    <w:bookmarkEnd w:id="568"/>
    <w:bookmarkStart w:name="z689" w:id="569"/>
    <w:p>
      <w:pPr>
        <w:spacing w:after="0"/>
        <w:ind w:left="0"/>
        <w:jc w:val="both"/>
      </w:pPr>
      <w:r>
        <w:rPr>
          <w:rFonts w:ascii="Times New Roman"/>
          <w:b w:val="false"/>
          <w:i w:val="false"/>
          <w:color w:val="000000"/>
          <w:sz w:val="28"/>
        </w:rPr>
        <w:t>
      18-1) обеспечить передачу информации, сведений о закупках, осуществляемых в информационных системах электронных закупок, в информационную систему Национальной палаты предпринимателей Республики Казахстан в целях формирования единой точки доступа к информации по закупкам;</w:t>
      </w:r>
    </w:p>
    <w:bookmarkEnd w:id="569"/>
    <w:bookmarkStart w:name="z561" w:id="570"/>
    <w:p>
      <w:pPr>
        <w:spacing w:after="0"/>
        <w:ind w:left="0"/>
        <w:jc w:val="both"/>
      </w:pPr>
      <w:r>
        <w:rPr>
          <w:rFonts w:ascii="Times New Roman"/>
          <w:b w:val="false"/>
          <w:i w:val="false"/>
          <w:color w:val="000000"/>
          <w:sz w:val="28"/>
        </w:rPr>
        <w:t>
      19) предоставлять по требованию потребителей информацию, содержащуюся в утвержденных тарифной смете и инвестиционной программе;</w:t>
      </w:r>
    </w:p>
    <w:bookmarkEnd w:id="570"/>
    <w:bookmarkStart w:name="z562" w:id="571"/>
    <w:p>
      <w:pPr>
        <w:spacing w:after="0"/>
        <w:ind w:left="0"/>
        <w:jc w:val="both"/>
      </w:pPr>
      <w:r>
        <w:rPr>
          <w:rFonts w:ascii="Times New Roman"/>
          <w:b w:val="false"/>
          <w:i w:val="false"/>
          <w:color w:val="000000"/>
          <w:sz w:val="28"/>
        </w:rPr>
        <w:t>
      20) при утверждении тарифа с применением стимулирующего метода тарифного регулирования ежегодно в срок не позднее 1 мая отчетного периода представлять в уполномоченный орган, иной государственный орган либо местный исполнительный орган отчеты о фактически достигнутых за отчетный год доходах, расходах, соблюдении показателей качества и надежности регулируемых услуг, достижении показателей эффективности деятельности субъектов естественных монополий;</w:t>
      </w:r>
    </w:p>
    <w:bookmarkEnd w:id="571"/>
    <w:bookmarkStart w:name="z563" w:id="572"/>
    <w:p>
      <w:pPr>
        <w:spacing w:after="0"/>
        <w:ind w:left="0"/>
        <w:jc w:val="both"/>
      </w:pPr>
      <w:r>
        <w:rPr>
          <w:rFonts w:ascii="Times New Roman"/>
          <w:b w:val="false"/>
          <w:i w:val="false"/>
          <w:color w:val="000000"/>
          <w:sz w:val="28"/>
        </w:rPr>
        <w:t>
      21) ежеквартально размещать на своем интернет-ресурсе либо в случае его отсутствия представлять уполномоченному органу для размещения на его интернет-ресурсе:</w:t>
      </w:r>
    </w:p>
    <w:bookmarkEnd w:id="572"/>
    <w:bookmarkStart w:name="z564" w:id="573"/>
    <w:p>
      <w:pPr>
        <w:spacing w:after="0"/>
        <w:ind w:left="0"/>
        <w:jc w:val="both"/>
      </w:pPr>
      <w:r>
        <w:rPr>
          <w:rFonts w:ascii="Times New Roman"/>
          <w:b w:val="false"/>
          <w:i w:val="false"/>
          <w:color w:val="000000"/>
          <w:sz w:val="28"/>
        </w:rPr>
        <w:t>
      информацию о резерве, наличии свободных и доступных мощностей, емкостей, мест, пропускных способностей сетей субъекта естественной монополии;</w:t>
      </w:r>
    </w:p>
    <w:bookmarkEnd w:id="573"/>
    <w:bookmarkStart w:name="z565" w:id="574"/>
    <w:p>
      <w:pPr>
        <w:spacing w:after="0"/>
        <w:ind w:left="0"/>
        <w:jc w:val="both"/>
      </w:pPr>
      <w:r>
        <w:rPr>
          <w:rFonts w:ascii="Times New Roman"/>
          <w:b w:val="false"/>
          <w:i w:val="false"/>
          <w:color w:val="000000"/>
          <w:sz w:val="28"/>
        </w:rPr>
        <w:t xml:space="preserve">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 и регулируемых услуг, предусмотренных подпунктами 10), 11), 12) и 13) </w:t>
      </w:r>
      <w:r>
        <w:rPr>
          <w:rFonts w:ascii="Times New Roman"/>
          <w:b w:val="false"/>
          <w:i w:val="false"/>
          <w:color w:val="000000"/>
          <w:sz w:val="28"/>
        </w:rPr>
        <w:t>пункта 1</w:t>
      </w:r>
      <w:r>
        <w:rPr>
          <w:rFonts w:ascii="Times New Roman"/>
          <w:b w:val="false"/>
          <w:i w:val="false"/>
          <w:color w:val="000000"/>
          <w:sz w:val="28"/>
        </w:rPr>
        <w:t xml:space="preserve"> статьи 5 настоящего Закона; </w:t>
      </w:r>
    </w:p>
    <w:bookmarkEnd w:id="574"/>
    <w:bookmarkStart w:name="z566" w:id="575"/>
    <w:p>
      <w:pPr>
        <w:spacing w:after="0"/>
        <w:ind w:left="0"/>
        <w:jc w:val="both"/>
      </w:pPr>
      <w:r>
        <w:rPr>
          <w:rFonts w:ascii="Times New Roman"/>
          <w:b w:val="false"/>
          <w:i w:val="false"/>
          <w:color w:val="000000"/>
          <w:sz w:val="28"/>
        </w:rPr>
        <w:t>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575"/>
    <w:bookmarkStart w:name="z567" w:id="576"/>
    <w:p>
      <w:pPr>
        <w:spacing w:after="0"/>
        <w:ind w:left="0"/>
        <w:jc w:val="both"/>
      </w:pPr>
      <w:r>
        <w:rPr>
          <w:rFonts w:ascii="Times New Roman"/>
          <w:b w:val="false"/>
          <w:i w:val="false"/>
          <w:color w:val="000000"/>
          <w:sz w:val="28"/>
        </w:rPr>
        <w:t>
      22) по требованию уполномоченного органа предоставлять необходимую информацию на бумажном носителе или в электронной форме в сроки, установленные уполномоченным органом, которые не могут быть менее пяти рабочих дней со дня получения субъектом естественной монополии соответствующего требования;</w:t>
      </w:r>
    </w:p>
    <w:bookmarkEnd w:id="576"/>
    <w:bookmarkStart w:name="z568" w:id="577"/>
    <w:p>
      <w:pPr>
        <w:spacing w:after="0"/>
        <w:ind w:left="0"/>
        <w:jc w:val="both"/>
      </w:pPr>
      <w:r>
        <w:rPr>
          <w:rFonts w:ascii="Times New Roman"/>
          <w:b w:val="false"/>
          <w:i w:val="false"/>
          <w:color w:val="000000"/>
          <w:sz w:val="28"/>
        </w:rPr>
        <w:t>
      23) информировать уполномоченный орган о тарифе, его изменении не позднее чем за тридцать календарных дней до введения его в действие;</w:t>
      </w:r>
    </w:p>
    <w:bookmarkEnd w:id="577"/>
    <w:p>
      <w:pPr>
        <w:spacing w:after="0"/>
        <w:ind w:left="0"/>
        <w:jc w:val="both"/>
      </w:pPr>
      <w:r>
        <w:rPr>
          <w:rFonts w:ascii="Times New Roman"/>
          <w:b w:val="false"/>
          <w:i w:val="false"/>
          <w:color w:val="000000"/>
          <w:sz w:val="28"/>
        </w:rPr>
        <w:t xml:space="preserve">
      24) в сроки, установленные </w:t>
      </w:r>
      <w:r>
        <w:rPr>
          <w:rFonts w:ascii="Times New Roman"/>
          <w:b w:val="false"/>
          <w:i w:val="false"/>
          <w:color w:val="000000"/>
          <w:sz w:val="28"/>
        </w:rPr>
        <w:t>пунктом 6</w:t>
      </w:r>
      <w:r>
        <w:rPr>
          <w:rFonts w:ascii="Times New Roman"/>
          <w:b w:val="false"/>
          <w:i w:val="false"/>
          <w:color w:val="000000"/>
          <w:sz w:val="28"/>
        </w:rPr>
        <w:t xml:space="preserve"> статьи 25 настоящего Закона, размещать отчеты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 не позднее пяти календарных дней со дня проведения отчета в средствах массовой информации и (или) на своем интернет-ресурсе либо интернет-ресурсе уполномоченного органа, в соответствии с правилами формирования тарифов; </w:t>
      </w:r>
    </w:p>
    <w:bookmarkStart w:name="z685" w:id="578"/>
    <w:p>
      <w:pPr>
        <w:spacing w:after="0"/>
        <w:ind w:left="0"/>
        <w:jc w:val="both"/>
      </w:pPr>
      <w:r>
        <w:rPr>
          <w:rFonts w:ascii="Times New Roman"/>
          <w:b w:val="false"/>
          <w:i w:val="false"/>
          <w:color w:val="000000"/>
          <w:sz w:val="28"/>
        </w:rPr>
        <w:t>
      24-1) согласовывать с уполномоченным органом договор доверительного управления по передаче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собственности у субъекта естественных монополий;</w:t>
      </w:r>
    </w:p>
    <w:bookmarkEnd w:id="578"/>
    <w:bookmarkStart w:name="z705" w:id="579"/>
    <w:p>
      <w:pPr>
        <w:spacing w:after="0"/>
        <w:ind w:left="0"/>
        <w:jc w:val="both"/>
      </w:pPr>
      <w:r>
        <w:rPr>
          <w:rFonts w:ascii="Times New Roman"/>
          <w:b w:val="false"/>
          <w:i w:val="false"/>
          <w:color w:val="000000"/>
          <w:sz w:val="28"/>
        </w:rPr>
        <w:t>
      24-2) согласовывать с уполномоченным органом договор доверительного управления имуществом, используемым в технологическом цикле при предоставлении регулируемых услуг, находящимся в собственности у субъекта естественных монополий;</w:t>
      </w:r>
    </w:p>
    <w:bookmarkEnd w:id="579"/>
    <w:bookmarkStart w:name="z706" w:id="580"/>
    <w:p>
      <w:pPr>
        <w:spacing w:after="0"/>
        <w:ind w:left="0"/>
        <w:jc w:val="both"/>
      </w:pPr>
      <w:r>
        <w:rPr>
          <w:rFonts w:ascii="Times New Roman"/>
          <w:b w:val="false"/>
          <w:i w:val="false"/>
          <w:color w:val="000000"/>
          <w:sz w:val="28"/>
        </w:rPr>
        <w:t>
      24-3) согласовывать с уполномоченным органом кредитные соглашения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580"/>
    <w:bookmarkStart w:name="z570" w:id="581"/>
    <w:p>
      <w:pPr>
        <w:spacing w:after="0"/>
        <w:ind w:left="0"/>
        <w:jc w:val="both"/>
      </w:pPr>
      <w:r>
        <w:rPr>
          <w:rFonts w:ascii="Times New Roman"/>
          <w:b w:val="false"/>
          <w:i w:val="false"/>
          <w:color w:val="000000"/>
          <w:sz w:val="28"/>
        </w:rPr>
        <w:t>
      25) ежегодно размещать отчет по предоставлению коммунальных услуг в сферах естественных монополий перед потребителями и иными заинтересованными лицами не позднее пяти календарных дней со дня проведения отчета в периодическом печатном издании, на своем интернет-ресурсе либо интернет-ресурсе уполномоченного органа в соответствии с правилами формирования тарифов;</w:t>
      </w:r>
    </w:p>
    <w:bookmarkEnd w:id="581"/>
    <w:bookmarkStart w:name="z686" w:id="582"/>
    <w:p>
      <w:pPr>
        <w:spacing w:after="0"/>
        <w:ind w:left="0"/>
        <w:jc w:val="both"/>
      </w:pPr>
      <w:r>
        <w:rPr>
          <w:rFonts w:ascii="Times New Roman"/>
          <w:b w:val="false"/>
          <w:i w:val="false"/>
          <w:color w:val="000000"/>
          <w:sz w:val="28"/>
        </w:rPr>
        <w:t xml:space="preserve">
      26) не передавать принадлежащее на праве собственности или ином законном основании имущество, используемое в технологическом цикле при производстве и (или) предоставлении регулируемой услуге, в доверительное управление, имущественный наем (аренду), включая лизинг, за исключением случаев, предусмотренных пунктами 1 и 2 </w:t>
      </w:r>
      <w:r>
        <w:rPr>
          <w:rFonts w:ascii="Times New Roman"/>
          <w:b w:val="false"/>
          <w:i w:val="false"/>
          <w:color w:val="000000"/>
          <w:sz w:val="28"/>
        </w:rPr>
        <w:t>статьи 13-1</w:t>
      </w:r>
      <w:r>
        <w:rPr>
          <w:rFonts w:ascii="Times New Roman"/>
          <w:b w:val="false"/>
          <w:i w:val="false"/>
          <w:color w:val="000000"/>
          <w:sz w:val="28"/>
        </w:rPr>
        <w:t xml:space="preserve"> Закона Республики Казахстан "Об электроэнергетике", пунктом 6-1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 связи", и регулируемой услуге, предусмотренной подпунктом 13) пункта 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передаче в доверительное управление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передаваемых в доверительное управление активов субъекта естественной монополии.</w:t>
      </w:r>
    </w:p>
    <w:bookmarkEnd w:id="582"/>
    <w:bookmarkStart w:name="z687" w:id="583"/>
    <w:p>
      <w:pPr>
        <w:spacing w:after="0"/>
        <w:ind w:left="0"/>
        <w:jc w:val="both"/>
      </w:pPr>
      <w:r>
        <w:rPr>
          <w:rFonts w:ascii="Times New Roman"/>
          <w:b w:val="false"/>
          <w:i w:val="false"/>
          <w:color w:val="000000"/>
          <w:sz w:val="28"/>
        </w:rPr>
        <w:t>
      В случае передачи в доверительное управление магистральных каналов с отводящими межхозяйственными и внутрихозяйственными каналами доверительный управляющий оказывает услуги по подаче воды по каналам по цене, не превышающей уровень тарифа, утвержденного уполномоченным органом на регулируемую услугу по подаче воды по каналам;</w:t>
      </w:r>
    </w:p>
    <w:bookmarkEnd w:id="583"/>
    <w:bookmarkStart w:name="z572" w:id="584"/>
    <w:p>
      <w:pPr>
        <w:spacing w:after="0"/>
        <w:ind w:left="0"/>
        <w:jc w:val="both"/>
      </w:pPr>
      <w:r>
        <w:rPr>
          <w:rFonts w:ascii="Times New Roman"/>
          <w:b w:val="false"/>
          <w:i w:val="false"/>
          <w:color w:val="000000"/>
          <w:sz w:val="28"/>
        </w:rPr>
        <w:t>
      27) не уступать право требования, связанное с предоставляемой регулируемой услугой, за исключением уступки права требования специальной финансовой компании по сделкам проектного финансирования и секьюритизации, при условии, что это не приведет к повышению тарифа;</w:t>
      </w:r>
    </w:p>
    <w:bookmarkEnd w:id="584"/>
    <w:bookmarkStart w:name="z573" w:id="585"/>
    <w:p>
      <w:pPr>
        <w:spacing w:after="0"/>
        <w:ind w:left="0"/>
        <w:jc w:val="both"/>
      </w:pPr>
      <w:r>
        <w:rPr>
          <w:rFonts w:ascii="Times New Roman"/>
          <w:b w:val="false"/>
          <w:i w:val="false"/>
          <w:color w:val="000000"/>
          <w:sz w:val="28"/>
        </w:rPr>
        <w:t xml:space="preserve">
      28) отчуждать имущество, используемое в технологическом цикле при производстве и (или) предоставлении регулируемой услуги, на торгах, за исключением случаев передачи имущества в собственность государства, а также передачи электрических сетей субъектами естественных монополий, предоставляющими регулируемую услугу по передаче электрической энергии,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13-1 Закона Республики Казахстан "Об электроэнергетике". </w:t>
      </w:r>
    </w:p>
    <w:bookmarkEnd w:id="585"/>
    <w:bookmarkStart w:name="z574" w:id="586"/>
    <w:p>
      <w:pPr>
        <w:spacing w:after="0"/>
        <w:ind w:left="0"/>
        <w:jc w:val="both"/>
      </w:pPr>
      <w:r>
        <w:rPr>
          <w:rFonts w:ascii="Times New Roman"/>
          <w:b w:val="false"/>
          <w:i w:val="false"/>
          <w:color w:val="000000"/>
          <w:sz w:val="28"/>
        </w:rPr>
        <w:t>
      В случае отчуждения подъездного пути, регулируемые услуги которого относятся к сфере естественной монополии, владелец данного подъездного пути обязан:</w:t>
      </w:r>
    </w:p>
    <w:bookmarkEnd w:id="586"/>
    <w:bookmarkStart w:name="z663" w:id="587"/>
    <w:p>
      <w:pPr>
        <w:spacing w:after="0"/>
        <w:ind w:left="0"/>
        <w:jc w:val="both"/>
      </w:pPr>
      <w:r>
        <w:rPr>
          <w:rFonts w:ascii="Times New Roman"/>
          <w:b w:val="false"/>
          <w:i w:val="false"/>
          <w:color w:val="000000"/>
          <w:sz w:val="28"/>
        </w:rPr>
        <w:t>
      письменно уведомить потребителей, имеющих заключенные договоры на оказание услуг подъездных путей, о проведении тендера не позднее тридцати календарных дней до проведения тендера;</w:t>
      </w:r>
    </w:p>
    <w:bookmarkEnd w:id="587"/>
    <w:bookmarkStart w:name="z664" w:id="588"/>
    <w:p>
      <w:pPr>
        <w:spacing w:after="0"/>
        <w:ind w:left="0"/>
        <w:jc w:val="both"/>
      </w:pPr>
      <w:r>
        <w:rPr>
          <w:rFonts w:ascii="Times New Roman"/>
          <w:b w:val="false"/>
          <w:i w:val="false"/>
          <w:color w:val="000000"/>
          <w:sz w:val="28"/>
        </w:rPr>
        <w:t>
      предоставить преимущественное право по его покупке действующему потребителю перед третьими лицами в случае одинаковых условий и суммы выкупа, представленных в тендерных заявках.</w:t>
      </w:r>
    </w:p>
    <w:bookmarkEnd w:id="588"/>
    <w:bookmarkStart w:name="z575" w:id="589"/>
    <w:p>
      <w:pPr>
        <w:spacing w:after="0"/>
        <w:ind w:left="0"/>
        <w:jc w:val="both"/>
      </w:pPr>
      <w:r>
        <w:rPr>
          <w:rFonts w:ascii="Times New Roman"/>
          <w:b w:val="false"/>
          <w:i w:val="false"/>
          <w:color w:val="000000"/>
          <w:sz w:val="28"/>
        </w:rPr>
        <w:t>
      При наличии двух и более действующих потребителей преимущественное право предоставляется потребителю, получившему больший объем регулируемых услуг за последние двенадцать месяцев (тыс. вагон/км, вагон/час), в случае одинаковых условий и суммы выкупа, представленных в тендерных заявках;</w:t>
      </w:r>
    </w:p>
    <w:bookmarkEnd w:id="589"/>
    <w:bookmarkStart w:name="z576" w:id="590"/>
    <w:p>
      <w:pPr>
        <w:spacing w:after="0"/>
        <w:ind w:left="0"/>
        <w:jc w:val="both"/>
      </w:pPr>
      <w:r>
        <w:rPr>
          <w:rFonts w:ascii="Times New Roman"/>
          <w:b w:val="false"/>
          <w:i w:val="false"/>
          <w:color w:val="000000"/>
          <w:sz w:val="28"/>
        </w:rPr>
        <w:t>
      29) не включать в тариф затраты, не связанные с предоставлением регулируемой услуги;</w:t>
      </w:r>
    </w:p>
    <w:bookmarkEnd w:id="590"/>
    <w:bookmarkStart w:name="z577" w:id="591"/>
    <w:p>
      <w:pPr>
        <w:spacing w:after="0"/>
        <w:ind w:left="0"/>
        <w:jc w:val="both"/>
      </w:pPr>
      <w:r>
        <w:rPr>
          <w:rFonts w:ascii="Times New Roman"/>
          <w:b w:val="false"/>
          <w:i w:val="false"/>
          <w:color w:val="000000"/>
          <w:sz w:val="28"/>
        </w:rPr>
        <w:t xml:space="preserve">
      30) приобретать и устанавливать потребителям приборы учета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23 статьи 15 настоящего Закона, за исключением случаев приемки и ввода объектов строительства в эксплуатацию;</w:t>
      </w:r>
    </w:p>
    <w:bookmarkEnd w:id="591"/>
    <w:bookmarkStart w:name="z578" w:id="592"/>
    <w:p>
      <w:pPr>
        <w:spacing w:after="0"/>
        <w:ind w:left="0"/>
        <w:jc w:val="both"/>
      </w:pPr>
      <w:r>
        <w:rPr>
          <w:rFonts w:ascii="Times New Roman"/>
          <w:b w:val="false"/>
          <w:i w:val="false"/>
          <w:color w:val="000000"/>
          <w:sz w:val="28"/>
        </w:rPr>
        <w:t xml:space="preserve">
      31) взимать с потребителей плату за приобретение и установку прибора учета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23 статьи 15 настоящего Закона, за исключением случаев приемки и ввода объектов строительства в эксплуатацию;</w:t>
      </w:r>
    </w:p>
    <w:bookmarkEnd w:id="592"/>
    <w:bookmarkStart w:name="z579" w:id="593"/>
    <w:p>
      <w:pPr>
        <w:spacing w:after="0"/>
        <w:ind w:left="0"/>
        <w:jc w:val="both"/>
      </w:pPr>
      <w:r>
        <w:rPr>
          <w:rFonts w:ascii="Times New Roman"/>
          <w:b w:val="false"/>
          <w:i w:val="false"/>
          <w:color w:val="000000"/>
          <w:sz w:val="28"/>
        </w:rPr>
        <w:t>
      32) обеспечить доступ к объектам утвержденной инвестиционной программы и предоставление информации об исполнении утвержденной инвестиционной программы лицам, уполномоченным на проведение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достижения показателей эффективности деятельности субъектов естественных монополий;</w:t>
      </w:r>
    </w:p>
    <w:bookmarkEnd w:id="593"/>
    <w:bookmarkStart w:name="z666" w:id="594"/>
    <w:p>
      <w:pPr>
        <w:spacing w:after="0"/>
        <w:ind w:left="0"/>
        <w:jc w:val="both"/>
      </w:pPr>
      <w:r>
        <w:rPr>
          <w:rFonts w:ascii="Times New Roman"/>
          <w:b w:val="false"/>
          <w:i w:val="false"/>
          <w:color w:val="000000"/>
          <w:sz w:val="28"/>
        </w:rPr>
        <w:t>
      33) не взимать отдельную плату за пользование сооружениями, устройствами и элементами подъездного пути, предназначенными для перемещения подвижного состава с одного пути на другой;</w:t>
      </w:r>
    </w:p>
    <w:bookmarkEnd w:id="594"/>
    <w:bookmarkStart w:name="z665" w:id="595"/>
    <w:p>
      <w:pPr>
        <w:spacing w:after="0"/>
        <w:ind w:left="0"/>
        <w:jc w:val="both"/>
      </w:pPr>
      <w:r>
        <w:rPr>
          <w:rFonts w:ascii="Times New Roman"/>
          <w:b w:val="false"/>
          <w:i w:val="false"/>
          <w:color w:val="000000"/>
          <w:sz w:val="28"/>
        </w:rPr>
        <w:t>
      34) взимать за оказание услуг подъездных путей при отсутствии конкурентного подъездного пути плату по фактической протяженности до потребителя (контрагента).</w:t>
      </w:r>
    </w:p>
    <w:bookmarkEnd w:id="595"/>
    <w:bookmarkStart w:name="z707" w:id="596"/>
    <w:p>
      <w:pPr>
        <w:spacing w:after="0"/>
        <w:ind w:left="0"/>
        <w:jc w:val="both"/>
      </w:pPr>
      <w:r>
        <w:rPr>
          <w:rFonts w:ascii="Times New Roman"/>
          <w:b w:val="false"/>
          <w:i w:val="false"/>
          <w:color w:val="000000"/>
          <w:sz w:val="28"/>
        </w:rPr>
        <w:t>
      35) предоставлять информацию о потребителе коммунальных услуг в кредитное бюро.</w:t>
      </w:r>
    </w:p>
    <w:bookmarkEnd w:id="596"/>
    <w:bookmarkStart w:name="z580" w:id="597"/>
    <w:p>
      <w:pPr>
        <w:spacing w:after="0"/>
        <w:ind w:left="0"/>
        <w:jc w:val="both"/>
      </w:pPr>
      <w:r>
        <w:rPr>
          <w:rFonts w:ascii="Times New Roman"/>
          <w:b w:val="false"/>
          <w:i w:val="false"/>
          <w:color w:val="000000"/>
          <w:sz w:val="28"/>
        </w:rPr>
        <w:t>
      Обязанности, предусмотренные подпунктами 13), 18), 21), 24) и 25) части первой настоящего пункта, не распространяются на субъектов естественных монополий малой мощности и вновь созданных субъектов естественных монополий.</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27.12.2019 </w:t>
      </w:r>
      <w:r>
        <w:rPr>
          <w:rFonts w:ascii="Times New Roman"/>
          <w:b w:val="false"/>
          <w:i w:val="false"/>
          <w:color w:val="000000"/>
          <w:sz w:val="28"/>
        </w:rPr>
        <w:t>№ 295-VІ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 Права и обязанности потребителя  </w:t>
      </w:r>
    </w:p>
    <w:bookmarkStart w:name="z582" w:id="598"/>
    <w:p>
      <w:pPr>
        <w:spacing w:after="0"/>
        <w:ind w:left="0"/>
        <w:jc w:val="both"/>
      </w:pPr>
      <w:r>
        <w:rPr>
          <w:rFonts w:ascii="Times New Roman"/>
          <w:b w:val="false"/>
          <w:i w:val="false"/>
          <w:color w:val="000000"/>
          <w:sz w:val="28"/>
        </w:rPr>
        <w:t xml:space="preserve">
      1. Потребитель вправе: </w:t>
      </w:r>
    </w:p>
    <w:bookmarkEnd w:id="598"/>
    <w:bookmarkStart w:name="z583" w:id="599"/>
    <w:p>
      <w:pPr>
        <w:spacing w:after="0"/>
        <w:ind w:left="0"/>
        <w:jc w:val="both"/>
      </w:pPr>
      <w:r>
        <w:rPr>
          <w:rFonts w:ascii="Times New Roman"/>
          <w:b w:val="false"/>
          <w:i w:val="false"/>
          <w:color w:val="000000"/>
          <w:sz w:val="28"/>
        </w:rPr>
        <w:t>
      1) приобретать регулируемые услуги по тарифам в соответствии с настоящим Законом;</w:t>
      </w:r>
    </w:p>
    <w:bookmarkEnd w:id="599"/>
    <w:bookmarkStart w:name="z584" w:id="600"/>
    <w:p>
      <w:pPr>
        <w:spacing w:after="0"/>
        <w:ind w:left="0"/>
        <w:jc w:val="both"/>
      </w:pPr>
      <w:r>
        <w:rPr>
          <w:rFonts w:ascii="Times New Roman"/>
          <w:b w:val="false"/>
          <w:i w:val="false"/>
          <w:color w:val="000000"/>
          <w:sz w:val="28"/>
        </w:rPr>
        <w:t>
      2) участвовать в публичных слушаниях;</w:t>
      </w:r>
    </w:p>
    <w:bookmarkEnd w:id="600"/>
    <w:bookmarkStart w:name="z585" w:id="601"/>
    <w:p>
      <w:pPr>
        <w:spacing w:after="0"/>
        <w:ind w:left="0"/>
        <w:jc w:val="both"/>
      </w:pPr>
      <w:r>
        <w:rPr>
          <w:rFonts w:ascii="Times New Roman"/>
          <w:b w:val="false"/>
          <w:i w:val="false"/>
          <w:color w:val="000000"/>
          <w:sz w:val="28"/>
        </w:rPr>
        <w:t>
      3) обращаться в уполномоченный орган с заявлением о внесении изменений и (или) дополнений, принятии новых и (или) об отмене действующих правовых актов уполномоченного органа.</w:t>
      </w:r>
    </w:p>
    <w:bookmarkEnd w:id="601"/>
    <w:bookmarkStart w:name="z586" w:id="602"/>
    <w:p>
      <w:pPr>
        <w:spacing w:after="0"/>
        <w:ind w:left="0"/>
        <w:jc w:val="both"/>
      </w:pPr>
      <w:r>
        <w:rPr>
          <w:rFonts w:ascii="Times New Roman"/>
          <w:b w:val="false"/>
          <w:i w:val="false"/>
          <w:color w:val="000000"/>
          <w:sz w:val="28"/>
        </w:rPr>
        <w:t>
      Потребитель имеет иные права, установленные законами Республики Казахстан.</w:t>
      </w:r>
    </w:p>
    <w:bookmarkEnd w:id="602"/>
    <w:bookmarkStart w:name="z587" w:id="603"/>
    <w:p>
      <w:pPr>
        <w:spacing w:after="0"/>
        <w:ind w:left="0"/>
        <w:jc w:val="both"/>
      </w:pPr>
      <w:r>
        <w:rPr>
          <w:rFonts w:ascii="Times New Roman"/>
          <w:b w:val="false"/>
          <w:i w:val="false"/>
          <w:color w:val="000000"/>
          <w:sz w:val="28"/>
        </w:rPr>
        <w:t>
      2. Потребитель обязан:</w:t>
      </w:r>
    </w:p>
    <w:bookmarkEnd w:id="603"/>
    <w:bookmarkStart w:name="z588" w:id="604"/>
    <w:p>
      <w:pPr>
        <w:spacing w:after="0"/>
        <w:ind w:left="0"/>
        <w:jc w:val="both"/>
      </w:pPr>
      <w:r>
        <w:rPr>
          <w:rFonts w:ascii="Times New Roman"/>
          <w:b w:val="false"/>
          <w:i w:val="false"/>
          <w:color w:val="000000"/>
          <w:sz w:val="28"/>
        </w:rPr>
        <w:t>
      1) своевременно и в полном объеме оплачивать регулируемые услуги по тарифам в соответствии с настоящим Законом;</w:t>
      </w:r>
    </w:p>
    <w:bookmarkEnd w:id="604"/>
    <w:bookmarkStart w:name="z589" w:id="605"/>
    <w:p>
      <w:pPr>
        <w:spacing w:after="0"/>
        <w:ind w:left="0"/>
        <w:jc w:val="both"/>
      </w:pPr>
      <w:r>
        <w:rPr>
          <w:rFonts w:ascii="Times New Roman"/>
          <w:b w:val="false"/>
          <w:i w:val="false"/>
          <w:color w:val="000000"/>
          <w:sz w:val="28"/>
        </w:rPr>
        <w:t>
      2) иметь приборы учета;</w:t>
      </w:r>
    </w:p>
    <w:bookmarkEnd w:id="605"/>
    <w:bookmarkStart w:name="z590" w:id="606"/>
    <w:p>
      <w:pPr>
        <w:spacing w:after="0"/>
        <w:ind w:left="0"/>
        <w:jc w:val="both"/>
      </w:pPr>
      <w:r>
        <w:rPr>
          <w:rFonts w:ascii="Times New Roman"/>
          <w:b w:val="false"/>
          <w:i w:val="false"/>
          <w:color w:val="000000"/>
          <w:sz w:val="28"/>
        </w:rPr>
        <w:t>
      3) обеспечивать доступ представителя субъекта естественной монополии к прибору учета;</w:t>
      </w:r>
    </w:p>
    <w:bookmarkEnd w:id="606"/>
    <w:bookmarkStart w:name="z591" w:id="607"/>
    <w:p>
      <w:pPr>
        <w:spacing w:after="0"/>
        <w:ind w:left="0"/>
        <w:jc w:val="both"/>
      </w:pPr>
      <w:r>
        <w:rPr>
          <w:rFonts w:ascii="Times New Roman"/>
          <w:b w:val="false"/>
          <w:i w:val="false"/>
          <w:color w:val="000000"/>
          <w:sz w:val="28"/>
        </w:rPr>
        <w:t xml:space="preserve">
      4) своевременно и в полном объеме оплачивать приобретение и установку прибора учета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23 статьи 15 настоящего Закона, за исключением случаев приемки и ввода объектов строительства в эксплуатацию; </w:t>
      </w:r>
    </w:p>
    <w:bookmarkEnd w:id="607"/>
    <w:bookmarkStart w:name="z592" w:id="608"/>
    <w:p>
      <w:pPr>
        <w:spacing w:after="0"/>
        <w:ind w:left="0"/>
        <w:jc w:val="both"/>
      </w:pPr>
      <w:r>
        <w:rPr>
          <w:rFonts w:ascii="Times New Roman"/>
          <w:b w:val="false"/>
          <w:i w:val="false"/>
          <w:color w:val="000000"/>
          <w:sz w:val="28"/>
        </w:rPr>
        <w:t xml:space="preserve">
      5) заключать в соответствии с типовыми договорами, утвержденными уполномоченным органом, индивидуальные договоры с субъектом естественной монополии на каждый вид предоставляемых регулируемых услуг; </w:t>
      </w:r>
    </w:p>
    <w:bookmarkEnd w:id="608"/>
    <w:bookmarkStart w:name="z593" w:id="609"/>
    <w:p>
      <w:pPr>
        <w:spacing w:after="0"/>
        <w:ind w:left="0"/>
        <w:jc w:val="both"/>
      </w:pPr>
      <w:r>
        <w:rPr>
          <w:rFonts w:ascii="Times New Roman"/>
          <w:b w:val="false"/>
          <w:i w:val="false"/>
          <w:color w:val="000000"/>
          <w:sz w:val="28"/>
        </w:rPr>
        <w:t>
      6) выполнять технические требования, установленные субъектом естественной монополии в соответствии с законодательством Республики Казахстан.</w:t>
      </w:r>
    </w:p>
    <w:bookmarkEnd w:id="609"/>
    <w:p>
      <w:pPr>
        <w:spacing w:after="0"/>
        <w:ind w:left="0"/>
        <w:jc w:val="both"/>
      </w:pPr>
      <w:r>
        <w:rPr>
          <w:rFonts w:ascii="Times New Roman"/>
          <w:b/>
          <w:i w:val="false"/>
          <w:color w:val="000000"/>
          <w:sz w:val="28"/>
        </w:rPr>
        <w:t xml:space="preserve">Статья 28. Совет по тарифной политике  </w:t>
      </w:r>
    </w:p>
    <w:bookmarkStart w:name="z595" w:id="610"/>
    <w:p>
      <w:pPr>
        <w:spacing w:after="0"/>
        <w:ind w:left="0"/>
        <w:jc w:val="both"/>
      </w:pPr>
      <w:r>
        <w:rPr>
          <w:rFonts w:ascii="Times New Roman"/>
          <w:b w:val="false"/>
          <w:i w:val="false"/>
          <w:color w:val="000000"/>
          <w:sz w:val="28"/>
        </w:rPr>
        <w:t>
      1. Совет по тарифной политике является консультативно-совещательным органом при уполномоченном органе.</w:t>
      </w:r>
    </w:p>
    <w:bookmarkEnd w:id="610"/>
    <w:bookmarkStart w:name="z596" w:id="611"/>
    <w:p>
      <w:pPr>
        <w:spacing w:after="0"/>
        <w:ind w:left="0"/>
        <w:jc w:val="both"/>
      </w:pPr>
      <w:r>
        <w:rPr>
          <w:rFonts w:ascii="Times New Roman"/>
          <w:b w:val="false"/>
          <w:i w:val="false"/>
          <w:color w:val="000000"/>
          <w:sz w:val="28"/>
        </w:rPr>
        <w:t>
      2. В состав Совета по тарифной политике могут входить депутаты Парламента Республики Казахстан, представители уполномоченного органа и иных государственных органов, Национальной палаты предпринимателей Республики Казахстан, общественных объединений, объединений субъектов частного предпринимательства, субъектов естественных монополий, эксперты и иные заинтересованные лица.</w:t>
      </w:r>
    </w:p>
    <w:bookmarkEnd w:id="611"/>
    <w:bookmarkStart w:name="z597" w:id="612"/>
    <w:p>
      <w:pPr>
        <w:spacing w:after="0"/>
        <w:ind w:left="0"/>
        <w:jc w:val="both"/>
      </w:pPr>
      <w:r>
        <w:rPr>
          <w:rFonts w:ascii="Times New Roman"/>
          <w:b w:val="false"/>
          <w:i w:val="false"/>
          <w:color w:val="000000"/>
          <w:sz w:val="28"/>
        </w:rPr>
        <w:t>
      3. Совет по тарифной политике вправе создавать комиссии по проблемным вопросам тарифообразования в сферах естественных монополий.</w:t>
      </w:r>
    </w:p>
    <w:bookmarkEnd w:id="612"/>
    <w:bookmarkStart w:name="z598" w:id="613"/>
    <w:p>
      <w:pPr>
        <w:spacing w:after="0"/>
        <w:ind w:left="0"/>
        <w:jc w:val="both"/>
      </w:pPr>
      <w:r>
        <w:rPr>
          <w:rFonts w:ascii="Times New Roman"/>
          <w:b w:val="false"/>
          <w:i w:val="false"/>
          <w:color w:val="000000"/>
          <w:sz w:val="28"/>
        </w:rPr>
        <w:t>
      4. Положение о Совете по тарифной политике и его персональный состав утверждаются уполномоченным органом.</w:t>
      </w:r>
    </w:p>
    <w:bookmarkEnd w:id="613"/>
    <w:bookmarkStart w:name="z599" w:id="614"/>
    <w:p>
      <w:pPr>
        <w:spacing w:after="0"/>
        <w:ind w:left="0"/>
        <w:jc w:val="both"/>
      </w:pPr>
      <w:r>
        <w:rPr>
          <w:rFonts w:ascii="Times New Roman"/>
          <w:b w:val="false"/>
          <w:i w:val="false"/>
          <w:color w:val="000000"/>
          <w:sz w:val="28"/>
        </w:rPr>
        <w:t>
      5. Совет по тарифной политике:</w:t>
      </w:r>
    </w:p>
    <w:bookmarkEnd w:id="614"/>
    <w:bookmarkStart w:name="z600" w:id="615"/>
    <w:p>
      <w:pPr>
        <w:spacing w:after="0"/>
        <w:ind w:left="0"/>
        <w:jc w:val="both"/>
      </w:pPr>
      <w:r>
        <w:rPr>
          <w:rFonts w:ascii="Times New Roman"/>
          <w:b w:val="false"/>
          <w:i w:val="false"/>
          <w:color w:val="000000"/>
          <w:sz w:val="28"/>
        </w:rPr>
        <w:t>
      1) вырабатывает предложения уполномоченному органу по проектам нормативных правовых актов в сферах естественных монополий;</w:t>
      </w:r>
    </w:p>
    <w:bookmarkEnd w:id="615"/>
    <w:bookmarkStart w:name="z601" w:id="616"/>
    <w:p>
      <w:pPr>
        <w:spacing w:after="0"/>
        <w:ind w:left="0"/>
        <w:jc w:val="both"/>
      </w:pPr>
      <w:r>
        <w:rPr>
          <w:rFonts w:ascii="Times New Roman"/>
          <w:b w:val="false"/>
          <w:i w:val="false"/>
          <w:color w:val="000000"/>
          <w:sz w:val="28"/>
        </w:rPr>
        <w:t>
      2) оказывает консультативную, методическую и иную поддержку уполномоченному органу;</w:t>
      </w:r>
    </w:p>
    <w:bookmarkEnd w:id="616"/>
    <w:bookmarkStart w:name="z602" w:id="617"/>
    <w:p>
      <w:pPr>
        <w:spacing w:after="0"/>
        <w:ind w:left="0"/>
        <w:jc w:val="both"/>
      </w:pPr>
      <w:r>
        <w:rPr>
          <w:rFonts w:ascii="Times New Roman"/>
          <w:b w:val="false"/>
          <w:i w:val="false"/>
          <w:color w:val="000000"/>
          <w:sz w:val="28"/>
        </w:rPr>
        <w:t>
      3) содействует привлечению общественных, научных и иных организаций к участию в реализации государственной политики в сферах естественных монополий;</w:t>
      </w:r>
    </w:p>
    <w:bookmarkEnd w:id="617"/>
    <w:bookmarkStart w:name="z603" w:id="618"/>
    <w:p>
      <w:pPr>
        <w:spacing w:after="0"/>
        <w:ind w:left="0"/>
        <w:jc w:val="both"/>
      </w:pPr>
      <w:r>
        <w:rPr>
          <w:rFonts w:ascii="Times New Roman"/>
          <w:b w:val="false"/>
          <w:i w:val="false"/>
          <w:color w:val="000000"/>
          <w:sz w:val="28"/>
        </w:rPr>
        <w:t>
      4) вносит предложения уполномоченному органу по определению уровня индексации тарифа и прогнозного индекса тарифа;</w:t>
      </w:r>
    </w:p>
    <w:bookmarkEnd w:id="618"/>
    <w:bookmarkStart w:name="z604" w:id="619"/>
    <w:p>
      <w:pPr>
        <w:spacing w:after="0"/>
        <w:ind w:left="0"/>
        <w:jc w:val="both"/>
      </w:pPr>
      <w:r>
        <w:rPr>
          <w:rFonts w:ascii="Times New Roman"/>
          <w:b w:val="false"/>
          <w:i w:val="false"/>
          <w:color w:val="000000"/>
          <w:sz w:val="28"/>
        </w:rPr>
        <w:t>
      5) вносит предложения уполномоченному органу по определению метода тарифного регулирования сферы естественной монополии;</w:t>
      </w:r>
    </w:p>
    <w:bookmarkEnd w:id="619"/>
    <w:bookmarkStart w:name="z605" w:id="620"/>
    <w:p>
      <w:pPr>
        <w:spacing w:after="0"/>
        <w:ind w:left="0"/>
        <w:jc w:val="both"/>
      </w:pPr>
      <w:r>
        <w:rPr>
          <w:rFonts w:ascii="Times New Roman"/>
          <w:b w:val="false"/>
          <w:i w:val="false"/>
          <w:color w:val="000000"/>
          <w:sz w:val="28"/>
        </w:rPr>
        <w:t>
      6) вносит предложения уполномоченному органу по включению в перечень субъектов естественных монополий, которым тарифы утверждаются с применением стимулирующего метода тарифного регулирования;</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8" w:id="621"/>
    <w:p>
      <w:pPr>
        <w:spacing w:after="0"/>
        <w:ind w:left="0"/>
        <w:jc w:val="both"/>
      </w:pPr>
      <w:r>
        <w:rPr>
          <w:rFonts w:ascii="Times New Roman"/>
          <w:b w:val="false"/>
          <w:i w:val="false"/>
          <w:color w:val="000000"/>
          <w:sz w:val="28"/>
        </w:rPr>
        <w:t>
      9) согласовывает условия размещения уполномоченным органом государственного социального заказа для общественных объединений.</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 Общественные объединения </w:t>
      </w:r>
    </w:p>
    <w:bookmarkStart w:name="z610" w:id="622"/>
    <w:p>
      <w:pPr>
        <w:spacing w:after="0"/>
        <w:ind w:left="0"/>
        <w:jc w:val="both"/>
      </w:pPr>
      <w:r>
        <w:rPr>
          <w:rFonts w:ascii="Times New Roman"/>
          <w:b w:val="false"/>
          <w:i w:val="false"/>
          <w:color w:val="000000"/>
          <w:sz w:val="28"/>
        </w:rPr>
        <w:t>
      Общественные объединения кроме прав, установленных законодательством Республики Казахстан об общественных объединениях, также:</w:t>
      </w:r>
    </w:p>
    <w:bookmarkEnd w:id="622"/>
    <w:bookmarkStart w:name="z611" w:id="623"/>
    <w:p>
      <w:pPr>
        <w:spacing w:after="0"/>
        <w:ind w:left="0"/>
        <w:jc w:val="both"/>
      </w:pPr>
      <w:r>
        <w:rPr>
          <w:rFonts w:ascii="Times New Roman"/>
          <w:b w:val="false"/>
          <w:i w:val="false"/>
          <w:color w:val="000000"/>
          <w:sz w:val="28"/>
        </w:rPr>
        <w:t>
      1) участвуют в разработке основных направлений государственной политики в сферах естественных монополий;</w:t>
      </w:r>
    </w:p>
    <w:bookmarkEnd w:id="623"/>
    <w:bookmarkStart w:name="z612" w:id="624"/>
    <w:p>
      <w:pPr>
        <w:spacing w:after="0"/>
        <w:ind w:left="0"/>
        <w:jc w:val="both"/>
      </w:pPr>
      <w:r>
        <w:rPr>
          <w:rFonts w:ascii="Times New Roman"/>
          <w:b w:val="false"/>
          <w:i w:val="false"/>
          <w:color w:val="000000"/>
          <w:sz w:val="28"/>
        </w:rPr>
        <w:t>
      2) направляют предложения в уполномоченный орган по проектам нормативных правовых и правовых актов в сферах естественных монополий;</w:t>
      </w:r>
    </w:p>
    <w:bookmarkEnd w:id="624"/>
    <w:bookmarkStart w:name="z613" w:id="625"/>
    <w:p>
      <w:pPr>
        <w:spacing w:after="0"/>
        <w:ind w:left="0"/>
        <w:jc w:val="both"/>
      </w:pPr>
      <w:r>
        <w:rPr>
          <w:rFonts w:ascii="Times New Roman"/>
          <w:b w:val="false"/>
          <w:i w:val="false"/>
          <w:color w:val="000000"/>
          <w:sz w:val="28"/>
        </w:rPr>
        <w:t>
      3) участвуют в рассмотрении уполномоченным органом проектов тарифа и инвестиционной программы, отчетов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w:t>
      </w:r>
    </w:p>
    <w:bookmarkEnd w:id="625"/>
    <w:bookmarkStart w:name="z614" w:id="626"/>
    <w:p>
      <w:pPr>
        <w:spacing w:after="0"/>
        <w:ind w:left="0"/>
        <w:jc w:val="both"/>
      </w:pPr>
      <w:r>
        <w:rPr>
          <w:rFonts w:ascii="Times New Roman"/>
          <w:b w:val="false"/>
          <w:i w:val="false"/>
          <w:color w:val="000000"/>
          <w:sz w:val="28"/>
        </w:rPr>
        <w:t>
      4) распространяют информацию о правах и обязанностях потребителей и субъектов естественных монополий;</w:t>
      </w:r>
    </w:p>
    <w:bookmarkEnd w:id="626"/>
    <w:bookmarkStart w:name="z615" w:id="627"/>
    <w:p>
      <w:pPr>
        <w:spacing w:after="0"/>
        <w:ind w:left="0"/>
        <w:jc w:val="both"/>
      </w:pPr>
      <w:r>
        <w:rPr>
          <w:rFonts w:ascii="Times New Roman"/>
          <w:b w:val="false"/>
          <w:i w:val="false"/>
          <w:color w:val="000000"/>
          <w:sz w:val="28"/>
        </w:rPr>
        <w:t>
      5) представляют интересы потребителей в отношениях с уполномоченным органом, иными государственными органами, субъектами естественных монополий, судами и иными лицами;</w:t>
      </w:r>
    </w:p>
    <w:bookmarkEnd w:id="627"/>
    <w:bookmarkStart w:name="z616" w:id="628"/>
    <w:p>
      <w:pPr>
        <w:spacing w:after="0"/>
        <w:ind w:left="0"/>
        <w:jc w:val="both"/>
      </w:pPr>
      <w:r>
        <w:rPr>
          <w:rFonts w:ascii="Times New Roman"/>
          <w:b w:val="false"/>
          <w:i w:val="false"/>
          <w:color w:val="000000"/>
          <w:sz w:val="28"/>
        </w:rPr>
        <w:t>
      6) выполняют иные функции, не запрещенные законодательством Республики Казахстан.</w:t>
      </w:r>
    </w:p>
    <w:bookmarkEnd w:id="628"/>
    <w:bookmarkStart w:name="z617" w:id="629"/>
    <w:p>
      <w:pPr>
        <w:spacing w:after="0"/>
        <w:ind w:left="0"/>
        <w:jc w:val="left"/>
      </w:pPr>
      <w:r>
        <w:rPr>
          <w:rFonts w:ascii="Times New Roman"/>
          <w:b/>
          <w:i w:val="false"/>
          <w:color w:val="000000"/>
        </w:rPr>
        <w:t xml:space="preserve"> Глава 5. ГОСУДАРСТВЕННЫЙ КОНТРОЛЬ </w:t>
      </w:r>
    </w:p>
    <w:bookmarkEnd w:id="629"/>
    <w:p>
      <w:pPr>
        <w:spacing w:after="0"/>
        <w:ind w:left="0"/>
        <w:jc w:val="both"/>
      </w:pPr>
      <w:r>
        <w:rPr>
          <w:rFonts w:ascii="Times New Roman"/>
          <w:b/>
          <w:i w:val="false"/>
          <w:color w:val="000000"/>
          <w:sz w:val="28"/>
        </w:rPr>
        <w:t xml:space="preserve">Статья 30. Государственный контроль </w:t>
      </w:r>
    </w:p>
    <w:bookmarkStart w:name="z619" w:id="630"/>
    <w:p>
      <w:pPr>
        <w:spacing w:after="0"/>
        <w:ind w:left="0"/>
        <w:jc w:val="both"/>
      </w:pPr>
      <w:r>
        <w:rPr>
          <w:rFonts w:ascii="Times New Roman"/>
          <w:b w:val="false"/>
          <w:i w:val="false"/>
          <w:color w:val="000000"/>
          <w:sz w:val="28"/>
        </w:rPr>
        <w:t>
      1. Государственный контроль в сферах естественных монополий осуществляется в форме внеплановой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630"/>
    <w:bookmarkStart w:name="z729" w:id="631"/>
    <w:p>
      <w:pPr>
        <w:spacing w:after="0"/>
        <w:ind w:left="0"/>
        <w:jc w:val="both"/>
      </w:pPr>
      <w:r>
        <w:rPr>
          <w:rFonts w:ascii="Times New Roman"/>
          <w:b w:val="false"/>
          <w:i w:val="false"/>
          <w:color w:val="000000"/>
          <w:sz w:val="28"/>
        </w:rPr>
        <w:t xml:space="preserve">
      Внеплановая проверка и профилактический контроль с посещением субъекта (объекта) 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631"/>
    <w:bookmarkStart w:name="z730" w:id="632"/>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осуществляется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настоящим Законом.</w:t>
      </w:r>
    </w:p>
    <w:bookmarkEnd w:id="632"/>
    <w:bookmarkStart w:name="z620" w:id="633"/>
    <w:p>
      <w:pPr>
        <w:spacing w:after="0"/>
        <w:ind w:left="0"/>
        <w:jc w:val="both"/>
      </w:pPr>
      <w:r>
        <w:rPr>
          <w:rFonts w:ascii="Times New Roman"/>
          <w:b w:val="false"/>
          <w:i w:val="false"/>
          <w:color w:val="000000"/>
          <w:sz w:val="28"/>
        </w:rPr>
        <w:t>
      При осуществлении государственного контроля в сферах естественных монополий уполномоченный орган принимает следующие меры реагирования:</w:t>
      </w:r>
    </w:p>
    <w:bookmarkEnd w:id="633"/>
    <w:bookmarkStart w:name="z621" w:id="634"/>
    <w:p>
      <w:pPr>
        <w:spacing w:after="0"/>
        <w:ind w:left="0"/>
        <w:jc w:val="both"/>
      </w:pPr>
      <w:r>
        <w:rPr>
          <w:rFonts w:ascii="Times New Roman"/>
          <w:b w:val="false"/>
          <w:i w:val="false"/>
          <w:color w:val="000000"/>
          <w:sz w:val="28"/>
        </w:rPr>
        <w:t>
      1) возбуждает дело об административном правонарушении;</w:t>
      </w:r>
    </w:p>
    <w:bookmarkEnd w:id="634"/>
    <w:bookmarkStart w:name="z622" w:id="635"/>
    <w:p>
      <w:pPr>
        <w:spacing w:after="0"/>
        <w:ind w:left="0"/>
        <w:jc w:val="both"/>
      </w:pPr>
      <w:r>
        <w:rPr>
          <w:rFonts w:ascii="Times New Roman"/>
          <w:b w:val="false"/>
          <w:i w:val="false"/>
          <w:color w:val="000000"/>
          <w:sz w:val="28"/>
        </w:rPr>
        <w:t>
      2) выносит предписание об устранении нарушения законодательства Республики Казахстан о естественных монополиях;</w:t>
      </w:r>
    </w:p>
    <w:bookmarkEnd w:id="635"/>
    <w:bookmarkStart w:name="z623" w:id="636"/>
    <w:p>
      <w:pPr>
        <w:spacing w:after="0"/>
        <w:ind w:left="0"/>
        <w:jc w:val="both"/>
      </w:pPr>
      <w:r>
        <w:rPr>
          <w:rFonts w:ascii="Times New Roman"/>
          <w:b w:val="false"/>
          <w:i w:val="false"/>
          <w:color w:val="000000"/>
          <w:sz w:val="28"/>
        </w:rPr>
        <w:t>
      3) передает материалы в правоохранительные и иные органы.</w:t>
      </w:r>
    </w:p>
    <w:bookmarkEnd w:id="636"/>
    <w:bookmarkStart w:name="z624" w:id="637"/>
    <w:p>
      <w:pPr>
        <w:spacing w:after="0"/>
        <w:ind w:left="0"/>
        <w:jc w:val="both"/>
      </w:pPr>
      <w:r>
        <w:rPr>
          <w:rFonts w:ascii="Times New Roman"/>
          <w:b w:val="false"/>
          <w:i w:val="false"/>
          <w:color w:val="000000"/>
          <w:sz w:val="28"/>
        </w:rPr>
        <w:t>
      2. Уполномоченный орган при осуществлении государственного контроля в сферах естественных монополий взаимодействует с правоохранительными органами в пределах компетенции, установленной законодательством Республики Казахстан.</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 Статья 30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Профилактический контроль без посещения субъекта (объекта) контроля</w:t>
      </w:r>
    </w:p>
    <w:bookmarkStart w:name="z732" w:id="638"/>
    <w:p>
      <w:pPr>
        <w:spacing w:after="0"/>
        <w:ind w:left="0"/>
        <w:jc w:val="both"/>
      </w:pPr>
      <w:r>
        <w:rPr>
          <w:rFonts w:ascii="Times New Roman"/>
          <w:b w:val="false"/>
          <w:i w:val="false"/>
          <w:color w:val="000000"/>
          <w:sz w:val="28"/>
        </w:rPr>
        <w:t xml:space="preserve">
      1. Субъектами профилактического контроля без посещения субъекта (объекта) контроля (далее – субъект контроля) являются индивидуальный предприниматель или юридическое лицо, предоставляющее потребителям регулируемые услуги в соответствии с законодательством Республики Казахстан о естественных монополиях. </w:t>
      </w:r>
    </w:p>
    <w:bookmarkEnd w:id="638"/>
    <w:bookmarkStart w:name="z733" w:id="639"/>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осуществляется уполномоченным органом без посещения субъекта контроля на основе анализа и данных информационных систем, открытых источников, средств массовой информации, а также других сведений о деятельности субъекта (объекта) контроля.</w:t>
      </w:r>
    </w:p>
    <w:bookmarkEnd w:id="639"/>
    <w:bookmarkStart w:name="z734" w:id="640"/>
    <w:p>
      <w:pPr>
        <w:spacing w:after="0"/>
        <w:ind w:left="0"/>
        <w:jc w:val="both"/>
      </w:pPr>
      <w:r>
        <w:rPr>
          <w:rFonts w:ascii="Times New Roman"/>
          <w:b w:val="false"/>
          <w:i w:val="false"/>
          <w:color w:val="000000"/>
          <w:sz w:val="28"/>
        </w:rPr>
        <w:t>
      3.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640"/>
    <w:bookmarkStart w:name="z735" w:id="641"/>
    <w:p>
      <w:pPr>
        <w:spacing w:after="0"/>
        <w:ind w:left="0"/>
        <w:jc w:val="both"/>
      </w:pPr>
      <w:r>
        <w:rPr>
          <w:rFonts w:ascii="Times New Roman"/>
          <w:b w:val="false"/>
          <w:i w:val="false"/>
          <w:color w:val="000000"/>
          <w:sz w:val="28"/>
        </w:rPr>
        <w:t>
      4. Для предоставления права самостоятельного устранения нарушений субъектам контроля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bookmarkEnd w:id="641"/>
    <w:bookmarkStart w:name="z736" w:id="642"/>
    <w:p>
      <w:pPr>
        <w:spacing w:after="0"/>
        <w:ind w:left="0"/>
        <w:jc w:val="both"/>
      </w:pPr>
      <w:r>
        <w:rPr>
          <w:rFonts w:ascii="Times New Roman"/>
          <w:b w:val="false"/>
          <w:i w:val="false"/>
          <w:color w:val="000000"/>
          <w:sz w:val="28"/>
        </w:rPr>
        <w:t>
      5. По итогам профилактического контроля без посещения субъекта (объекта) контроля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порядка их устранения.</w:t>
      </w:r>
    </w:p>
    <w:bookmarkEnd w:id="642"/>
    <w:bookmarkStart w:name="z737" w:id="643"/>
    <w:p>
      <w:pPr>
        <w:spacing w:after="0"/>
        <w:ind w:left="0"/>
        <w:jc w:val="both"/>
      </w:pPr>
      <w:r>
        <w:rPr>
          <w:rFonts w:ascii="Times New Roman"/>
          <w:b w:val="false"/>
          <w:i w:val="false"/>
          <w:color w:val="000000"/>
          <w:sz w:val="28"/>
        </w:rPr>
        <w:t>
      6. Рекомендация об устранении выявленных нарушений должна быть вручена субъекту контроля лично под роспись или иным способом, подтверждающим факт отправки и получения.</w:t>
      </w:r>
    </w:p>
    <w:bookmarkEnd w:id="643"/>
    <w:bookmarkStart w:name="z738" w:id="644"/>
    <w:p>
      <w:pPr>
        <w:spacing w:after="0"/>
        <w:ind w:left="0"/>
        <w:jc w:val="both"/>
      </w:pPr>
      <w:r>
        <w:rPr>
          <w:rFonts w:ascii="Times New Roman"/>
          <w:b w:val="false"/>
          <w:i w:val="false"/>
          <w:color w:val="000000"/>
          <w:sz w:val="28"/>
        </w:rPr>
        <w:t>
      7. Рекомендация об устранении выявленных нарушений, направленная одним из нижеперечисленных способов, считается врученной в следующих случаях:</w:t>
      </w:r>
    </w:p>
    <w:bookmarkEnd w:id="644"/>
    <w:bookmarkStart w:name="z739" w:id="645"/>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645"/>
    <w:bookmarkStart w:name="z740" w:id="646"/>
    <w:p>
      <w:pPr>
        <w:spacing w:after="0"/>
        <w:ind w:left="0"/>
        <w:jc w:val="both"/>
      </w:pPr>
      <w:r>
        <w:rPr>
          <w:rFonts w:ascii="Times New Roman"/>
          <w:b w:val="false"/>
          <w:i w:val="false"/>
          <w:color w:val="000000"/>
          <w:sz w:val="28"/>
        </w:rPr>
        <w:t>
      2) почтой – заказным письмом с уведомлением;</w:t>
      </w:r>
    </w:p>
    <w:bookmarkEnd w:id="646"/>
    <w:bookmarkStart w:name="z741" w:id="647"/>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уполномоченным органом.</w:t>
      </w:r>
    </w:p>
    <w:bookmarkEnd w:id="647"/>
    <w:bookmarkStart w:name="z742" w:id="648"/>
    <w:p>
      <w:pPr>
        <w:spacing w:after="0"/>
        <w:ind w:left="0"/>
        <w:jc w:val="both"/>
      </w:pPr>
      <w:r>
        <w:rPr>
          <w:rFonts w:ascii="Times New Roman"/>
          <w:b w:val="false"/>
          <w:i w:val="false"/>
          <w:color w:val="000000"/>
          <w:sz w:val="28"/>
        </w:rPr>
        <w:t>
      8. Рекомендация об устранении выявленных нарушений должна быть исполнена в течение тридцати рабочих дней со дня, следующего за днем ее вручения.</w:t>
      </w:r>
    </w:p>
    <w:bookmarkEnd w:id="648"/>
    <w:bookmarkStart w:name="z743" w:id="649"/>
    <w:p>
      <w:pPr>
        <w:spacing w:after="0"/>
        <w:ind w:left="0"/>
        <w:jc w:val="both"/>
      </w:pPr>
      <w:r>
        <w:rPr>
          <w:rFonts w:ascii="Times New Roman"/>
          <w:b w:val="false"/>
          <w:i w:val="false"/>
          <w:color w:val="000000"/>
          <w:sz w:val="28"/>
        </w:rPr>
        <w:t>
      9. Субъект контроля в случае несогласия с нарушениями, указанными в рекомендации об устранении выявленных нарушений, вправе направить в уполномоченный орган, направивший рекомендацию об устранении выявленных нарушений, возражение в течение пяти рабочих дней со дня, следующего за днем ее вручения.</w:t>
      </w:r>
    </w:p>
    <w:bookmarkEnd w:id="649"/>
    <w:bookmarkStart w:name="z744" w:id="650"/>
    <w:p>
      <w:pPr>
        <w:spacing w:after="0"/>
        <w:ind w:left="0"/>
        <w:jc w:val="both"/>
      </w:pPr>
      <w:r>
        <w:rPr>
          <w:rFonts w:ascii="Times New Roman"/>
          <w:b w:val="false"/>
          <w:i w:val="false"/>
          <w:color w:val="000000"/>
          <w:sz w:val="28"/>
        </w:rPr>
        <w:t>
      10. Неисполнение в установленный срок рекомендации об устранении выявленных нарушений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650"/>
    <w:bookmarkStart w:name="z745" w:id="651"/>
    <w:p>
      <w:pPr>
        <w:spacing w:after="0"/>
        <w:ind w:left="0"/>
        <w:jc w:val="both"/>
      </w:pPr>
      <w:r>
        <w:rPr>
          <w:rFonts w:ascii="Times New Roman"/>
          <w:b w:val="false"/>
          <w:i w:val="false"/>
          <w:color w:val="000000"/>
          <w:sz w:val="28"/>
        </w:rPr>
        <w:t>
      11. Профилактический контроль без посещения субъектов (объектов) контроля проводится не чаще одного раза в квартал.</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30-1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Предписание об устранении нарушения законодательства Республики Казахстан о естественных монополиях</w:t>
      </w:r>
    </w:p>
    <w:bookmarkStart w:name="z626" w:id="652"/>
    <w:p>
      <w:pPr>
        <w:spacing w:after="0"/>
        <w:ind w:left="0"/>
        <w:jc w:val="both"/>
      </w:pPr>
      <w:r>
        <w:rPr>
          <w:rFonts w:ascii="Times New Roman"/>
          <w:b w:val="false"/>
          <w:i w:val="false"/>
          <w:color w:val="000000"/>
          <w:sz w:val="28"/>
        </w:rPr>
        <w:t>
      1. Предписание об устранении нарушения законодательства Республики Казахстан о естественных монополиях исполняется субъектом естественной монополии в срок, установленный предписанием, который должен быть не менее десяти календарных дней со дня его получения.</w:t>
      </w:r>
    </w:p>
    <w:bookmarkEnd w:id="652"/>
    <w:bookmarkStart w:name="z627" w:id="653"/>
    <w:p>
      <w:pPr>
        <w:spacing w:after="0"/>
        <w:ind w:left="0"/>
        <w:jc w:val="both"/>
      </w:pPr>
      <w:r>
        <w:rPr>
          <w:rFonts w:ascii="Times New Roman"/>
          <w:b w:val="false"/>
          <w:i w:val="false"/>
          <w:color w:val="000000"/>
          <w:sz w:val="28"/>
        </w:rPr>
        <w:t xml:space="preserve">
      2. В случае неисполнения субъектом естественной монополии предписания об устранении нарушения законодательства Республики Казахстан о естественных монополиях уполномоченный орган обращается с иском в суд о понуждении субъекта естественной монополии совершить действия, указанные в предписании. </w:t>
      </w:r>
    </w:p>
    <w:bookmarkEnd w:id="653"/>
    <w:bookmarkStart w:name="z628" w:id="654"/>
    <w:p>
      <w:pPr>
        <w:spacing w:after="0"/>
        <w:ind w:left="0"/>
        <w:jc w:val="left"/>
      </w:pPr>
      <w:r>
        <w:rPr>
          <w:rFonts w:ascii="Times New Roman"/>
          <w:b/>
          <w:i w:val="false"/>
          <w:color w:val="000000"/>
        </w:rPr>
        <w:t xml:space="preserve"> Глава 6. ОТВЕТСТВЕННОСТЬ В СФЕРАХ ЕСТЕСТВЕННЫХ МОНОПОЛИЙ </w:t>
      </w:r>
    </w:p>
    <w:bookmarkEnd w:id="654"/>
    <w:p>
      <w:pPr>
        <w:spacing w:after="0"/>
        <w:ind w:left="0"/>
        <w:jc w:val="both"/>
      </w:pPr>
      <w:r>
        <w:rPr>
          <w:rFonts w:ascii="Times New Roman"/>
          <w:b/>
          <w:i w:val="false"/>
          <w:color w:val="000000"/>
          <w:sz w:val="28"/>
        </w:rPr>
        <w:t xml:space="preserve">Статья 32. Ответственность за нарушение законодательства Республики Казахстан о естественных монополиях </w:t>
      </w:r>
    </w:p>
    <w:bookmarkStart w:name="z630" w:id="655"/>
    <w:p>
      <w:pPr>
        <w:spacing w:after="0"/>
        <w:ind w:left="0"/>
        <w:jc w:val="both"/>
      </w:pPr>
      <w:r>
        <w:rPr>
          <w:rFonts w:ascii="Times New Roman"/>
          <w:b w:val="false"/>
          <w:i w:val="false"/>
          <w:color w:val="000000"/>
          <w:sz w:val="28"/>
        </w:rPr>
        <w:t>
      Нарушение законодательства Республики Казахстан о естественных монополиях влечет ответственность, установленную законами Республики Казахстан.</w:t>
      </w:r>
    </w:p>
    <w:bookmarkEnd w:id="655"/>
    <w:p>
      <w:pPr>
        <w:spacing w:after="0"/>
        <w:ind w:left="0"/>
        <w:jc w:val="both"/>
      </w:pPr>
      <w:r>
        <w:rPr>
          <w:rFonts w:ascii="Times New Roman"/>
          <w:b/>
          <w:i w:val="false"/>
          <w:color w:val="000000"/>
          <w:sz w:val="28"/>
        </w:rPr>
        <w:t xml:space="preserve">Статья 33. Временный компенсирующий тариф  </w:t>
      </w:r>
    </w:p>
    <w:bookmarkStart w:name="z632" w:id="656"/>
    <w:p>
      <w:pPr>
        <w:spacing w:after="0"/>
        <w:ind w:left="0"/>
        <w:jc w:val="both"/>
      </w:pPr>
      <w:r>
        <w:rPr>
          <w:rFonts w:ascii="Times New Roman"/>
          <w:b w:val="false"/>
          <w:i w:val="false"/>
          <w:color w:val="000000"/>
          <w:sz w:val="28"/>
        </w:rPr>
        <w:t>
      1. Временный компенсирующий тариф утверждается по результатам:</w:t>
      </w:r>
    </w:p>
    <w:bookmarkEnd w:id="656"/>
    <w:bookmarkStart w:name="z633" w:id="657"/>
    <w:p>
      <w:pPr>
        <w:spacing w:after="0"/>
        <w:ind w:left="0"/>
        <w:jc w:val="both"/>
      </w:pPr>
      <w:r>
        <w:rPr>
          <w:rFonts w:ascii="Times New Roman"/>
          <w:b w:val="false"/>
          <w:i w:val="false"/>
          <w:color w:val="000000"/>
          <w:sz w:val="28"/>
        </w:rPr>
        <w:t>
      1) проверки деятельности субъекта естественной монополии;</w:t>
      </w:r>
    </w:p>
    <w:bookmarkEnd w:id="657"/>
    <w:bookmarkStart w:name="z634" w:id="658"/>
    <w:p>
      <w:pPr>
        <w:spacing w:after="0"/>
        <w:ind w:left="0"/>
        <w:jc w:val="both"/>
      </w:pPr>
      <w:r>
        <w:rPr>
          <w:rFonts w:ascii="Times New Roman"/>
          <w:b w:val="false"/>
          <w:i w:val="false"/>
          <w:color w:val="000000"/>
          <w:sz w:val="28"/>
        </w:rPr>
        <w:t>
      2) ежегодного анализа отчетов об исполнении утвержденной тарифной сметы, об исполнении утвержденной инвестиционной программы, представляемых субъектом естественной монополии.</w:t>
      </w:r>
    </w:p>
    <w:bookmarkEnd w:id="658"/>
    <w:bookmarkStart w:name="z635" w:id="659"/>
    <w:p>
      <w:pPr>
        <w:spacing w:after="0"/>
        <w:ind w:left="0"/>
        <w:jc w:val="both"/>
      </w:pPr>
      <w:r>
        <w:rPr>
          <w:rFonts w:ascii="Times New Roman"/>
          <w:b w:val="false"/>
          <w:i w:val="false"/>
          <w:color w:val="000000"/>
          <w:sz w:val="28"/>
        </w:rPr>
        <w:t>
      2. Основаниями утверждения временного компенсирующего тарифа являются:</w:t>
      </w:r>
    </w:p>
    <w:bookmarkEnd w:id="659"/>
    <w:bookmarkStart w:name="z636" w:id="660"/>
    <w:p>
      <w:pPr>
        <w:spacing w:after="0"/>
        <w:ind w:left="0"/>
        <w:jc w:val="both"/>
      </w:pPr>
      <w:r>
        <w:rPr>
          <w:rFonts w:ascii="Times New Roman"/>
          <w:b w:val="false"/>
          <w:i w:val="false"/>
          <w:color w:val="000000"/>
          <w:sz w:val="28"/>
        </w:rPr>
        <w:t>
      1) превышение тарифа, утвержденного в соответствии с настоящим Законом;</w:t>
      </w:r>
    </w:p>
    <w:bookmarkEnd w:id="660"/>
    <w:bookmarkStart w:name="z637" w:id="661"/>
    <w:p>
      <w:pPr>
        <w:spacing w:after="0"/>
        <w:ind w:left="0"/>
        <w:jc w:val="both"/>
      </w:pPr>
      <w:r>
        <w:rPr>
          <w:rFonts w:ascii="Times New Roman"/>
          <w:b w:val="false"/>
          <w:i w:val="false"/>
          <w:color w:val="000000"/>
          <w:sz w:val="28"/>
        </w:rPr>
        <w:t>
      2) нецелевое использование средств амортизационных отчислений;</w:t>
      </w:r>
    </w:p>
    <w:bookmarkEnd w:id="661"/>
    <w:bookmarkStart w:name="z638" w:id="662"/>
    <w:p>
      <w:pPr>
        <w:spacing w:after="0"/>
        <w:ind w:left="0"/>
        <w:jc w:val="both"/>
      </w:pPr>
      <w:r>
        <w:rPr>
          <w:rFonts w:ascii="Times New Roman"/>
          <w:b w:val="false"/>
          <w:i w:val="false"/>
          <w:color w:val="000000"/>
          <w:sz w:val="28"/>
        </w:rPr>
        <w:t>
      3) неисполнение мероприятий утвержденной инвестиционной программы, учтенных в тарифе, за исключением следующих случаев:</w:t>
      </w:r>
    </w:p>
    <w:bookmarkEnd w:id="662"/>
    <w:bookmarkStart w:name="z639" w:id="663"/>
    <w:p>
      <w:pPr>
        <w:spacing w:after="0"/>
        <w:ind w:left="0"/>
        <w:jc w:val="both"/>
      </w:pPr>
      <w:r>
        <w:rPr>
          <w:rFonts w:ascii="Times New Roman"/>
          <w:b w:val="false"/>
          <w:i w:val="false"/>
          <w:color w:val="000000"/>
          <w:sz w:val="28"/>
        </w:rPr>
        <w:t>
      снижения объемов, повлекших недополучение средств, предусмотренных в утвержденной тарифной смете на реализацию утвержденной инвестиционной программы. При этом из общей суммы неисполнения мероприятий утвержденной инвестиционной программы исключается сумма недополученного дохода, соразмерная снижению объемов, на оставшуюся сумму необоснованного дохода уполномоченным органом вводится временный компенсирующий тариф;</w:t>
      </w:r>
    </w:p>
    <w:bookmarkEnd w:id="663"/>
    <w:bookmarkStart w:name="z640" w:id="664"/>
    <w:p>
      <w:pPr>
        <w:spacing w:after="0"/>
        <w:ind w:left="0"/>
        <w:jc w:val="both"/>
      </w:pPr>
      <w:r>
        <w:rPr>
          <w:rFonts w:ascii="Times New Roman"/>
          <w:b w:val="false"/>
          <w:i w:val="false"/>
          <w:color w:val="000000"/>
          <w:sz w:val="28"/>
        </w:rPr>
        <w:t>
      экономии денег, сложившейся по результатам проведенных конкурсных (тендерных) процедур;</w:t>
      </w:r>
    </w:p>
    <w:bookmarkEnd w:id="664"/>
    <w:bookmarkStart w:name="z641" w:id="665"/>
    <w:p>
      <w:pPr>
        <w:spacing w:after="0"/>
        <w:ind w:left="0"/>
        <w:jc w:val="both"/>
      </w:pPr>
      <w:r>
        <w:rPr>
          <w:rFonts w:ascii="Times New Roman"/>
          <w:b w:val="false"/>
          <w:i w:val="false"/>
          <w:color w:val="000000"/>
          <w:sz w:val="28"/>
        </w:rPr>
        <w:t>
      экономии затрат в связи с введением более эффективных методов и технологий;</w:t>
      </w:r>
    </w:p>
    <w:bookmarkEnd w:id="665"/>
    <w:bookmarkStart w:name="z642" w:id="666"/>
    <w:p>
      <w:pPr>
        <w:spacing w:after="0"/>
        <w:ind w:left="0"/>
        <w:jc w:val="both"/>
      </w:pPr>
      <w:r>
        <w:rPr>
          <w:rFonts w:ascii="Times New Roman"/>
          <w:b w:val="false"/>
          <w:i w:val="false"/>
          <w:color w:val="000000"/>
          <w:sz w:val="28"/>
        </w:rPr>
        <w:t>
      4) неисполнение статей затрат утвержденной тарифной сметы более чем на 5 процентов от размеров, предусмотренных утвержденной тарифной сметой, за исключением следующих случаев:</w:t>
      </w:r>
    </w:p>
    <w:bookmarkEnd w:id="666"/>
    <w:bookmarkStart w:name="z643" w:id="667"/>
    <w:p>
      <w:pPr>
        <w:spacing w:after="0"/>
        <w:ind w:left="0"/>
        <w:jc w:val="both"/>
      </w:pPr>
      <w:r>
        <w:rPr>
          <w:rFonts w:ascii="Times New Roman"/>
          <w:b w:val="false"/>
          <w:i w:val="false"/>
          <w:color w:val="000000"/>
          <w:sz w:val="28"/>
        </w:rPr>
        <w:t>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или экспресс-энергоаудита, проведением мероприятий по снижению нормативных технических потерь;</w:t>
      </w:r>
    </w:p>
    <w:bookmarkEnd w:id="667"/>
    <w:bookmarkStart w:name="z644" w:id="668"/>
    <w:p>
      <w:pPr>
        <w:spacing w:after="0"/>
        <w:ind w:left="0"/>
        <w:jc w:val="both"/>
      </w:pPr>
      <w:r>
        <w:rPr>
          <w:rFonts w:ascii="Times New Roman"/>
          <w:b w:val="false"/>
          <w:i w:val="false"/>
          <w:color w:val="000000"/>
          <w:sz w:val="28"/>
        </w:rPr>
        <w:t>
      экономии затрат в связи со снижением объемов регулируемых услуг по причинам, не зависящим от субъекта естественной монополии. При этом из общей суммы неисполнения утвержденной тарифной сметы исключается сумма недополученного дохода, соразмерная снижению объемов, на оставшуюся сумму необоснованного дохода уполномоченным органом вводится временный компенсирующий тариф;</w:t>
      </w:r>
    </w:p>
    <w:bookmarkEnd w:id="668"/>
    <w:bookmarkStart w:name="z645" w:id="669"/>
    <w:p>
      <w:pPr>
        <w:spacing w:after="0"/>
        <w:ind w:left="0"/>
        <w:jc w:val="both"/>
      </w:pPr>
      <w:r>
        <w:rPr>
          <w:rFonts w:ascii="Times New Roman"/>
          <w:b w:val="false"/>
          <w:i w:val="false"/>
          <w:color w:val="000000"/>
          <w:sz w:val="28"/>
        </w:rPr>
        <w:t>
      экономии денег, сложившейся по результатам проведенных конкурсных (тендерных) процедур.</w:t>
      </w:r>
    </w:p>
    <w:bookmarkEnd w:id="669"/>
    <w:bookmarkStart w:name="z646" w:id="670"/>
    <w:p>
      <w:pPr>
        <w:spacing w:after="0"/>
        <w:ind w:left="0"/>
        <w:jc w:val="both"/>
      </w:pPr>
      <w:r>
        <w:rPr>
          <w:rFonts w:ascii="Times New Roman"/>
          <w:b w:val="false"/>
          <w:i w:val="false"/>
          <w:color w:val="000000"/>
          <w:sz w:val="28"/>
        </w:rPr>
        <w:t>
      3. Временный компенсирующий тариф не применяется в случае полного возмещения субъектом естественной монополии необоснованно полученного им дохода потребителям, в том числе по решению суда.</w:t>
      </w:r>
    </w:p>
    <w:bookmarkEnd w:id="670"/>
    <w:bookmarkStart w:name="z647" w:id="671"/>
    <w:p>
      <w:pPr>
        <w:spacing w:after="0"/>
        <w:ind w:left="0"/>
        <w:jc w:val="both"/>
      </w:pPr>
      <w:r>
        <w:rPr>
          <w:rFonts w:ascii="Times New Roman"/>
          <w:b w:val="false"/>
          <w:i w:val="false"/>
          <w:color w:val="000000"/>
          <w:sz w:val="28"/>
        </w:rPr>
        <w:t>
      4. Временный компенсирующий тариф утверждается с учетом базовой ставки Национального Банка Республики Казахстан на день принятия решения.</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 Возмещение субъектом естественной монополии убытков, причиненных нарушением настоящего Закона </w:t>
      </w:r>
    </w:p>
    <w:bookmarkStart w:name="z649" w:id="672"/>
    <w:p>
      <w:pPr>
        <w:spacing w:after="0"/>
        <w:ind w:left="0"/>
        <w:jc w:val="both"/>
      </w:pPr>
      <w:r>
        <w:rPr>
          <w:rFonts w:ascii="Times New Roman"/>
          <w:b w:val="false"/>
          <w:i w:val="false"/>
          <w:color w:val="000000"/>
          <w:sz w:val="28"/>
        </w:rPr>
        <w:t>
      Действия (бездействие) субъекта естественной монополии, противоречащие законодательству Республики Казахстан о естественных монополиях и причинившие убытки другому физическому или юридическому лицу, в том числе путем завышения тарифа, необоснованного отказа в заключении и исполнении договора на предоставление регулируемой услуги, влекут возмещение субъектом естественной монополии убытков в соответствии с гражданским законодательством Республики Казахстан.</w:t>
      </w:r>
    </w:p>
    <w:bookmarkEnd w:id="672"/>
    <w:p>
      <w:pPr>
        <w:spacing w:after="0"/>
        <w:ind w:left="0"/>
        <w:jc w:val="both"/>
      </w:pPr>
      <w:r>
        <w:rPr>
          <w:rFonts w:ascii="Times New Roman"/>
          <w:b/>
          <w:i w:val="false"/>
          <w:color w:val="000000"/>
          <w:sz w:val="28"/>
        </w:rPr>
        <w:t xml:space="preserve">Статья 35. Возмещение убытков, причиненных субъекту естественной монополии неправомерными решениями, действиями (бездействием) уполномоченного органа, а также его должностных лиц </w:t>
      </w:r>
    </w:p>
    <w:bookmarkStart w:name="z651" w:id="673"/>
    <w:p>
      <w:pPr>
        <w:spacing w:after="0"/>
        <w:ind w:left="0"/>
        <w:jc w:val="both"/>
      </w:pPr>
      <w:r>
        <w:rPr>
          <w:rFonts w:ascii="Times New Roman"/>
          <w:b w:val="false"/>
          <w:i w:val="false"/>
          <w:color w:val="000000"/>
          <w:sz w:val="28"/>
        </w:rPr>
        <w:t>
      В случае, если неправомерными решениями, действиями (бездействием) уполномоченного органа, а также его должностных лиц причинены убытки субъекту естественной монополии, он вправе требовать возмещения этих убытков в соответствии с гражданским законодательством Республики Казахстан.</w:t>
      </w:r>
    </w:p>
    <w:bookmarkEnd w:id="673"/>
    <w:bookmarkStart w:name="z652" w:id="674"/>
    <w:p>
      <w:pPr>
        <w:spacing w:after="0"/>
        <w:ind w:left="0"/>
        <w:jc w:val="left"/>
      </w:pPr>
      <w:r>
        <w:rPr>
          <w:rFonts w:ascii="Times New Roman"/>
          <w:b/>
          <w:i w:val="false"/>
          <w:color w:val="000000"/>
        </w:rPr>
        <w:t xml:space="preserve"> Глава 7. ПЕРЕХОДНЫЕ И ЗАКЛЮЧИТЕЛЬНЫЕ ПОЛОЖЕНИЯ </w:t>
      </w:r>
    </w:p>
    <w:bookmarkEnd w:id="674"/>
    <w:p>
      <w:pPr>
        <w:spacing w:after="0"/>
        <w:ind w:left="0"/>
        <w:jc w:val="both"/>
      </w:pPr>
      <w:r>
        <w:rPr>
          <w:rFonts w:ascii="Times New Roman"/>
          <w:b/>
          <w:i w:val="false"/>
          <w:color w:val="000000"/>
          <w:sz w:val="28"/>
        </w:rPr>
        <w:t xml:space="preserve">Статья 36. Порядок введения в действие настоящего Закона </w:t>
      </w:r>
    </w:p>
    <w:bookmarkStart w:name="z654" w:id="675"/>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675"/>
    <w:bookmarkStart w:name="z655" w:id="676"/>
    <w:p>
      <w:pPr>
        <w:spacing w:after="0"/>
        <w:ind w:left="0"/>
        <w:jc w:val="both"/>
      </w:pPr>
      <w:r>
        <w:rPr>
          <w:rFonts w:ascii="Times New Roman"/>
          <w:b w:val="false"/>
          <w:i w:val="false"/>
          <w:color w:val="000000"/>
          <w:sz w:val="28"/>
        </w:rPr>
        <w:t xml:space="preserve">
      2. Приостановить до 1 января 2020 года действие </w:t>
      </w:r>
      <w:r>
        <w:rPr>
          <w:rFonts w:ascii="Times New Roman"/>
          <w:b w:val="false"/>
          <w:i w:val="false"/>
          <w:color w:val="000000"/>
          <w:sz w:val="28"/>
        </w:rPr>
        <w:t>пункта 6</w:t>
      </w:r>
      <w:r>
        <w:rPr>
          <w:rFonts w:ascii="Times New Roman"/>
          <w:b w:val="false"/>
          <w:i w:val="false"/>
          <w:color w:val="000000"/>
          <w:sz w:val="28"/>
        </w:rPr>
        <w:t xml:space="preserve"> статьи 23 настоящего Закона, установив, что в период приостановления данный пункт действует в следующей редакции:</w:t>
      </w:r>
    </w:p>
    <w:bookmarkEnd w:id="676"/>
    <w:bookmarkStart w:name="z656" w:id="677"/>
    <w:p>
      <w:pPr>
        <w:spacing w:after="0"/>
        <w:ind w:left="0"/>
        <w:jc w:val="both"/>
      </w:pPr>
      <w:r>
        <w:rPr>
          <w:rFonts w:ascii="Times New Roman"/>
          <w:b w:val="false"/>
          <w:i w:val="false"/>
          <w:color w:val="000000"/>
          <w:sz w:val="28"/>
        </w:rPr>
        <w:t>
      "6. Закупки субъекта естественной монополии осуществляются на бумажном носителе или в электронной форме путем размещения на своем интернет-ресурсе, а в случае отсутствия своего интернет-ресурса - предоставлением уполномоченному органу для размещения на его интернет-ресурсе информации о каждой стадии процесса закупок, за исключением случаев осуществления закупок через товарные биржи, электронные торговые площадки, которые осуществляют размещение результатов торгов на собственных интернет-ресурсах.".</w:t>
      </w:r>
    </w:p>
    <w:bookmarkEnd w:id="677"/>
    <w:bookmarkStart w:name="z657" w:id="678"/>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 № 10, ст. 52; № 11, ст. 64; № 14, ст. 87; № 16, ст. 90; № 19-І, 19-II, ст. 96; № 23, ст. 143; 2015 г., № 9, ст. 46; № 19-І, ст. 100; № 20-IV, ст. 113; № 20-VII, ст. 117; № 21-II, ст. 131; № 22-II, ст. 144; № 22-V, ст. 156; № 22-VI, ст. 159; 2016 г., № 6, ст. 45; № 8-І, ст. 60; № 24, ст. 124; 2017 г., № 4, ст. 7; № 9, ст. 17, 22; № 14, ст. 54; № 20, ст. 96; 2018 г., № 10, ст. 32; № 19, ст. 62).  </w:t>
      </w:r>
    </w:p>
    <w:bookmarkEnd w:id="67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