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c646" w14:textId="21ac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Четвертого протокола о внесении изменений в Соглашение об основных принципах военно-технического сотрудничества между государствами – 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2019 года № 260-VІ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Четвертый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об основных принципах военно-технического сотрудничества между государствами – участниками Договора о коллективной безопасности от 15 мая 1992 года, совершенный в Минске 30 ноября 2017 года.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ЧЕТВЕРТЫЙ ПРОТОКОЛ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   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11 февраля 2020 года, Бюллетень международных договоров РК 2020 г., № 3, ст. 12)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Организации Договора о коллективной безопасности, именуемые в дальнейшем Сторонами, 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совершенствования механизма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 (далее - Соглашение),  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абзацами следующего содержания: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"Цены на продукцию военного назначения формируются в соответствии с национальным законодательством Стороны, поставляющей продукцию военного назначения (выполняющей работы, оказывающей услуги), регулирующим ценообразования на продукцию военного назначения, закупаемую национальными вооруженными силами, иными войсками, воинскими формированиями, правоохранительными органами и специальными службами для собственных нужд.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продукция военного назначения не закупалась для собственных нужд национальными вооруженными силами, иными войсками, воинскими формированиями, правоохранительными органами и специальными службами Стороны, поставляющей продукцию военного назначения, то цены на нее формируются субъектами военно-технического сотрудничества в соответствии с национальным законодательством поставляющей продукцию военного назначения Стороны, регламентирующим ценообразование на продукцию военного назначения при выполнении поставок в интересах национальных вооруженных сил, иных войск, воинских формирований, правоохранительных органов и специальных служб. При этом на такие поставки продукции военного назначения распространяются те же положения настоящего Соглашения, что и на поставки продукции военного назначения на льготных условиях.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Стороны, поставляющей продукцию на льготных условиях, при необходимости, предоставляют по запросу уполномоченных органов Стороны, заинтересованной в приобретении продукции военного назначения, письменное подтверждение о соответствии условий проекта контракта (договора) на поставку продукции военного назначения положениям Соглашения, в том числе положениям по формированию цены.".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Совершенно в городе Минске 30 ноября 2017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 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