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559f" w14:textId="6e95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2020 года № 394-VI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ст.771; 2001 г., № 10, ст.122; 2003 г., № 24, ст.175; 2005 г., № 13, ст.53; 2006 г., № 1, ст.5; № 3, ст.22; № 12, ст.77; 2007 г., № 12, ст.88; 2009 г., № 2-3, ст.7; № 15-16, ст.74; 2010 г., № 5, ст.23; № 22, ст.130; 2011 г., № 1, ст.2; № 11, ст.102; 2012 г., № 2, ст.13; № 3, ст.25; № 15, ст.97; 2013 г., № 1, ст.2; № 10-11, ст.56; № 14, ст.75; 2014 г., № 2, ст.11; № 10, ст.52; № 14, ст.84; 2015 г., № 20-ІV, ст.113; № 22-V, ст.156; 2016 г., № 6, ст.45; № 23, ст.118; 2017 г., № 9, ст.18; № 24, ст.115; 2018 г., № 10, ст.32; № 15, ст.46; № 24, ст.93; 2019 г., № 1, ст.4; № 7, ст.37; 2020 г., № 10, ст.46; № 13, ст.67):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10-2)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государственный заказ по проведению государственной информационной политики – заказ на оказание услуг за счет средств республиканского и местных бюджетов для проведения государственной информационной политики;";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"уровне" заменить словами "и региональном уровнях";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"в соответствии с установленным им порядком" заменить словами "в порядке, установленном законодательством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7-1)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разрабатывает и утверждает правила размещения государственного заказа по проведению государственной информационной политики на республиканском и региональном уровнях;";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7-2) и 7-3)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"7-2) разрабатывает и утверждает методику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7-3) разрабатывает и утверждает типовую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разрабатывает и утверждает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уровне, на основе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главой 1-2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1-2. Некоторые вопросы государственной информационной политики на республиканском и региональном уровнях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4-6. Республиканская комиссия по вопросам государственной информационной политики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учета и защиты общественных интересов при проведении государственной информационной политики,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Республиканской комиссии по вопросам государственной информационной политики являются: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порядком, определяемым уполномоченным органом;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положением о Республиканской комиссии по вопросам государственной информационной политики.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утверждает положение о Республиканской комиссии по вопросам государственной информационной политики и ее состав, а также типовое положение о региональных комиссиях по вопросам государственной информационной политики.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4-7. Региональные комиссии по вопросам государственной информационной политики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учета и защиты общественных интересов при проведении государственной информационной политики, а также удовлетворения потребностей населения в информации при местных исполнительных органах создаются региональные комиссии по вопросам государственной информационной политики.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региональных комиссий по вопросам государственной информационной политики являются: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типовым положением о региональных комиссиях по вопросам государственной информационной политики.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Региональная комиссия в своей деятельности руководствуется типовым положением о региональных комиссиях по вопросам государственной информационной политики.";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"запрещается с 1 января 2004 года" заменить словами ", продукции, имитирующей алкогольные напитки, запрещается";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"Реклама товарного знака и (или) наименования вина, произведенного на территории Республики Казахстан,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"честь и достоинство" заменить словами "деловую репутацию".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ст.174; 2006 г., № 15, ст.92; № 16, ст.102; 2007 г., № 12, ст.88; 2009 г., № 17, ст.79, 82; 2010 г., № 5, ст.23; № 24, ст.146; 2011 г., № 11, ст.102; 2012 г., № 3, ст.25; № 14, ст.92; 2013 г., № 8, ст.50; № 21-22, ст.115; 2014 г., № 2, ст.11; № 11, ст.65; № 21, ст.122; № 23, ст.143; 2015 г., № 8, ст.44; № 20-IV, ст.113; 2016 г., № 6, ст.45; № 7-ІІ, ст.53; № 8-II, ст.70; 2017 г., № 15, ст.55; № 24, ст.115; 2018 г., № 10, ст.32; № 24, ст.94; 2019 г., № 1, ст.4; № 5-6, ст.27; № 7, ст.37; 2020 г., № 11, ст.56; № 14, ст.68; № 16, ст.77):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", продукции, имитирующей алкогольные напитки"; 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"товарного знака или", "алкогольной продукции", "предлагают алкогольную продукцию" заменить соответственно словами "товарного знака и (или)", "алкогольной продукции, продукции, имитирующей алкогольные напитки", "предлагают алкогольную продукцию, продукцию, имитирующую алкогольные напитки";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за исключением рекламы товарного знака и (или) наименования вина, произведенного на территории Республики Казахстан, соответствующей требованиям статьи 14-2 настоящего Закона";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14-2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14-2. Особенности рекламы товарного знака и (или) наименования вина, произведенного на территории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Реклама товарного знака и (или) наименования вина, произведенного на территории Республики Казахстан, разрешена: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с двадцати двух часов вечера до шести часов утра местного времени на отечественных теле-, радиоканалах (за исключением детских и религиозных) с учетом следующих требований: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на отечественных телеканалах во время трансляции и (или) ретрансляции должна сопровождаться предупреждением о вреде чрезмерного потребления вина не менее чем на десяти процентах рекламной площади (пространства);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на отечественных телеканалах при трансляции и (или) ретрансляции сопровождается двумя социальными рекламами по популяризации здорового образа жизни в соответствии с порядком, определяемым уполномоченным органом в области телерадиовещания;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на радиоканалах по окончании ее трансляции должна сопровождаться сообщением, предупреждающим о вреде чрезмерного потребления вина;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периодических печатных изданиях (за исключением детских и религиозных) с учетом следующих требований: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должна размещаться на первой и последней полосах газет;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должна размещаться на первой и последней страницах и обложках журналов, альманахов, бюллетеней, приложений к ним;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содержать социальную рекламу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отбор социальной рекламы по популяризации здорового образа жизни осуществляются согласно правилам формирования и размещения на отечественных телеканалах социальной рекламы по популяризации здорового образа жизни, утверждаемым уполномоченным органом в области телерадиовещания по согласованию с уполномоченными органами в области здравоохранения и рекламы.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Реклама товарного знака и (или) наименования вина, произведенного на территории Республики Казахстан, не должна: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рекламировать вино;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связана с трудовой деятельностью и управлением транспортным средством;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сниматься (записываться) с участием несовершеннолетних, в том числе выполняться с помощью мультипликации (анимации);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адресоваться несовершеннолетним;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утверждать, что вино имеет лечебные свойства, поощрять его неумеренное употребление;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осуждать воздержание от употребления вина;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утверждать, что употребление вина способствует укреплению взаимоотношений.".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"О телерадиовещании" (Ведомости Парламента Республики Казахстан, 2012 г., № 3, ст.24; № 14, ст.92; № 15, ст.97; 2013 г., № 14, ст.72; 2014 г., № 10, ст.52; № 19-I, 19-II, ст.96; № 23, ст.143; 2015 г., № 20-IV, ст.113; № 22-V, ст.156; 2017 г., № 24, ст.115; 2018 г., № 10, ст.32; № 15, ст.46; № 24, ст.93; 2019 г., № 1, ст.4; 2020 г., № 12, ст.61; № 14, ст.75):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в сетях телекоммуникаций";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теле-, радиокомпания – физическое или юридическое лицо, являющееся собственником теле-, радиоканала, или его филиал (представительство), получившее свидетельство о постановке на учет теле-, радиоканала;".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 (Ведомости Парламента Республики Казахстан, 2015 г., № 22-I, ст.138; 2016 г., № 7-I, ст.50; № 24, ст.124; 2019 г., № 21-22, ст.90; 2020 г., № 13, ст.67):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"финансовой отчетности" дополнить словами ", гражданского бюджета";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интернет-портал открытого диалога – компонент веб-портала "электронного правительства", обеспечивающий возможность направления пользователями информации запросов посредством блог-платформы первых руководителей государственных органов и субъектов квазигосударственного сектора, а также участия пользователей информации в интернет-конференциях и опросах;";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блог-платформа первых руководителей государственных органов и субъектов квазигосударственного сектора – компонент веб-портала "электронного правительства", обеспечивающий возможность направления гражданами запросов и получения ответов на них от первых руководителей государственных органов и субъектов квазигосударственного сектора;";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6-1 и 6-2 следующего содержания: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6-1. Компетенция Правительства Республики Казахстан в области доступа к информации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доступа к информации и организует их осуществление;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Комиссии по вопросам доступа к информации;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единый перечень открытых данных государственных органов, размещаемых на интернет-портале открытых данных;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актами Президента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6-2. Компетенция уполномоченных органов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доступа к информации: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и реализацию государственной политики в области доступа к информации;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Комиссии по вопросам доступа к информации и утверждает ее состав;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 межведомственную координацию деятельности государственных органов в области доступа к информации;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практическую и методическую помощь обладателям информации по вопросам доступа к информации;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обладателями и пользователями информации по вопросам доступа к информации;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правила размещения информации на интернет-портале оценки эффективности деятельности государственных органов по согласованию со Счетным комитетом по контролю за исполнением республиканского бюджета и уполномоченным органом в сфере информатизации;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работы на интернет-портале открытого диалога по согласованию с уполномоченным органом в сфере информатизации;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единый перечень открытых данных государственных органов, размещаемых на интернет-портале открытых данных;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международное сотрудничество в области доступа к информации;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не позднее 1 апреля направляет в Правительство Республики Казахстан проект годового отчета о состоянии сферы доступа к информации в Республике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размещает на своем интернет-ресурсе годовой отчет о состоянии сферы доступа к информации в Республике Казахстан;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информационного наполнения интернет-ресурсов государственных органов и требования к их содержанию по согласованию с уполномоченным органом в области доступа к информации;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исполнители функций центральных и (или) местных исполнительных органов.";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"законодательством" заменить словами "иными законами";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 и координацию за обеспечением доступа к информации.";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"Министерства обороны" заменить словами "министерств обороны, иностранных дел";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и пятую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"первых руководителей государственных органов" дополнить словами "и субъектов квазигосударственного сектора";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населения.";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 и создают условия свободного доступа к ним инвалидов.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 другим техническим средствам аналогичного назначения с информацией о своей деятельности.";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органов и подведомственных организаций);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регламентирующие компетенцию, полномочия, задачи и функции;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календари предстоящих официальных событий в деятельности;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официальных выступлений и официальных заявлений руководителей и их заместителей;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учрежденных средствах массовой информации (при наличии);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нормотворческой деятельности: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нормативных правовых актов;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нормативных правовых актов;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бюджетных средствах: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республиканский и местные бюджеты;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общей сумме бюджетных средств, выделенных на функционирование государственного органа;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местных бюджетов, Национального фонда Республики Казахстан;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бюджетных программ и отчетов о реализации бюджетных программ;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текущей деятельности: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 и отчет о его реализации;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 и отчеты об их реализации;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отраслевые программы, концепции, доктрины, стратегии, планы развития соответствующей отрасли, а также отчеты об их реализации;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информацию и показатели, характеризующие состояние и динамику развития отрасли (сферы);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ресурсов, а также ведомственных баз (банков) данных, реестров, регистров, кадастров, находящихся в их ведении;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доклады и обзоры о деятельности, а также отчеты и доклады о проделанной работе;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и (или) протоколы открытых заседаний коллегиальных органов;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государственных органов;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 кадрового обеспечения: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регулирующие порядок поступления граждан Республики Казахстан на государственную службу;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объявленном конкурсе на занятие административной государственной должности корпуса "Б";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административным государственным должностям корпуса "Б";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в сфере государственных услуг: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государственных услуг, подзаконные нормативные правовые акты, определяющие порядок оказания государственных услуг;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 деятельности государственного органа по вопросам оказания государственных услуг;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подзаконных нормативных правовых актов, определяющих порядок оказания государственных услуг, а также отчеты о завершении их публичного обсуждения;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результата оказания государственных услуг;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принимаемых мерах по противодействию коррупции;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в сфере международного сотрудничества: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деятельности которых принимает участие государственный орган;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и тексты заключенных (подписанных) международных договоров и соглашений;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государственного органа в реализации международных договоров и программ международного сотрудничества;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 сфере международного сотрудничества;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в сфере государственных закупок: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регулирующие порядок осуществления государственных закупок;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государственных закупок;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порядок осуществления разрешительных действий (лицензирование, аккредитация, регистрация и другие);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информацию о результатах проверок, проведенных государственным органом и его 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мерах государственной поддержки частного предпринимательства;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данные о результатах проведенных социологических, аналитических и иных исследований, а также опросов населения;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работе с населением: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 и представителей юридических лиц;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информацию, неоднократно запрашиваемую пользователями информации, по результатам обобщения и анализа поступивших запросов;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иную информацию, обязанность размещения которой установлена законами Республики Казахстан, или информацию, размещение которой государственный орган считает необходимым.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на интернет-ресурсах судов Республики Казахстан также должны размещаться: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законами Республики Казахстан.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исполнения бюджета города районного значения, села, поселка, сельского округа;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схода, собрания местного сообщества и обсуждаемые вопросы;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или собрания местного сообщества, а также принятые на них решения.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интернет-ресурсах государственных учреждений, не являющихся государственными органами, должны размещаться: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по вакантным должностям: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новости, пресс-релизы, календари предстоящих событий;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их деятельность;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в сфере международного сотрудничества;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результатах проведенных социологических, аналитических и иных исследований, а также опросов населения;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баз (банков) данных, реестров, регистров, кадастров, находящихся в их ведении;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"Вопрос-ответ";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личного приема физических лиц и представителей юридических лиц;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интернет-ресурсах субъектов квазигосударственного сектора должны размещаться: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вакантным должностям: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новости, пресс-релизы, календари предстоящих событий;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а также информация о расходовании средств, выделенных из республиканского и местных бюджетов;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деятельности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документы, регламентирующие деятельность;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закупках товаров (работ, услуг);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в сфере международного сотрудничества;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статистические показатели и результаты деятельности;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аналитические отчеты и доклады о проделанной работе;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результатах проведенных социологических, аналитических и иных исследований, а также опросов населения;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баз (банков) данных, реестров, регистров, кадастров, находящихся в их ведении;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"Вопрос-ответ";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личного приема физических лиц и представителей юридических лиц;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иная информация, обязанность размещения которой установлена законами Республики Казахстан, или информация, размещение которой субъект квазигосударственного сектора считает необходимым.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интернет-ресурсах получателей бюджетных средств размещается информация, касающаяся использования бюджетных средств, выделенных из республиканского и местных бюджетов, и не отнесенная к информации с ограниченным доступом.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исполнителей функций центральных и (или)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Пользователи информации могут получать и использовать информацию, размещаемую на компонентах веб-портала "электронного правительства" в соответствии с настоящим Законом, а также участвовать в ее обсуждении при условии регистрации на веб-портале "электронного правительства" либо авторизации на компонентах веб-портала "электронного правительства".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открытые данные.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Республики Казахстан в открытых данных.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по собственной инициативе.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интернет-портале открытых бюджетов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размещается бюджетная отчетность, консолидированная финансовая отчетность, гражданский бюджет, результаты государственного аудита и финансового контроля, а также проводится публичное обсуждение проектов бюджетных программ и отчетов о реализации бюджетных программ.";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 интернет-портале оценки эффективности деятельности государственных органов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стратегических планов и программ развития территорий, а также проводится публичное обсуждение деятельности государственных органов.";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На интернет-портале открытого диалога обладатели информации, указанные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предоставляют ответы на запросы, поступившие посредством блог-платформы первых руководителей государственных органов и субъектов квазигосударственного сектора, а также проводят интернет-конференции и опросы.";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Комиссия по вопросам доступа к информации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 в области доступа к информации создается консультативно-совещательный орган – Комиссия по вопросам доступа к информации.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распространять информацию любым, не запрещенным законом способом. 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доступа к информации проводятся не реже одного раза в квартал, в последней декаде последнего месяца квартала.".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(Ведомости Парламента Республики Казахстан, 2015 г., № 22-V, ст.155; 2016 г., № 24, ст.126; 2017 г., № 20, ст.96; № 24, ст.115; 2018 г., № 10, ст.32; № 15, ст.50; № 19, ст.62; № 22, ст.83; 2019 г., № 5-6, ст.27; № 15-16, ст.67; № 21-22, ст.90; 2020 г., № 12, ст.61):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15) и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 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функционирования интернет-порталов открытых данных, открытых бюджетов, открытых нормативных правовых актов, открытого диалога и оценки эффективности деятельности государственных органов на казахском и русском языках осуществляет оператор.".       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    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