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49aa4" w14:textId="f449a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Конституционный закон Республики Казахстан "О выборах в Республике Казахстан"</w:t>
      </w:r>
    </w:p>
    <w:p>
      <w:pPr>
        <w:spacing w:after="0"/>
        <w:ind w:left="0"/>
        <w:jc w:val="both"/>
      </w:pPr>
      <w:r>
        <w:rPr>
          <w:rFonts w:ascii="Times New Roman"/>
          <w:b w:val="false"/>
          <w:i w:val="false"/>
          <w:color w:val="000000"/>
          <w:sz w:val="28"/>
        </w:rPr>
        <w:t>Конституционный закон Республики Казахстан от 24 мая 2021 года № 41-VII ЗРК.</w:t>
      </w:r>
    </w:p>
    <w:p>
      <w:pPr>
        <w:spacing w:after="0"/>
        <w:ind w:left="0"/>
        <w:jc w:val="both"/>
      </w:pPr>
      <w:bookmarkStart w:name="z4" w:id="0"/>
      <w:r>
        <w:rPr>
          <w:rFonts w:ascii="Times New Roman"/>
          <w:b w:val="false"/>
          <w:i w:val="false"/>
          <w:color w:val="000000"/>
          <w:sz w:val="28"/>
        </w:rPr>
        <w:t xml:space="preserve">
      Статья 1. Внести в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от 28 сентября 1995 года "О выборах в Республике Казахстан" следующие изменения и дополнения:</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внесено изменение на казахском языке, текст на русском языке не изменяется;</w:t>
      </w:r>
    </w:p>
    <w:bookmarkEnd w:id="2"/>
    <w:bookmarkStart w:name="z7" w:id="3"/>
    <w:p>
      <w:pPr>
        <w:spacing w:after="0"/>
        <w:ind w:left="0"/>
        <w:jc w:val="both"/>
      </w:pPr>
      <w:r>
        <w:rPr>
          <w:rFonts w:ascii="Times New Roman"/>
          <w:b w:val="false"/>
          <w:i w:val="false"/>
          <w:color w:val="000000"/>
          <w:sz w:val="28"/>
        </w:rPr>
        <w:t>
      после слова "маслихатов" дополнить словами ", акимов городов районного значения, сел, поселков, сельских округов";</w:t>
      </w:r>
    </w:p>
    <w:bookmarkEnd w:id="3"/>
    <w:bookmarkStart w:name="z8" w:id="4"/>
    <w:p>
      <w:pPr>
        <w:spacing w:after="0"/>
        <w:ind w:left="0"/>
        <w:jc w:val="both"/>
      </w:pPr>
      <w:r>
        <w:rPr>
          <w:rFonts w:ascii="Times New Roman"/>
          <w:b w:val="false"/>
          <w:i w:val="false"/>
          <w:color w:val="000000"/>
          <w:sz w:val="28"/>
        </w:rPr>
        <w:t xml:space="preserve">
      2) пункт 1 </w:t>
      </w:r>
      <w:r>
        <w:rPr>
          <w:rFonts w:ascii="Times New Roman"/>
          <w:b w:val="false"/>
          <w:i w:val="false"/>
          <w:color w:val="000000"/>
          <w:sz w:val="28"/>
        </w:rPr>
        <w:t>статьи 3</w:t>
      </w:r>
      <w:r>
        <w:rPr>
          <w:rFonts w:ascii="Times New Roman"/>
          <w:b w:val="false"/>
          <w:i w:val="false"/>
          <w:color w:val="000000"/>
          <w:sz w:val="28"/>
        </w:rPr>
        <w:t xml:space="preserve"> после слова "маслихатов" дополнить словами ", акимов городов районного значения, сел, поселков, сельских округов";</w:t>
      </w:r>
    </w:p>
    <w:bookmarkEnd w:id="4"/>
    <w:bookmarkStart w:name="z9" w:id="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слова "маслихата" дополнить словами ", акимом города районного значения, села, поселка, сельского округа";</w:t>
      </w:r>
    </w:p>
    <w:bookmarkStart w:name="z11" w:id="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4</w:t>
      </w:r>
      <w:r>
        <w:rPr>
          <w:rFonts w:ascii="Times New Roman"/>
          <w:b w:val="false"/>
          <w:i w:val="false"/>
          <w:color w:val="000000"/>
          <w:sz w:val="28"/>
        </w:rPr>
        <w:t xml:space="preserve"> после слова "маслихатов" дополнить словами ", в акимы городов районного значения, сел, поселков, сельских округов";</w:t>
      </w:r>
    </w:p>
    <w:bookmarkEnd w:id="6"/>
    <w:bookmarkStart w:name="z12" w:id="7"/>
    <w:p>
      <w:pPr>
        <w:spacing w:after="0"/>
        <w:ind w:left="0"/>
        <w:jc w:val="both"/>
      </w:pPr>
      <w:r>
        <w:rPr>
          <w:rFonts w:ascii="Times New Roman"/>
          <w:b w:val="false"/>
          <w:i w:val="false"/>
          <w:color w:val="000000"/>
          <w:sz w:val="28"/>
        </w:rPr>
        <w:t xml:space="preserve">
      4) пункт 1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 </w:t>
      </w:r>
    </w:p>
    <w:bookmarkEnd w:id="7"/>
    <w:bookmarkStart w:name="z13" w:id="8"/>
    <w:p>
      <w:pPr>
        <w:spacing w:after="0"/>
        <w:ind w:left="0"/>
        <w:jc w:val="both"/>
      </w:pPr>
      <w:r>
        <w:rPr>
          <w:rFonts w:ascii="Times New Roman"/>
          <w:b w:val="false"/>
          <w:i w:val="false"/>
          <w:color w:val="000000"/>
          <w:sz w:val="28"/>
        </w:rPr>
        <w:t>
      "1. Избиратели участвуют в выборах Президента, избираемых по партийным спискам депутатов Мажилиса Парламента и маслихатов, а также в выборах акимов городов районного значения, сел, поселков, сельских округов на равных основаниях и каждый из них обладает соответственно одним голосом на один избирательный бюллетень.";</w:t>
      </w:r>
    </w:p>
    <w:bookmarkEnd w:id="8"/>
    <w:bookmarkStart w:name="z14" w:id="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6</w:t>
      </w:r>
      <w:r>
        <w:rPr>
          <w:rFonts w:ascii="Times New Roman"/>
          <w:b w:val="false"/>
          <w:i w:val="false"/>
          <w:color w:val="000000"/>
          <w:sz w:val="28"/>
        </w:rPr>
        <w:t xml:space="preserve"> после слова "маслихатов" дополнить словами ", акимы городов районного значения, сел, поселков, сельских округов";</w:t>
      </w:r>
    </w:p>
    <w:bookmarkEnd w:id="9"/>
    <w:bookmarkStart w:name="z15" w:id="1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8</w:t>
      </w:r>
      <w:r>
        <w:rPr>
          <w:rFonts w:ascii="Times New Roman"/>
          <w:b w:val="false"/>
          <w:i w:val="false"/>
          <w:color w:val="000000"/>
          <w:sz w:val="28"/>
        </w:rPr>
        <w:t xml:space="preserve"> после слова "маслихатов" дополнить словами ", акима города районного значения, села, поселка, сельского округа";</w:t>
      </w:r>
    </w:p>
    <w:bookmarkEnd w:id="10"/>
    <w:bookmarkStart w:name="z16" w:id="1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9</w:t>
      </w:r>
      <w:r>
        <w:rPr>
          <w:rFonts w:ascii="Times New Roman"/>
          <w:b w:val="false"/>
          <w:i w:val="false"/>
          <w:color w:val="000000"/>
          <w:sz w:val="28"/>
        </w:rPr>
        <w:t xml:space="preserve"> дополнить пунктом 2-1 следующего содержания:</w:t>
      </w:r>
    </w:p>
    <w:bookmarkEnd w:id="11"/>
    <w:bookmarkStart w:name="z17" w:id="12"/>
    <w:p>
      <w:pPr>
        <w:spacing w:after="0"/>
        <w:ind w:left="0"/>
        <w:jc w:val="both"/>
      </w:pPr>
      <w:r>
        <w:rPr>
          <w:rFonts w:ascii="Times New Roman"/>
          <w:b w:val="false"/>
          <w:i w:val="false"/>
          <w:color w:val="000000"/>
          <w:sz w:val="28"/>
        </w:rPr>
        <w:t>
      "2-1. При выборах акима города районного значения, села, поселка, сельского округа избранным считается кандидат, набравший по сравнению с другими кандидатами большее число голосов избирателей, принявших участие в голосовании.";</w:t>
      </w:r>
    </w:p>
    <w:bookmarkEnd w:id="12"/>
    <w:bookmarkStart w:name="z18" w:id="1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12</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20" w:id="14"/>
    <w:p>
      <w:pPr>
        <w:spacing w:after="0"/>
        <w:ind w:left="0"/>
        <w:jc w:val="both"/>
      </w:pPr>
      <w:r>
        <w:rPr>
          <w:rFonts w:ascii="Times New Roman"/>
          <w:b w:val="false"/>
          <w:i w:val="false"/>
          <w:color w:val="000000"/>
          <w:sz w:val="28"/>
        </w:rPr>
        <w:t>
      "6) устанавливает форму и текст бюллетеня для голосования по выборам Президента и депутатов Мажилиса Парламента, форму бюллетеней для голосования по выборам депутатов Сената Парламента, маслихатов, акима города районного значения, села, поселка, сельского округа и членов иных органов местного самоуправления, порядок их изготовления, а также степень защищенности, формы списков избирателей (выборщиков), подписного листа для сбора подписей избирателей в поддержку кандидатов в Президенты, сбора подписей выборщиков в поддержку кандидатов в депутаты Сената и для сбора подписей избирателей в поддержку кандидатов в акимы города районного значения, села, поселка, сельского округа, иных избирательных документов, форму урн из прозрачного материала для голосования и образцы печатей избирательных комиссий, порядок хранения избирательных документов; обеспечивает изготовление избирательных бюллетеней по выборам Президента и депутатов Парламента;";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после слова "маслихатов" дополнить словами ", акима города районного значения, села, поселка, сельского округа";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16-6)</w:t>
      </w:r>
      <w:r>
        <w:rPr>
          <w:rFonts w:ascii="Times New Roman"/>
          <w:b w:val="false"/>
          <w:i w:val="false"/>
          <w:color w:val="000000"/>
          <w:sz w:val="28"/>
        </w:rPr>
        <w:t xml:space="preserve"> после слов "маслихатов Республики Казахстан" дополнить словами ", акима города районного значения, села, поселка, сельского округа";</w:t>
      </w:r>
    </w:p>
    <w:bookmarkStart w:name="z23" w:id="1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13</w:t>
      </w:r>
      <w:r>
        <w:rPr>
          <w:rFonts w:ascii="Times New Roman"/>
          <w:b w:val="false"/>
          <w:i w:val="false"/>
          <w:color w:val="000000"/>
          <w:sz w:val="28"/>
        </w:rPr>
        <w:t>:</w:t>
      </w:r>
    </w:p>
    <w:bookmarkEnd w:id="15"/>
    <w:bookmarkStart w:name="z24" w:id="16"/>
    <w:p>
      <w:pPr>
        <w:spacing w:after="0"/>
        <w:ind w:left="0"/>
        <w:jc w:val="both"/>
      </w:pPr>
      <w:r>
        <w:rPr>
          <w:rFonts w:ascii="Times New Roman"/>
          <w:b w:val="false"/>
          <w:i w:val="false"/>
          <w:color w:val="000000"/>
          <w:sz w:val="28"/>
        </w:rPr>
        <w:t>
      подпункт 1) пункта 2 после слова "маслихатов" дополнить словами ", акима города районного значения, села, поселка, сельского округа";</w:t>
      </w:r>
    </w:p>
    <w:bookmarkEnd w:id="16"/>
    <w:bookmarkStart w:name="z25" w:id="17"/>
    <w:p>
      <w:pPr>
        <w:spacing w:after="0"/>
        <w:ind w:left="0"/>
        <w:jc w:val="both"/>
      </w:pPr>
      <w:r>
        <w:rPr>
          <w:rFonts w:ascii="Times New Roman"/>
          <w:b w:val="false"/>
          <w:i w:val="false"/>
          <w:color w:val="000000"/>
          <w:sz w:val="28"/>
        </w:rPr>
        <w:t>
      пункт 4 изложить в следующей редакции:</w:t>
      </w:r>
    </w:p>
    <w:bookmarkEnd w:id="17"/>
    <w:bookmarkStart w:name="z26" w:id="18"/>
    <w:p>
      <w:pPr>
        <w:spacing w:after="0"/>
        <w:ind w:left="0"/>
        <w:jc w:val="both"/>
      </w:pPr>
      <w:r>
        <w:rPr>
          <w:rFonts w:ascii="Times New Roman"/>
          <w:b w:val="false"/>
          <w:i w:val="false"/>
          <w:color w:val="000000"/>
          <w:sz w:val="28"/>
        </w:rPr>
        <w:t>
      "4. Состав территориальных избирательных комиссий по выборам Президента, депутатов Парламента, маслихатов и акима города районного значения, села, поселка, сельского округа публикуется в средствах массовой информации не позднее чем через десять дней, а территориальных избирательных комиссий по выборам членов иных органов местного самоуправления – не позднее чем через семь дней после назначения или объявления выборов.";</w:t>
      </w:r>
    </w:p>
    <w:bookmarkEnd w:id="18"/>
    <w:bookmarkStart w:name="z27" w:id="1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14</w:t>
      </w:r>
      <w:r>
        <w:rPr>
          <w:rFonts w:ascii="Times New Roman"/>
          <w:b w:val="false"/>
          <w:i w:val="false"/>
          <w:color w:val="000000"/>
          <w:sz w:val="28"/>
        </w:rPr>
        <w:t>:</w:t>
      </w:r>
    </w:p>
    <w:bookmarkEnd w:id="19"/>
    <w:bookmarkStart w:name="z28" w:id="20"/>
    <w:p>
      <w:pPr>
        <w:spacing w:after="0"/>
        <w:ind w:left="0"/>
        <w:jc w:val="both"/>
      </w:pPr>
      <w:r>
        <w:rPr>
          <w:rFonts w:ascii="Times New Roman"/>
          <w:b w:val="false"/>
          <w:i w:val="false"/>
          <w:color w:val="000000"/>
          <w:sz w:val="28"/>
        </w:rPr>
        <w:t>
      подпункт 2) после слова "маслихатов" дополнить словами ", акима города районного значения, села, поселка, сельского округа";</w:t>
      </w:r>
    </w:p>
    <w:bookmarkEnd w:id="20"/>
    <w:bookmarkStart w:name="z29" w:id="21"/>
    <w:p>
      <w:pPr>
        <w:spacing w:after="0"/>
        <w:ind w:left="0"/>
        <w:jc w:val="both"/>
      </w:pPr>
      <w:r>
        <w:rPr>
          <w:rFonts w:ascii="Times New Roman"/>
          <w:b w:val="false"/>
          <w:i w:val="false"/>
          <w:color w:val="000000"/>
          <w:sz w:val="28"/>
        </w:rPr>
        <w:t>
      подпункт 6) после слова "маслихатов" дополнить словами ", акима города районного значения, села, поселка, сельского округа";</w:t>
      </w:r>
    </w:p>
    <w:bookmarkEnd w:id="21"/>
    <w:bookmarkStart w:name="z30" w:id="22"/>
    <w:p>
      <w:pPr>
        <w:spacing w:after="0"/>
        <w:ind w:left="0"/>
        <w:jc w:val="both"/>
      </w:pPr>
      <w:r>
        <w:rPr>
          <w:rFonts w:ascii="Times New Roman"/>
          <w:b w:val="false"/>
          <w:i w:val="false"/>
          <w:color w:val="000000"/>
          <w:sz w:val="28"/>
        </w:rPr>
        <w:t>
      подпункт 7) после слова "маслихатов" дополнить словами ", акима города районного значения, села, поселка, сельского округа";</w:t>
      </w:r>
    </w:p>
    <w:bookmarkEnd w:id="22"/>
    <w:bookmarkStart w:name="z31" w:id="23"/>
    <w:p>
      <w:pPr>
        <w:spacing w:after="0"/>
        <w:ind w:left="0"/>
        <w:jc w:val="both"/>
      </w:pPr>
      <w:r>
        <w:rPr>
          <w:rFonts w:ascii="Times New Roman"/>
          <w:b w:val="false"/>
          <w:i w:val="false"/>
          <w:color w:val="000000"/>
          <w:sz w:val="28"/>
        </w:rPr>
        <w:t>
      дополнить подпунктом 8-1) следующего содержания:</w:t>
      </w:r>
    </w:p>
    <w:bookmarkEnd w:id="23"/>
    <w:bookmarkStart w:name="z32" w:id="24"/>
    <w:p>
      <w:pPr>
        <w:spacing w:after="0"/>
        <w:ind w:left="0"/>
        <w:jc w:val="both"/>
      </w:pPr>
      <w:r>
        <w:rPr>
          <w:rFonts w:ascii="Times New Roman"/>
          <w:b w:val="false"/>
          <w:i w:val="false"/>
          <w:color w:val="000000"/>
          <w:sz w:val="28"/>
        </w:rPr>
        <w:t>
      "8-1) назначает и организует проведение выборов акимов городов районного значения, сел, поселков, сельских округов, выборов акимов городов районного значения, сел, поселков, сельских округов вместо выбывших; регистрирует кандидатов в акимы городов районного значения, сел, поселков, сельских округов и их доверенных лиц, выдает им соответствующие удостоверения; публикует в средствах массовой информации сообщения о регистрации кандидатов в акимы городов районного значения, сел, поселков, сельских округов;";</w:t>
      </w:r>
    </w:p>
    <w:bookmarkEnd w:id="24"/>
    <w:bookmarkStart w:name="z33" w:id="25"/>
    <w:p>
      <w:pPr>
        <w:spacing w:after="0"/>
        <w:ind w:left="0"/>
        <w:jc w:val="both"/>
      </w:pPr>
      <w:r>
        <w:rPr>
          <w:rFonts w:ascii="Times New Roman"/>
          <w:b w:val="false"/>
          <w:i w:val="false"/>
          <w:color w:val="000000"/>
          <w:sz w:val="28"/>
        </w:rPr>
        <w:t>
      подпункт 9) изложить в следующей редакции:</w:t>
      </w:r>
    </w:p>
    <w:bookmarkEnd w:id="25"/>
    <w:bookmarkStart w:name="z34" w:id="26"/>
    <w:p>
      <w:pPr>
        <w:spacing w:after="0"/>
        <w:ind w:left="0"/>
        <w:jc w:val="both"/>
      </w:pPr>
      <w:r>
        <w:rPr>
          <w:rFonts w:ascii="Times New Roman"/>
          <w:b w:val="false"/>
          <w:i w:val="false"/>
          <w:color w:val="000000"/>
          <w:sz w:val="28"/>
        </w:rPr>
        <w:t>
      "9) устанавливает результаты голосования по избирательным участкам в соответствующей административно-территориальной единице, подводит итоги выборов депутатов маслихатов, акима города районного значения, села, поселка, сельского округа, регистрирует избранных депутатов, акима города районного значения, села, поселка, сельского округа и публикует сообщение об этом в средствах массовой информации; представляет в вышестоящую избирательную комиссию протоколы подсчета голосов по соответствующим избирательным округам и участкам для подведения итогов выборов и публикации на официальном интернет-ресурсе Центральной избирательной комиссии;";</w:t>
      </w:r>
    </w:p>
    <w:bookmarkEnd w:id="26"/>
    <w:bookmarkStart w:name="z35" w:id="27"/>
    <w:p>
      <w:pPr>
        <w:spacing w:after="0"/>
        <w:ind w:left="0"/>
        <w:jc w:val="both"/>
      </w:pPr>
      <w:r>
        <w:rPr>
          <w:rFonts w:ascii="Times New Roman"/>
          <w:b w:val="false"/>
          <w:i w:val="false"/>
          <w:color w:val="000000"/>
          <w:sz w:val="28"/>
        </w:rPr>
        <w:t>
      подпункт 10) после слова "маслихатов" дополнить словами ", акима города районного значения, села, поселка, сельского округа";</w:t>
      </w:r>
    </w:p>
    <w:bookmarkEnd w:id="27"/>
    <w:bookmarkStart w:name="z36" w:id="2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17</w:t>
      </w:r>
      <w:r>
        <w:rPr>
          <w:rFonts w:ascii="Times New Roman"/>
          <w:b w:val="false"/>
          <w:i w:val="false"/>
          <w:color w:val="000000"/>
          <w:sz w:val="28"/>
        </w:rPr>
        <w:t>:</w:t>
      </w:r>
    </w:p>
    <w:bookmarkEnd w:id="28"/>
    <w:bookmarkStart w:name="z37" w:id="2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после слова "маслихатов" дополнить словами ", акима города районного значения, села, поселка, сельского округа";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9" w:id="30"/>
    <w:p>
      <w:pPr>
        <w:spacing w:after="0"/>
        <w:ind w:left="0"/>
        <w:jc w:val="both"/>
      </w:pPr>
      <w:r>
        <w:rPr>
          <w:rFonts w:ascii="Times New Roman"/>
          <w:b w:val="false"/>
          <w:i w:val="false"/>
          <w:color w:val="000000"/>
          <w:sz w:val="28"/>
        </w:rPr>
        <w:t>
      "2. Состав участковых избирательных комиссий по выборам Президента, депутатов Парламента и маслихатов, акима города районного значения, села, поселка, сельского округа публикуется в средствах массовой информации не позднее чем через пятнадцать дней, а участковых избирательных комиссий по выборам членов иных органов местного самоуправления – не позднее чем через семь дней после назначения или объявления выборов.";</w:t>
      </w:r>
    </w:p>
    <w:bookmarkEnd w:id="30"/>
    <w:bookmarkStart w:name="z40" w:id="31"/>
    <w:p>
      <w:pPr>
        <w:spacing w:after="0"/>
        <w:ind w:left="0"/>
        <w:jc w:val="both"/>
      </w:pPr>
      <w:r>
        <w:rPr>
          <w:rFonts w:ascii="Times New Roman"/>
          <w:b w:val="false"/>
          <w:i w:val="false"/>
          <w:color w:val="000000"/>
          <w:sz w:val="28"/>
        </w:rPr>
        <w:t xml:space="preserve">
      12) подпункт 1) </w:t>
      </w:r>
      <w:r>
        <w:rPr>
          <w:rFonts w:ascii="Times New Roman"/>
          <w:b w:val="false"/>
          <w:i w:val="false"/>
          <w:color w:val="000000"/>
          <w:sz w:val="28"/>
        </w:rPr>
        <w:t>статьи 18</w:t>
      </w:r>
      <w:r>
        <w:rPr>
          <w:rFonts w:ascii="Times New Roman"/>
          <w:b w:val="false"/>
          <w:i w:val="false"/>
          <w:color w:val="000000"/>
          <w:sz w:val="28"/>
        </w:rPr>
        <w:t xml:space="preserve"> после слова "маслихатов" дополнить словами ", акима города районного значения, села, поселка, сельского округа";</w:t>
      </w:r>
    </w:p>
    <w:bookmarkEnd w:id="31"/>
    <w:bookmarkStart w:name="z41" w:id="32"/>
    <w:p>
      <w:pPr>
        <w:spacing w:after="0"/>
        <w:ind w:left="0"/>
        <w:jc w:val="both"/>
      </w:pPr>
      <w:r>
        <w:rPr>
          <w:rFonts w:ascii="Times New Roman"/>
          <w:b w:val="false"/>
          <w:i w:val="false"/>
          <w:color w:val="000000"/>
          <w:sz w:val="28"/>
        </w:rPr>
        <w:t xml:space="preserve">
      13) в части первой </w:t>
      </w:r>
      <w:r>
        <w:rPr>
          <w:rFonts w:ascii="Times New Roman"/>
          <w:b w:val="false"/>
          <w:i w:val="false"/>
          <w:color w:val="000000"/>
          <w:sz w:val="28"/>
        </w:rPr>
        <w:t>пункта 12</w:t>
      </w:r>
      <w:r>
        <w:rPr>
          <w:rFonts w:ascii="Times New Roman"/>
          <w:b w:val="false"/>
          <w:i w:val="false"/>
          <w:color w:val="000000"/>
          <w:sz w:val="28"/>
        </w:rPr>
        <w:t xml:space="preserve"> статьи 20: </w:t>
      </w:r>
    </w:p>
    <w:bookmarkEnd w:id="32"/>
    <w:bookmarkStart w:name="z42" w:id="33"/>
    <w:p>
      <w:pPr>
        <w:spacing w:after="0"/>
        <w:ind w:left="0"/>
        <w:jc w:val="both"/>
      </w:pPr>
      <w:r>
        <w:rPr>
          <w:rFonts w:ascii="Times New Roman"/>
          <w:b w:val="false"/>
          <w:i w:val="false"/>
          <w:color w:val="000000"/>
          <w:sz w:val="28"/>
        </w:rPr>
        <w:t>
      подпункт 1) после слова "маслихатов" дополнить словами ", акимы районов (городов областного значения), городов районного значения, сел, поселков, сельских округов";</w:t>
      </w:r>
    </w:p>
    <w:bookmarkEnd w:id="33"/>
    <w:bookmarkStart w:name="z43" w:id="34"/>
    <w:p>
      <w:pPr>
        <w:spacing w:after="0"/>
        <w:ind w:left="0"/>
        <w:jc w:val="both"/>
      </w:pPr>
      <w:r>
        <w:rPr>
          <w:rFonts w:ascii="Times New Roman"/>
          <w:b w:val="false"/>
          <w:i w:val="false"/>
          <w:color w:val="000000"/>
          <w:sz w:val="28"/>
        </w:rPr>
        <w:t>
      подпункт 2) после слова "маслихатов" дополнить словами ", в акимы городов районного значения, сел, поселков, сельских округов";</w:t>
      </w:r>
    </w:p>
    <w:bookmarkEnd w:id="34"/>
    <w:bookmarkStart w:name="z44" w:id="35"/>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21</w:t>
      </w:r>
      <w:r>
        <w:rPr>
          <w:rFonts w:ascii="Times New Roman"/>
          <w:b w:val="false"/>
          <w:i w:val="false"/>
          <w:color w:val="000000"/>
          <w:sz w:val="28"/>
        </w:rPr>
        <w:t>:</w:t>
      </w:r>
    </w:p>
    <w:bookmarkEnd w:id="35"/>
    <w:bookmarkStart w:name="z45" w:id="36"/>
    <w:p>
      <w:pPr>
        <w:spacing w:after="0"/>
        <w:ind w:left="0"/>
        <w:jc w:val="both"/>
      </w:pPr>
      <w:r>
        <w:rPr>
          <w:rFonts w:ascii="Times New Roman"/>
          <w:b w:val="false"/>
          <w:i w:val="false"/>
          <w:color w:val="000000"/>
          <w:sz w:val="28"/>
        </w:rPr>
        <w:t>
      пункт 1 после слова "маслихатов" дополнить словами ", акима города районного значения, села, поселка, сельского округа";</w:t>
      </w:r>
    </w:p>
    <w:bookmarkEnd w:id="36"/>
    <w:bookmarkStart w:name="z46" w:id="37"/>
    <w:p>
      <w:pPr>
        <w:spacing w:after="0"/>
        <w:ind w:left="0"/>
        <w:jc w:val="both"/>
      </w:pPr>
      <w:r>
        <w:rPr>
          <w:rFonts w:ascii="Times New Roman"/>
          <w:b w:val="false"/>
          <w:i w:val="false"/>
          <w:color w:val="000000"/>
          <w:sz w:val="28"/>
        </w:rPr>
        <w:t>
      пункт 4 после слова "маслихатов" дополнить словами ", акима города районного значения, села, поселка, сельского округа";</w:t>
      </w:r>
    </w:p>
    <w:bookmarkEnd w:id="37"/>
    <w:bookmarkStart w:name="z47" w:id="3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1</w:t>
      </w:r>
      <w:r>
        <w:rPr>
          <w:rFonts w:ascii="Times New Roman"/>
          <w:b w:val="false"/>
          <w:i w:val="false"/>
          <w:color w:val="000000"/>
          <w:sz w:val="28"/>
        </w:rPr>
        <w:t xml:space="preserve"> статьи 24 после слова "маслихатов" дополнить словами ", акима города районного значения, села, поселка, сельского округа";</w:t>
      </w:r>
    </w:p>
    <w:bookmarkEnd w:id="38"/>
    <w:bookmarkStart w:name="z48" w:id="39"/>
    <w:p>
      <w:pPr>
        <w:spacing w:after="0"/>
        <w:ind w:left="0"/>
        <w:jc w:val="both"/>
      </w:pPr>
      <w:r>
        <w:rPr>
          <w:rFonts w:ascii="Times New Roman"/>
          <w:b w:val="false"/>
          <w:i w:val="false"/>
          <w:color w:val="000000"/>
          <w:sz w:val="28"/>
        </w:rPr>
        <w:t xml:space="preserve">
      16) в пункте 3 </w:t>
      </w:r>
      <w:r>
        <w:rPr>
          <w:rFonts w:ascii="Times New Roman"/>
          <w:b w:val="false"/>
          <w:i w:val="false"/>
          <w:color w:val="000000"/>
          <w:sz w:val="28"/>
        </w:rPr>
        <w:t>статьи 28</w:t>
      </w:r>
      <w:r>
        <w:rPr>
          <w:rFonts w:ascii="Times New Roman"/>
          <w:b w:val="false"/>
          <w:i w:val="false"/>
          <w:color w:val="000000"/>
          <w:sz w:val="28"/>
        </w:rPr>
        <w:t>:</w:t>
      </w:r>
    </w:p>
    <w:bookmarkEnd w:id="39"/>
    <w:bookmarkStart w:name="z49" w:id="40"/>
    <w:p>
      <w:pPr>
        <w:spacing w:after="0"/>
        <w:ind w:left="0"/>
        <w:jc w:val="both"/>
      </w:pPr>
      <w:r>
        <w:rPr>
          <w:rFonts w:ascii="Times New Roman"/>
          <w:b w:val="false"/>
          <w:i w:val="false"/>
          <w:color w:val="000000"/>
          <w:sz w:val="28"/>
        </w:rPr>
        <w:t>
      дополнить частью четвертой следующего содержания:</w:t>
      </w:r>
    </w:p>
    <w:bookmarkEnd w:id="40"/>
    <w:bookmarkStart w:name="z50" w:id="41"/>
    <w:p>
      <w:pPr>
        <w:spacing w:after="0"/>
        <w:ind w:left="0"/>
        <w:jc w:val="both"/>
      </w:pPr>
      <w:r>
        <w:rPr>
          <w:rFonts w:ascii="Times New Roman"/>
          <w:b w:val="false"/>
          <w:i w:val="false"/>
          <w:color w:val="000000"/>
          <w:sz w:val="28"/>
        </w:rPr>
        <w:t>
      "Кандидаты в акимы городов районного значения, сел, поселков, сельских округов могут участвовать в предвыборных дебатах на телевидении, которые вправе организовывать соответствующие территориальные избирательные комиссии.";</w:t>
      </w:r>
    </w:p>
    <w:bookmarkEnd w:id="41"/>
    <w:bookmarkStart w:name="z51" w:id="42"/>
    <w:p>
      <w:pPr>
        <w:spacing w:after="0"/>
        <w:ind w:left="0"/>
        <w:jc w:val="both"/>
      </w:pPr>
      <w:r>
        <w:rPr>
          <w:rFonts w:ascii="Times New Roman"/>
          <w:b w:val="false"/>
          <w:i w:val="false"/>
          <w:color w:val="000000"/>
          <w:sz w:val="28"/>
        </w:rPr>
        <w:t>
      предложение третье части пятой после слова "маслихатов" дополнить словами ", акимов городов районного значения, сел, поселков, сельских округов";</w:t>
      </w:r>
    </w:p>
    <w:bookmarkEnd w:id="42"/>
    <w:bookmarkStart w:name="z52" w:id="43"/>
    <w:p>
      <w:pPr>
        <w:spacing w:after="0"/>
        <w:ind w:left="0"/>
        <w:jc w:val="both"/>
      </w:pPr>
      <w:r>
        <w:rPr>
          <w:rFonts w:ascii="Times New Roman"/>
          <w:b w:val="false"/>
          <w:i w:val="false"/>
          <w:color w:val="000000"/>
          <w:sz w:val="28"/>
        </w:rPr>
        <w:t xml:space="preserve">
      17) часть первую </w:t>
      </w:r>
      <w:r>
        <w:rPr>
          <w:rFonts w:ascii="Times New Roman"/>
          <w:b w:val="false"/>
          <w:i w:val="false"/>
          <w:color w:val="000000"/>
          <w:sz w:val="28"/>
        </w:rPr>
        <w:t>статьи 29</w:t>
      </w:r>
      <w:r>
        <w:rPr>
          <w:rFonts w:ascii="Times New Roman"/>
          <w:b w:val="false"/>
          <w:i w:val="false"/>
          <w:color w:val="000000"/>
          <w:sz w:val="28"/>
        </w:rPr>
        <w:t xml:space="preserve"> после слова "маслихата" дополнить словами ", в акимы города районного значения, села, поселка, сельского округа";</w:t>
      </w:r>
    </w:p>
    <w:bookmarkEnd w:id="43"/>
    <w:bookmarkStart w:name="z53" w:id="4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33</w:t>
      </w:r>
      <w:r>
        <w:rPr>
          <w:rFonts w:ascii="Times New Roman"/>
          <w:b w:val="false"/>
          <w:i w:val="false"/>
          <w:color w:val="000000"/>
          <w:sz w:val="28"/>
        </w:rPr>
        <w:t xml:space="preserve"> дополнить пунктами 1-1 и 2-1 следующего содержания:</w:t>
      </w:r>
    </w:p>
    <w:bookmarkEnd w:id="44"/>
    <w:bookmarkStart w:name="z54" w:id="45"/>
    <w:p>
      <w:pPr>
        <w:spacing w:after="0"/>
        <w:ind w:left="0"/>
        <w:jc w:val="both"/>
      </w:pPr>
      <w:r>
        <w:rPr>
          <w:rFonts w:ascii="Times New Roman"/>
          <w:b w:val="false"/>
          <w:i w:val="false"/>
          <w:color w:val="000000"/>
          <w:sz w:val="28"/>
        </w:rPr>
        <w:t>
      "1-1. Выборы акимов городов районного значения, сел, поселков, сельских округов финансируются из средств местного бюджета через счета местных исполнительных органов, открываемые для этих целей. Распоряжение бюджетными средствами на данные цели осуществляется территориальными избирательными комиссиями. Порядок финансирования устанавливается бюджетным законодательством Республики Казахстан.";</w:t>
      </w:r>
    </w:p>
    <w:bookmarkEnd w:id="45"/>
    <w:bookmarkStart w:name="z55" w:id="46"/>
    <w:p>
      <w:pPr>
        <w:spacing w:after="0"/>
        <w:ind w:left="0"/>
        <w:jc w:val="both"/>
      </w:pPr>
      <w:r>
        <w:rPr>
          <w:rFonts w:ascii="Times New Roman"/>
          <w:b w:val="false"/>
          <w:i w:val="false"/>
          <w:color w:val="000000"/>
          <w:sz w:val="28"/>
        </w:rPr>
        <w:t>
      "2-1. Из средств местного бюджета покрываются расходы на:</w:t>
      </w:r>
    </w:p>
    <w:bookmarkEnd w:id="46"/>
    <w:bookmarkStart w:name="z56" w:id="47"/>
    <w:p>
      <w:pPr>
        <w:spacing w:after="0"/>
        <w:ind w:left="0"/>
        <w:jc w:val="both"/>
      </w:pPr>
      <w:r>
        <w:rPr>
          <w:rFonts w:ascii="Times New Roman"/>
          <w:b w:val="false"/>
          <w:i w:val="false"/>
          <w:color w:val="000000"/>
          <w:sz w:val="28"/>
        </w:rPr>
        <w:t>
      1) организацию и деятельность избирательных комиссий, аренду помещений, командировочные расходы, оплату труда консультантов, экспертов, специалистов, обеспечивающих эксплуатацию электронной избирательной системы;</w:t>
      </w:r>
    </w:p>
    <w:bookmarkEnd w:id="47"/>
    <w:bookmarkStart w:name="z57" w:id="48"/>
    <w:p>
      <w:pPr>
        <w:spacing w:after="0"/>
        <w:ind w:left="0"/>
        <w:jc w:val="both"/>
      </w:pPr>
      <w:r>
        <w:rPr>
          <w:rFonts w:ascii="Times New Roman"/>
          <w:b w:val="false"/>
          <w:i w:val="false"/>
          <w:color w:val="000000"/>
          <w:sz w:val="28"/>
        </w:rPr>
        <w:t>
      2) выступления кандидатов в акимы городов районного значения, сел, поселков, сельских округов в средствах массовой информации в соответствии с пунктом 3 статьи 28 настоящего Конституционного закона;</w:t>
      </w:r>
    </w:p>
    <w:bookmarkEnd w:id="48"/>
    <w:bookmarkStart w:name="z58" w:id="49"/>
    <w:p>
      <w:pPr>
        <w:spacing w:after="0"/>
        <w:ind w:left="0"/>
        <w:jc w:val="both"/>
      </w:pPr>
      <w:r>
        <w:rPr>
          <w:rFonts w:ascii="Times New Roman"/>
          <w:b w:val="false"/>
          <w:i w:val="false"/>
          <w:color w:val="000000"/>
          <w:sz w:val="28"/>
        </w:rPr>
        <w:t xml:space="preserve">
      3) проведение публичных предвыборных мероприятий кандидатов и выпуск агитационных материалов кандидатов в акимы городов районного значения, сел, поселков, сельских округов, производимые в соответствии с пунктами 4 и 5 </w:t>
      </w:r>
      <w:r>
        <w:rPr>
          <w:rFonts w:ascii="Times New Roman"/>
          <w:b w:val="false"/>
          <w:i w:val="false"/>
          <w:color w:val="000000"/>
          <w:sz w:val="28"/>
        </w:rPr>
        <w:t>статьи 28</w:t>
      </w:r>
      <w:r>
        <w:rPr>
          <w:rFonts w:ascii="Times New Roman"/>
          <w:b w:val="false"/>
          <w:i w:val="false"/>
          <w:color w:val="000000"/>
          <w:sz w:val="28"/>
        </w:rPr>
        <w:t xml:space="preserve"> настоящего Конституционного закона;</w:t>
      </w:r>
    </w:p>
    <w:bookmarkEnd w:id="49"/>
    <w:bookmarkStart w:name="z59" w:id="50"/>
    <w:p>
      <w:pPr>
        <w:spacing w:after="0"/>
        <w:ind w:left="0"/>
        <w:jc w:val="both"/>
      </w:pPr>
      <w:r>
        <w:rPr>
          <w:rFonts w:ascii="Times New Roman"/>
          <w:b w:val="false"/>
          <w:i w:val="false"/>
          <w:color w:val="000000"/>
          <w:sz w:val="28"/>
        </w:rPr>
        <w:t>
      4) транспортные расходы кандидатов в акимы городов районного значения, сел, поселков, сельских округов в размерах, устанавливаемых соответствующей территориальной избирательной комиссией;</w:t>
      </w:r>
    </w:p>
    <w:bookmarkEnd w:id="50"/>
    <w:bookmarkStart w:name="z60" w:id="51"/>
    <w:p>
      <w:pPr>
        <w:spacing w:after="0"/>
        <w:ind w:left="0"/>
        <w:jc w:val="both"/>
      </w:pPr>
      <w:r>
        <w:rPr>
          <w:rFonts w:ascii="Times New Roman"/>
          <w:b w:val="false"/>
          <w:i w:val="false"/>
          <w:color w:val="000000"/>
          <w:sz w:val="28"/>
        </w:rPr>
        <w:t>
      5) изготовление размещаемых в помещении избирательной комиссии и помещении для голосования информационных плакатов о кандидатах в акимы городов районного значения, сел, поселков, сельских округов.</w:t>
      </w:r>
    </w:p>
    <w:bookmarkEnd w:id="51"/>
    <w:bookmarkStart w:name="z61" w:id="52"/>
    <w:p>
      <w:pPr>
        <w:spacing w:after="0"/>
        <w:ind w:left="0"/>
        <w:jc w:val="both"/>
      </w:pPr>
      <w:r>
        <w:rPr>
          <w:rFonts w:ascii="Times New Roman"/>
          <w:b w:val="false"/>
          <w:i w:val="false"/>
          <w:color w:val="000000"/>
          <w:sz w:val="28"/>
        </w:rPr>
        <w:t>
      Размер расходов, выделяемых кандидатам в акимы городов районного значения, сел, поселков, сельских округов, указанных в подпунктах 2) – 4) части первой настоящего пункта, определяется соответствующей областной избирательной комиссией.";</w:t>
      </w:r>
    </w:p>
    <w:bookmarkEnd w:id="52"/>
    <w:bookmarkStart w:name="z62" w:id="5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1</w:t>
      </w:r>
      <w:r>
        <w:rPr>
          <w:rFonts w:ascii="Times New Roman"/>
          <w:b w:val="false"/>
          <w:i w:val="false"/>
          <w:color w:val="000000"/>
          <w:sz w:val="28"/>
        </w:rPr>
        <w:t xml:space="preserve"> статьи 37 изложить в следующей редакции:</w:t>
      </w:r>
    </w:p>
    <w:bookmarkEnd w:id="53"/>
    <w:bookmarkStart w:name="z63" w:id="54"/>
    <w:p>
      <w:pPr>
        <w:spacing w:after="0"/>
        <w:ind w:left="0"/>
        <w:jc w:val="both"/>
      </w:pPr>
      <w:r>
        <w:rPr>
          <w:rFonts w:ascii="Times New Roman"/>
          <w:b w:val="false"/>
          <w:i w:val="false"/>
          <w:color w:val="000000"/>
          <w:sz w:val="28"/>
        </w:rPr>
        <w:t>
      "1. В избирательный бюллетень включаются все зарегистрированные кандидаты с указанием фамилии, имени, отчества (если оно указано в документе, удостоверяющем личность) в алфавитном порядке государственного языка и строка "Против всех". В избирательный бюллетень для голосования за политические партии включаются наименования политических партий в порядке, определенном жеребьевкой, и строка "Против всех". Жеребьевка проводится Центральной избирательной комиссией. Порядок проведения жеребьевки определяется Центральной избирательной комиссией.";</w:t>
      </w:r>
    </w:p>
    <w:bookmarkEnd w:id="54"/>
    <w:bookmarkStart w:name="z64" w:id="55"/>
    <w:p>
      <w:pPr>
        <w:spacing w:after="0"/>
        <w:ind w:left="0"/>
        <w:jc w:val="both"/>
      </w:pPr>
      <w:r>
        <w:rPr>
          <w:rFonts w:ascii="Times New Roman"/>
          <w:b w:val="false"/>
          <w:i w:val="false"/>
          <w:color w:val="000000"/>
          <w:sz w:val="28"/>
        </w:rPr>
        <w:t xml:space="preserve">
      20) пункт 1 </w:t>
      </w:r>
      <w:r>
        <w:rPr>
          <w:rFonts w:ascii="Times New Roman"/>
          <w:b w:val="false"/>
          <w:i w:val="false"/>
          <w:color w:val="000000"/>
          <w:sz w:val="28"/>
        </w:rPr>
        <w:t>статьи 38</w:t>
      </w:r>
      <w:r>
        <w:rPr>
          <w:rFonts w:ascii="Times New Roman"/>
          <w:b w:val="false"/>
          <w:i w:val="false"/>
          <w:color w:val="000000"/>
          <w:sz w:val="28"/>
        </w:rPr>
        <w:t xml:space="preserve"> после слова "маслихатов" дополнить словами ", акима города районного значения, села, поселка, сельского округа";</w:t>
      </w:r>
    </w:p>
    <w:bookmarkEnd w:id="55"/>
    <w:bookmarkStart w:name="z65" w:id="56"/>
    <w:p>
      <w:pPr>
        <w:spacing w:after="0"/>
        <w:ind w:left="0"/>
        <w:jc w:val="both"/>
      </w:pPr>
      <w:r>
        <w:rPr>
          <w:rFonts w:ascii="Times New Roman"/>
          <w:b w:val="false"/>
          <w:i w:val="false"/>
          <w:color w:val="000000"/>
          <w:sz w:val="28"/>
        </w:rPr>
        <w:t xml:space="preserve">
      21) пункт 1 </w:t>
      </w:r>
      <w:r>
        <w:rPr>
          <w:rFonts w:ascii="Times New Roman"/>
          <w:b w:val="false"/>
          <w:i w:val="false"/>
          <w:color w:val="000000"/>
          <w:sz w:val="28"/>
        </w:rPr>
        <w:t>статьи 39</w:t>
      </w:r>
      <w:r>
        <w:rPr>
          <w:rFonts w:ascii="Times New Roman"/>
          <w:b w:val="false"/>
          <w:i w:val="false"/>
          <w:color w:val="000000"/>
          <w:sz w:val="28"/>
        </w:rPr>
        <w:t xml:space="preserve"> после слова "маслихатов" дополнить словами ", акима города районного значения, села, поселка, сельского округа";</w:t>
      </w:r>
    </w:p>
    <w:bookmarkEnd w:id="56"/>
    <w:bookmarkStart w:name="z66" w:id="57"/>
    <w:p>
      <w:pPr>
        <w:spacing w:after="0"/>
        <w:ind w:left="0"/>
        <w:jc w:val="both"/>
      </w:pPr>
      <w:r>
        <w:rPr>
          <w:rFonts w:ascii="Times New Roman"/>
          <w:b w:val="false"/>
          <w:i w:val="false"/>
          <w:color w:val="000000"/>
          <w:sz w:val="28"/>
        </w:rPr>
        <w:t xml:space="preserve">
      22) пункт 1 </w:t>
      </w:r>
      <w:r>
        <w:rPr>
          <w:rFonts w:ascii="Times New Roman"/>
          <w:b w:val="false"/>
          <w:i w:val="false"/>
          <w:color w:val="000000"/>
          <w:sz w:val="28"/>
        </w:rPr>
        <w:t>статьи 40</w:t>
      </w:r>
      <w:r>
        <w:rPr>
          <w:rFonts w:ascii="Times New Roman"/>
          <w:b w:val="false"/>
          <w:i w:val="false"/>
          <w:color w:val="000000"/>
          <w:sz w:val="28"/>
        </w:rPr>
        <w:t xml:space="preserve"> после слова "маслихатов" дополнить словами ", акима города районного значения, села, поселка, сельского округа";</w:t>
      </w:r>
    </w:p>
    <w:bookmarkEnd w:id="57"/>
    <w:bookmarkStart w:name="z67" w:id="58"/>
    <w:p>
      <w:pPr>
        <w:spacing w:after="0"/>
        <w:ind w:left="0"/>
        <w:jc w:val="both"/>
      </w:pPr>
      <w:r>
        <w:rPr>
          <w:rFonts w:ascii="Times New Roman"/>
          <w:b w:val="false"/>
          <w:i w:val="false"/>
          <w:color w:val="000000"/>
          <w:sz w:val="28"/>
        </w:rPr>
        <w:t xml:space="preserve">
      23) части первую и вторую пункта 2, пункт 3 </w:t>
      </w:r>
      <w:r>
        <w:rPr>
          <w:rFonts w:ascii="Times New Roman"/>
          <w:b w:val="false"/>
          <w:i w:val="false"/>
          <w:color w:val="000000"/>
          <w:sz w:val="28"/>
        </w:rPr>
        <w:t>статьи 42</w:t>
      </w:r>
      <w:r>
        <w:rPr>
          <w:rFonts w:ascii="Times New Roman"/>
          <w:b w:val="false"/>
          <w:i w:val="false"/>
          <w:color w:val="000000"/>
          <w:sz w:val="28"/>
        </w:rPr>
        <w:t xml:space="preserve"> дополнить словами ", либо в квадрате, расположенном справа от строки "Против всех";</w:t>
      </w:r>
    </w:p>
    <w:bookmarkEnd w:id="58"/>
    <w:bookmarkStart w:name="z68" w:id="59"/>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43</w:t>
      </w:r>
      <w:r>
        <w:rPr>
          <w:rFonts w:ascii="Times New Roman"/>
          <w:b w:val="false"/>
          <w:i w:val="false"/>
          <w:color w:val="000000"/>
          <w:sz w:val="28"/>
        </w:rPr>
        <w:t>:</w:t>
      </w:r>
    </w:p>
    <w:bookmarkEnd w:id="59"/>
    <w:bookmarkStart w:name="z69" w:id="60"/>
    <w:p>
      <w:pPr>
        <w:spacing w:after="0"/>
        <w:ind w:left="0"/>
        <w:jc w:val="both"/>
      </w:pPr>
      <w:r>
        <w:rPr>
          <w:rFonts w:ascii="Times New Roman"/>
          <w:b w:val="false"/>
          <w:i w:val="false"/>
          <w:color w:val="000000"/>
          <w:sz w:val="28"/>
        </w:rPr>
        <w:t>
      в пункте 1:</w:t>
      </w:r>
    </w:p>
    <w:bookmarkEnd w:id="60"/>
    <w:bookmarkStart w:name="z70" w:id="61"/>
    <w:p>
      <w:pPr>
        <w:spacing w:after="0"/>
        <w:ind w:left="0"/>
        <w:jc w:val="both"/>
      </w:pPr>
      <w:r>
        <w:rPr>
          <w:rFonts w:ascii="Times New Roman"/>
          <w:b w:val="false"/>
          <w:i w:val="false"/>
          <w:color w:val="000000"/>
          <w:sz w:val="28"/>
        </w:rPr>
        <w:t>
      часть первую после слова "маслихатов" дополнить словами ", акима города районного значения, села, поселка, сельского округа";</w:t>
      </w:r>
    </w:p>
    <w:bookmarkEnd w:id="61"/>
    <w:bookmarkStart w:name="z71" w:id="62"/>
    <w:p>
      <w:pPr>
        <w:spacing w:after="0"/>
        <w:ind w:left="0"/>
        <w:jc w:val="both"/>
      </w:pPr>
      <w:r>
        <w:rPr>
          <w:rFonts w:ascii="Times New Roman"/>
          <w:b w:val="false"/>
          <w:i w:val="false"/>
          <w:color w:val="000000"/>
          <w:sz w:val="28"/>
        </w:rPr>
        <w:t>
      часть пятую изложить в следующей редакции:</w:t>
      </w:r>
    </w:p>
    <w:bookmarkEnd w:id="62"/>
    <w:bookmarkStart w:name="z72" w:id="63"/>
    <w:p>
      <w:pPr>
        <w:spacing w:after="0"/>
        <w:ind w:left="0"/>
        <w:jc w:val="both"/>
      </w:pPr>
      <w:r>
        <w:rPr>
          <w:rFonts w:ascii="Times New Roman"/>
          <w:b w:val="false"/>
          <w:i w:val="false"/>
          <w:color w:val="000000"/>
          <w:sz w:val="28"/>
        </w:rPr>
        <w:t>
      "При этом бюллетени укладываются в стопки по каждому кандидату, политической партии, выдвинувшей партийный список, в стопку для бюллетеней с отметкой в строке "Против всех" и в стопку для недействительных бюллетеней.";</w:t>
      </w:r>
    </w:p>
    <w:bookmarkEnd w:id="63"/>
    <w:bookmarkStart w:name="z73" w:id="64"/>
    <w:p>
      <w:pPr>
        <w:spacing w:after="0"/>
        <w:ind w:left="0"/>
        <w:jc w:val="both"/>
      </w:pPr>
      <w:r>
        <w:rPr>
          <w:rFonts w:ascii="Times New Roman"/>
          <w:b w:val="false"/>
          <w:i w:val="false"/>
          <w:color w:val="000000"/>
          <w:sz w:val="28"/>
        </w:rPr>
        <w:t>
      предложение первое пункта 3 дополнить словами ", бюллетеням с отметкой в строке "Против всех";</w:t>
      </w:r>
    </w:p>
    <w:bookmarkEnd w:id="64"/>
    <w:bookmarkStart w:name="z74" w:id="65"/>
    <w:p>
      <w:pPr>
        <w:spacing w:after="0"/>
        <w:ind w:left="0"/>
        <w:jc w:val="both"/>
      </w:pPr>
      <w:r>
        <w:rPr>
          <w:rFonts w:ascii="Times New Roman"/>
          <w:b w:val="false"/>
          <w:i w:val="false"/>
          <w:color w:val="000000"/>
          <w:sz w:val="28"/>
        </w:rPr>
        <w:t xml:space="preserve">
      часть первую пункта 4-1 дополнить подпунктом 2-1) следующего содержания: </w:t>
      </w:r>
    </w:p>
    <w:bookmarkEnd w:id="65"/>
    <w:bookmarkStart w:name="z75" w:id="66"/>
    <w:p>
      <w:pPr>
        <w:spacing w:after="0"/>
        <w:ind w:left="0"/>
        <w:jc w:val="both"/>
      </w:pPr>
      <w:r>
        <w:rPr>
          <w:rFonts w:ascii="Times New Roman"/>
          <w:b w:val="false"/>
          <w:i w:val="false"/>
          <w:color w:val="000000"/>
          <w:sz w:val="28"/>
        </w:rPr>
        <w:t>
      "2-1) число бюллетеней с отметкой в строке "Против всех";";</w:t>
      </w:r>
    </w:p>
    <w:bookmarkEnd w:id="66"/>
    <w:bookmarkStart w:name="z76" w:id="67"/>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44</w:t>
      </w:r>
      <w:r>
        <w:rPr>
          <w:rFonts w:ascii="Times New Roman"/>
          <w:b w:val="false"/>
          <w:i w:val="false"/>
          <w:color w:val="000000"/>
          <w:sz w:val="28"/>
        </w:rPr>
        <w:t>:</w:t>
      </w:r>
    </w:p>
    <w:bookmarkEnd w:id="67"/>
    <w:bookmarkStart w:name="z77" w:id="68"/>
    <w:p>
      <w:pPr>
        <w:spacing w:after="0"/>
        <w:ind w:left="0"/>
        <w:jc w:val="both"/>
      </w:pPr>
      <w:r>
        <w:rPr>
          <w:rFonts w:ascii="Times New Roman"/>
          <w:b w:val="false"/>
          <w:i w:val="false"/>
          <w:color w:val="000000"/>
          <w:sz w:val="28"/>
        </w:rPr>
        <w:t>
      пункт 2 после слова "маслихата" дополнить словами ", акима города районного значения, села, поселка, сельского округа";</w:t>
      </w:r>
    </w:p>
    <w:bookmarkEnd w:id="68"/>
    <w:bookmarkStart w:name="z78" w:id="69"/>
    <w:p>
      <w:pPr>
        <w:spacing w:after="0"/>
        <w:ind w:left="0"/>
        <w:jc w:val="both"/>
      </w:pPr>
      <w:r>
        <w:rPr>
          <w:rFonts w:ascii="Times New Roman"/>
          <w:b w:val="false"/>
          <w:i w:val="false"/>
          <w:color w:val="000000"/>
          <w:sz w:val="28"/>
        </w:rPr>
        <w:t>
      подпункт 3) пункта 4 изложить в следующей редакции:</w:t>
      </w:r>
    </w:p>
    <w:bookmarkEnd w:id="69"/>
    <w:bookmarkStart w:name="z79" w:id="70"/>
    <w:p>
      <w:pPr>
        <w:spacing w:after="0"/>
        <w:ind w:left="0"/>
        <w:jc w:val="both"/>
      </w:pPr>
      <w:r>
        <w:rPr>
          <w:rFonts w:ascii="Times New Roman"/>
          <w:b w:val="false"/>
          <w:i w:val="false"/>
          <w:color w:val="000000"/>
          <w:sz w:val="28"/>
        </w:rPr>
        <w:t>
      "3) акима города районного значения, села, поселка, сельского округа, членов иных, кроме маслихатов, органов местного самоуправления публикуется в местных средствах массовой информации соответствующей территориальной избирательной комиссией не позднее четырех дней со дня проведения выборов.";</w:t>
      </w:r>
    </w:p>
    <w:bookmarkEnd w:id="70"/>
    <w:bookmarkStart w:name="z80" w:id="71"/>
    <w:p>
      <w:pPr>
        <w:spacing w:after="0"/>
        <w:ind w:left="0"/>
        <w:jc w:val="both"/>
      </w:pPr>
      <w:r>
        <w:rPr>
          <w:rFonts w:ascii="Times New Roman"/>
          <w:b w:val="false"/>
          <w:i w:val="false"/>
          <w:color w:val="000000"/>
          <w:sz w:val="28"/>
        </w:rPr>
        <w:t>
      в пункте 5:</w:t>
      </w:r>
    </w:p>
    <w:bookmarkEnd w:id="71"/>
    <w:bookmarkStart w:name="z81" w:id="72"/>
    <w:p>
      <w:pPr>
        <w:spacing w:after="0"/>
        <w:ind w:left="0"/>
        <w:jc w:val="both"/>
      </w:pPr>
      <w:r>
        <w:rPr>
          <w:rFonts w:ascii="Times New Roman"/>
          <w:b w:val="false"/>
          <w:i w:val="false"/>
          <w:color w:val="000000"/>
          <w:sz w:val="28"/>
        </w:rPr>
        <w:t>
      в части первой:</w:t>
      </w:r>
    </w:p>
    <w:bookmarkEnd w:id="72"/>
    <w:bookmarkStart w:name="z82" w:id="73"/>
    <w:p>
      <w:pPr>
        <w:spacing w:after="0"/>
        <w:ind w:left="0"/>
        <w:jc w:val="both"/>
      </w:pPr>
      <w:r>
        <w:rPr>
          <w:rFonts w:ascii="Times New Roman"/>
          <w:b w:val="false"/>
          <w:i w:val="false"/>
          <w:color w:val="000000"/>
          <w:sz w:val="28"/>
        </w:rPr>
        <w:t>
      после слов "избираемых Ассамблеей народа Казахстана;" дополнить словами "число бюллетеней с отметкой в строке "Против всех";";</w:t>
      </w:r>
    </w:p>
    <w:bookmarkEnd w:id="73"/>
    <w:bookmarkStart w:name="z83" w:id="74"/>
    <w:p>
      <w:pPr>
        <w:spacing w:after="0"/>
        <w:ind w:left="0"/>
        <w:jc w:val="both"/>
      </w:pPr>
      <w:r>
        <w:rPr>
          <w:rFonts w:ascii="Times New Roman"/>
          <w:b w:val="false"/>
          <w:i w:val="false"/>
          <w:color w:val="000000"/>
          <w:sz w:val="28"/>
        </w:rPr>
        <w:t>
      слова "маслихатов, члены иных органов местного самоуправления с указанием фамилии, имени, отчества," заменить словами "маслихатов, аким города районного значения, села, поселка, сельского округа, члены иных органов местного самоуправления с указанием фамилии, имени, отчества (если оно указано в документе, удостоверяющем личность),";</w:t>
      </w:r>
    </w:p>
    <w:bookmarkEnd w:id="74"/>
    <w:bookmarkStart w:name="z84" w:id="75"/>
    <w:p>
      <w:pPr>
        <w:spacing w:after="0"/>
        <w:ind w:left="0"/>
        <w:jc w:val="both"/>
      </w:pPr>
      <w:r>
        <w:rPr>
          <w:rFonts w:ascii="Times New Roman"/>
          <w:b w:val="false"/>
          <w:i w:val="false"/>
          <w:color w:val="000000"/>
          <w:sz w:val="28"/>
        </w:rPr>
        <w:t>
      в части второй:</w:t>
      </w:r>
    </w:p>
    <w:bookmarkEnd w:id="75"/>
    <w:bookmarkStart w:name="z85" w:id="76"/>
    <w:p>
      <w:pPr>
        <w:spacing w:after="0"/>
        <w:ind w:left="0"/>
        <w:jc w:val="both"/>
      </w:pPr>
      <w:r>
        <w:rPr>
          <w:rFonts w:ascii="Times New Roman"/>
          <w:b w:val="false"/>
          <w:i w:val="false"/>
          <w:color w:val="000000"/>
          <w:sz w:val="28"/>
        </w:rPr>
        <w:t>
      после слов "по соответствующей административно-территориальной единице;" дополнить словами "число бюллетеней с отметкой в строке "Против всех";";</w:t>
      </w:r>
    </w:p>
    <w:bookmarkEnd w:id="76"/>
    <w:bookmarkStart w:name="z86" w:id="77"/>
    <w:p>
      <w:pPr>
        <w:spacing w:after="0"/>
        <w:ind w:left="0"/>
        <w:jc w:val="both"/>
      </w:pPr>
      <w:r>
        <w:rPr>
          <w:rFonts w:ascii="Times New Roman"/>
          <w:b w:val="false"/>
          <w:i w:val="false"/>
          <w:color w:val="000000"/>
          <w:sz w:val="28"/>
        </w:rPr>
        <w:t>
      слова "отчество, год рождения, занимаемая должность (занятие), место жительства избранных депутатов маслихатов," заменить словами "отчество (если оно указано в документе, удостоверяющем личность), год рождения, занимаемая должность (занятие), место жительства избранных депутатов маслихатов, акима города районного значения, села, поселка, сельского округа,";</w:t>
      </w:r>
    </w:p>
    <w:bookmarkEnd w:id="77"/>
    <w:bookmarkStart w:name="z87" w:id="78"/>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статью 45</w:t>
      </w:r>
      <w:r>
        <w:rPr>
          <w:rFonts w:ascii="Times New Roman"/>
          <w:b w:val="false"/>
          <w:i w:val="false"/>
          <w:color w:val="000000"/>
          <w:sz w:val="28"/>
        </w:rPr>
        <w:t xml:space="preserve"> изложить в следующей редакции:</w:t>
      </w:r>
    </w:p>
    <w:bookmarkEnd w:id="78"/>
    <w:bookmarkStart w:name="z88" w:id="79"/>
    <w:p>
      <w:pPr>
        <w:spacing w:after="0"/>
        <w:ind w:left="0"/>
        <w:jc w:val="both"/>
      </w:pPr>
      <w:r>
        <w:rPr>
          <w:rFonts w:ascii="Times New Roman"/>
          <w:b w:val="false"/>
          <w:i w:val="false"/>
          <w:color w:val="000000"/>
          <w:sz w:val="28"/>
        </w:rPr>
        <w:t>
      "Статья 45. Регистрация Президента, депутатов Парламента, маслихатов, акима города районного значения, села, поселка, сельского округа и членов иных органов местного самоуправления</w:t>
      </w:r>
    </w:p>
    <w:bookmarkEnd w:id="79"/>
    <w:bookmarkStart w:name="z89" w:id="80"/>
    <w:p>
      <w:pPr>
        <w:spacing w:after="0"/>
        <w:ind w:left="0"/>
        <w:jc w:val="both"/>
      </w:pPr>
      <w:r>
        <w:rPr>
          <w:rFonts w:ascii="Times New Roman"/>
          <w:b w:val="false"/>
          <w:i w:val="false"/>
          <w:color w:val="000000"/>
          <w:sz w:val="28"/>
        </w:rPr>
        <w:t xml:space="preserve">
      Соответствующие избирательные комиссии в порядке, установленном настоящим Конституционным законом, производят регистрацию избранных Президента, депутатов Парламента, маслихатов, акимов городов районного значения, сел, поселков, сельских округов, членов иных органов местного самоуправления после получения от них в семидневный срок письменного заявления о сложении с себя обязанностей, не совместимых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со статусом Президента, депутата Парламента, маслихата, акима города районного значения, села, поселка, сельского округа и члена иного органа местного самоуправления.";</w:t>
      </w:r>
    </w:p>
    <w:bookmarkEnd w:id="80"/>
    <w:bookmarkStart w:name="z90" w:id="81"/>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46</w:t>
      </w:r>
      <w:r>
        <w:rPr>
          <w:rFonts w:ascii="Times New Roman"/>
          <w:b w:val="false"/>
          <w:i w:val="false"/>
          <w:color w:val="000000"/>
          <w:sz w:val="28"/>
        </w:rPr>
        <w:t>:</w:t>
      </w:r>
    </w:p>
    <w:bookmarkEnd w:id="81"/>
    <w:bookmarkStart w:name="z91" w:id="82"/>
    <w:p>
      <w:pPr>
        <w:spacing w:after="0"/>
        <w:ind w:left="0"/>
        <w:jc w:val="both"/>
      </w:pPr>
      <w:r>
        <w:rPr>
          <w:rFonts w:ascii="Times New Roman"/>
          <w:b w:val="false"/>
          <w:i w:val="false"/>
          <w:color w:val="000000"/>
          <w:sz w:val="28"/>
        </w:rPr>
        <w:t>
      заголовок изложить в следующей редакции:</w:t>
      </w:r>
    </w:p>
    <w:bookmarkEnd w:id="82"/>
    <w:bookmarkStart w:name="z92" w:id="83"/>
    <w:p>
      <w:pPr>
        <w:spacing w:after="0"/>
        <w:ind w:left="0"/>
        <w:jc w:val="both"/>
      </w:pPr>
      <w:r>
        <w:rPr>
          <w:rFonts w:ascii="Times New Roman"/>
          <w:b w:val="false"/>
          <w:i w:val="false"/>
          <w:color w:val="000000"/>
          <w:sz w:val="28"/>
        </w:rPr>
        <w:t>
      "Статья 46. Удостоверение и нагрудный знак Президента, депутата Парламента, маслихатов, удостоверение акима города районного значения, села, поселка, сельского округа и члена иного органа местного самоуправления";</w:t>
      </w:r>
    </w:p>
    <w:bookmarkEnd w:id="83"/>
    <w:bookmarkStart w:name="z93" w:id="84"/>
    <w:p>
      <w:pPr>
        <w:spacing w:after="0"/>
        <w:ind w:left="0"/>
        <w:jc w:val="both"/>
      </w:pPr>
      <w:r>
        <w:rPr>
          <w:rFonts w:ascii="Times New Roman"/>
          <w:b w:val="false"/>
          <w:i w:val="false"/>
          <w:color w:val="000000"/>
          <w:sz w:val="28"/>
        </w:rPr>
        <w:t>
      подпункт 2) пункта 3 изложить в следующей редакции:</w:t>
      </w:r>
    </w:p>
    <w:bookmarkEnd w:id="84"/>
    <w:bookmarkStart w:name="z94" w:id="85"/>
    <w:p>
      <w:pPr>
        <w:spacing w:after="0"/>
        <w:ind w:left="0"/>
        <w:jc w:val="both"/>
      </w:pPr>
      <w:r>
        <w:rPr>
          <w:rFonts w:ascii="Times New Roman"/>
          <w:b w:val="false"/>
          <w:i w:val="false"/>
          <w:color w:val="000000"/>
          <w:sz w:val="28"/>
        </w:rPr>
        <w:t>
      "2) акимов городов районного значения, сел, поселков, сельских округов, членов иных органов местного самоуправления – выдает каждому из них удостоверение акима города районного значения, села, поселка, сельского округа, члена иного органа местного самоуправления установленного Центральной избирательной комиссией образца.";</w:t>
      </w:r>
    </w:p>
    <w:bookmarkEnd w:id="85"/>
    <w:bookmarkStart w:name="z95" w:id="86"/>
    <w:p>
      <w:pPr>
        <w:spacing w:after="0"/>
        <w:ind w:left="0"/>
        <w:jc w:val="both"/>
      </w:pPr>
      <w:r>
        <w:rPr>
          <w:rFonts w:ascii="Times New Roman"/>
          <w:b w:val="false"/>
          <w:i w:val="false"/>
          <w:color w:val="000000"/>
          <w:sz w:val="28"/>
        </w:rPr>
        <w:t xml:space="preserve">
      28) пункты 1 и 2 </w:t>
      </w:r>
      <w:r>
        <w:rPr>
          <w:rFonts w:ascii="Times New Roman"/>
          <w:b w:val="false"/>
          <w:i w:val="false"/>
          <w:color w:val="000000"/>
          <w:sz w:val="28"/>
        </w:rPr>
        <w:t>статьи 47</w:t>
      </w:r>
      <w:r>
        <w:rPr>
          <w:rFonts w:ascii="Times New Roman"/>
          <w:b w:val="false"/>
          <w:i w:val="false"/>
          <w:color w:val="000000"/>
          <w:sz w:val="28"/>
        </w:rPr>
        <w:t xml:space="preserve"> после слова "маслихаты" дополнить словами ", акимы городов районного значения, сел, поселков, сельских округов";</w:t>
      </w:r>
    </w:p>
    <w:bookmarkEnd w:id="86"/>
    <w:bookmarkStart w:name="z96" w:id="87"/>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88</w:t>
      </w:r>
      <w:r>
        <w:rPr>
          <w:rFonts w:ascii="Times New Roman"/>
          <w:b w:val="false"/>
          <w:i w:val="false"/>
          <w:color w:val="000000"/>
          <w:sz w:val="28"/>
        </w:rPr>
        <w:t>:</w:t>
      </w:r>
    </w:p>
    <w:bookmarkEnd w:id="87"/>
    <w:bookmarkStart w:name="z97"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слово "семь" заменить словом "пять";</w:t>
      </w:r>
    </w:p>
    <w:bookmarkEnd w:id="88"/>
    <w:bookmarkStart w:name="z98"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89"/>
    <w:bookmarkStart w:name="z99" w:id="90"/>
    <w:p>
      <w:pPr>
        <w:spacing w:after="0"/>
        <w:ind w:left="0"/>
        <w:jc w:val="both"/>
      </w:pPr>
      <w:r>
        <w:rPr>
          <w:rFonts w:ascii="Times New Roman"/>
          <w:b w:val="false"/>
          <w:i w:val="false"/>
          <w:color w:val="000000"/>
          <w:sz w:val="28"/>
        </w:rPr>
        <w:t>
      в части первой слова "от пяти до семи" заменить словами "от трех до пяти";</w:t>
      </w:r>
    </w:p>
    <w:bookmarkEnd w:id="90"/>
    <w:bookmarkStart w:name="z100" w:id="91"/>
    <w:p>
      <w:pPr>
        <w:spacing w:after="0"/>
        <w:ind w:left="0"/>
        <w:jc w:val="both"/>
      </w:pPr>
      <w:r>
        <w:rPr>
          <w:rFonts w:ascii="Times New Roman"/>
          <w:b w:val="false"/>
          <w:i w:val="false"/>
          <w:color w:val="000000"/>
          <w:sz w:val="28"/>
        </w:rPr>
        <w:t>
      в части второй слова "от трех до пяти" заменить словами "от одного до трех";</w:t>
      </w:r>
    </w:p>
    <w:bookmarkEnd w:id="91"/>
    <w:bookmarkStart w:name="z101" w:id="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слово "семи" заменить словом "пяти";</w:t>
      </w:r>
    </w:p>
    <w:bookmarkEnd w:id="92"/>
    <w:bookmarkStart w:name="z102" w:id="93"/>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97-1</w:t>
      </w:r>
      <w:r>
        <w:rPr>
          <w:rFonts w:ascii="Times New Roman"/>
          <w:b w:val="false"/>
          <w:i w:val="false"/>
          <w:color w:val="000000"/>
          <w:sz w:val="28"/>
        </w:rPr>
        <w:t>:</w:t>
      </w:r>
    </w:p>
    <w:bookmarkEnd w:id="93"/>
    <w:bookmarkStart w:name="z103" w:id="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"семь", "семипроцентный" заменить соответственно словами "пять", "пятипроцентный";</w:t>
      </w:r>
    </w:p>
    <w:bookmarkEnd w:id="94"/>
    <w:bookmarkStart w:name="z104" w:id="95"/>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 xml:space="preserve"> слово "семь" заменить словом "пять";</w:t>
      </w:r>
    </w:p>
    <w:bookmarkEnd w:id="95"/>
    <w:bookmarkStart w:name="z105" w:id="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96"/>
    <w:bookmarkStart w:name="z106" w:id="97"/>
    <w:p>
      <w:pPr>
        <w:spacing w:after="0"/>
        <w:ind w:left="0"/>
        <w:jc w:val="both"/>
      </w:pPr>
      <w:r>
        <w:rPr>
          <w:rFonts w:ascii="Times New Roman"/>
          <w:b w:val="false"/>
          <w:i w:val="false"/>
          <w:color w:val="000000"/>
          <w:sz w:val="28"/>
        </w:rPr>
        <w:t xml:space="preserve">
      в части второй слово "семипроцентный" заменить словом "пятипроцентный"; </w:t>
      </w:r>
    </w:p>
    <w:bookmarkEnd w:id="97"/>
    <w:bookmarkStart w:name="z107" w:id="98"/>
    <w:p>
      <w:pPr>
        <w:spacing w:after="0"/>
        <w:ind w:left="0"/>
        <w:jc w:val="both"/>
      </w:pPr>
      <w:r>
        <w:rPr>
          <w:rFonts w:ascii="Times New Roman"/>
          <w:b w:val="false"/>
          <w:i w:val="false"/>
          <w:color w:val="000000"/>
          <w:sz w:val="28"/>
        </w:rPr>
        <w:t>
      в части четвертой слово "семипроцентный" заменить словом "пятипроцентный";</w:t>
      </w:r>
    </w:p>
    <w:bookmarkEnd w:id="98"/>
    <w:bookmarkStart w:name="z108" w:id="99"/>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4</w:t>
      </w:r>
      <w:r>
        <w:rPr>
          <w:rFonts w:ascii="Times New Roman"/>
          <w:b w:val="false"/>
          <w:i w:val="false"/>
          <w:color w:val="000000"/>
          <w:sz w:val="28"/>
        </w:rPr>
        <w:t xml:space="preserve"> слово "семипроцентный" заменить словом "пятипроцентный";</w:t>
      </w:r>
    </w:p>
    <w:bookmarkEnd w:id="99"/>
    <w:bookmarkStart w:name="z109" w:id="100"/>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пункте 1</w:t>
      </w:r>
      <w:r>
        <w:rPr>
          <w:rFonts w:ascii="Times New Roman"/>
          <w:b w:val="false"/>
          <w:i w:val="false"/>
          <w:color w:val="000000"/>
          <w:sz w:val="28"/>
        </w:rPr>
        <w:t xml:space="preserve"> статьи 104:</w:t>
      </w:r>
    </w:p>
    <w:bookmarkEnd w:id="100"/>
    <w:bookmarkStart w:name="z110" w:id="101"/>
    <w:p>
      <w:pPr>
        <w:spacing w:after="0"/>
        <w:ind w:left="0"/>
        <w:jc w:val="both"/>
      </w:pPr>
      <w:r>
        <w:rPr>
          <w:rFonts w:ascii="Times New Roman"/>
          <w:b w:val="false"/>
          <w:i w:val="false"/>
          <w:color w:val="000000"/>
          <w:sz w:val="28"/>
        </w:rPr>
        <w:t>
      в части третьей слово "семь" заменить словом "пять";</w:t>
      </w:r>
    </w:p>
    <w:bookmarkEnd w:id="101"/>
    <w:bookmarkStart w:name="z111" w:id="102"/>
    <w:p>
      <w:pPr>
        <w:spacing w:after="0"/>
        <w:ind w:left="0"/>
        <w:jc w:val="both"/>
      </w:pPr>
      <w:r>
        <w:rPr>
          <w:rFonts w:ascii="Times New Roman"/>
          <w:b w:val="false"/>
          <w:i w:val="false"/>
          <w:color w:val="000000"/>
          <w:sz w:val="28"/>
        </w:rPr>
        <w:t>
      в части четвертой слова "от пяти до семи" заменить словами "от трех до пяти";</w:t>
      </w:r>
    </w:p>
    <w:bookmarkEnd w:id="102"/>
    <w:bookmarkStart w:name="z112" w:id="103"/>
    <w:p>
      <w:pPr>
        <w:spacing w:after="0"/>
        <w:ind w:left="0"/>
        <w:jc w:val="both"/>
      </w:pPr>
      <w:r>
        <w:rPr>
          <w:rFonts w:ascii="Times New Roman"/>
          <w:b w:val="false"/>
          <w:i w:val="false"/>
          <w:color w:val="000000"/>
          <w:sz w:val="28"/>
        </w:rPr>
        <w:t>
      в части пятой слова "от трех до пяти" заменить словами "от одного до трех";</w:t>
      </w:r>
    </w:p>
    <w:bookmarkEnd w:id="103"/>
    <w:bookmarkStart w:name="z113" w:id="104"/>
    <w:p>
      <w:pPr>
        <w:spacing w:after="0"/>
        <w:ind w:left="0"/>
        <w:jc w:val="both"/>
      </w:pPr>
      <w:r>
        <w:rPr>
          <w:rFonts w:ascii="Times New Roman"/>
          <w:b w:val="false"/>
          <w:i w:val="false"/>
          <w:color w:val="000000"/>
          <w:sz w:val="28"/>
        </w:rPr>
        <w:t>
      в части шестой слово "семи" заменить словом "пяти";</w:t>
      </w:r>
    </w:p>
    <w:bookmarkEnd w:id="104"/>
    <w:bookmarkStart w:name="z114" w:id="105"/>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111-1</w:t>
      </w:r>
      <w:r>
        <w:rPr>
          <w:rFonts w:ascii="Times New Roman"/>
          <w:b w:val="false"/>
          <w:i w:val="false"/>
          <w:color w:val="000000"/>
          <w:sz w:val="28"/>
        </w:rPr>
        <w:t>:</w:t>
      </w:r>
    </w:p>
    <w:bookmarkEnd w:id="105"/>
    <w:bookmarkStart w:name="z115" w:id="1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"семь", "семипроцентный" заменить соответственно словами "пять", "пятипроцентный";</w:t>
      </w:r>
    </w:p>
    <w:bookmarkEnd w:id="106"/>
    <w:bookmarkStart w:name="z116" w:id="107"/>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 xml:space="preserve"> слово "семь" заменить словом "пять";</w:t>
      </w:r>
    </w:p>
    <w:bookmarkEnd w:id="107"/>
    <w:bookmarkStart w:name="z117"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08"/>
    <w:bookmarkStart w:name="z118" w:id="109"/>
    <w:p>
      <w:pPr>
        <w:spacing w:after="0"/>
        <w:ind w:left="0"/>
        <w:jc w:val="both"/>
      </w:pPr>
      <w:r>
        <w:rPr>
          <w:rFonts w:ascii="Times New Roman"/>
          <w:b w:val="false"/>
          <w:i w:val="false"/>
          <w:color w:val="000000"/>
          <w:sz w:val="28"/>
        </w:rPr>
        <w:t>
      в части второй слово "семипроцентный" заменить словом "пятипроцентный";</w:t>
      </w:r>
    </w:p>
    <w:bookmarkEnd w:id="109"/>
    <w:bookmarkStart w:name="z119" w:id="110"/>
    <w:p>
      <w:pPr>
        <w:spacing w:after="0"/>
        <w:ind w:left="0"/>
        <w:jc w:val="both"/>
      </w:pPr>
      <w:r>
        <w:rPr>
          <w:rFonts w:ascii="Times New Roman"/>
          <w:b w:val="false"/>
          <w:i w:val="false"/>
          <w:color w:val="000000"/>
          <w:sz w:val="28"/>
        </w:rPr>
        <w:t>
      в части четвертой слово "семипроцентный" заменить словом "пятипроцентный";</w:t>
      </w:r>
    </w:p>
    <w:bookmarkEnd w:id="110"/>
    <w:bookmarkStart w:name="z120" w:id="111"/>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4</w:t>
      </w:r>
      <w:r>
        <w:rPr>
          <w:rFonts w:ascii="Times New Roman"/>
          <w:b w:val="false"/>
          <w:i w:val="false"/>
          <w:color w:val="000000"/>
          <w:sz w:val="28"/>
        </w:rPr>
        <w:t xml:space="preserve"> слово "семипроцентный" заменить словом "пятипроцентный"; </w:t>
      </w:r>
    </w:p>
    <w:bookmarkEnd w:id="111"/>
    <w:bookmarkStart w:name="z121" w:id="112"/>
    <w:p>
      <w:pPr>
        <w:spacing w:after="0"/>
        <w:ind w:left="0"/>
        <w:jc w:val="both"/>
      </w:pPr>
      <w:r>
        <w:rPr>
          <w:rFonts w:ascii="Times New Roman"/>
          <w:b w:val="false"/>
          <w:i w:val="false"/>
          <w:color w:val="000000"/>
          <w:sz w:val="28"/>
        </w:rPr>
        <w:t xml:space="preserve">
      33) дополнить главой 13-1 следующего содержания:  </w:t>
      </w:r>
    </w:p>
    <w:bookmarkEnd w:id="112"/>
    <w:bookmarkStart w:name="z122" w:id="113"/>
    <w:p>
      <w:pPr>
        <w:spacing w:after="0"/>
        <w:ind w:left="0"/>
        <w:jc w:val="both"/>
      </w:pPr>
      <w:r>
        <w:rPr>
          <w:rFonts w:ascii="Times New Roman"/>
          <w:b w:val="false"/>
          <w:i w:val="false"/>
          <w:color w:val="000000"/>
          <w:sz w:val="28"/>
        </w:rPr>
        <w:t>
      "Глава 13-1. Выборы акима города районного значения, села, поселка, сельского округа Республики Казахстан</w:t>
      </w:r>
    </w:p>
    <w:bookmarkEnd w:id="113"/>
    <w:bookmarkStart w:name="z123" w:id="114"/>
    <w:p>
      <w:pPr>
        <w:spacing w:after="0"/>
        <w:ind w:left="0"/>
        <w:jc w:val="both"/>
      </w:pPr>
      <w:r>
        <w:rPr>
          <w:rFonts w:ascii="Times New Roman"/>
          <w:b w:val="false"/>
          <w:i w:val="false"/>
          <w:color w:val="000000"/>
          <w:sz w:val="28"/>
        </w:rPr>
        <w:t>
      Статья 113-1. Назначение выборов акима города районного значения, села, поселка, сельского округа</w:t>
      </w:r>
    </w:p>
    <w:bookmarkEnd w:id="114"/>
    <w:bookmarkStart w:name="z124" w:id="115"/>
    <w:p>
      <w:pPr>
        <w:spacing w:after="0"/>
        <w:ind w:left="0"/>
        <w:jc w:val="both"/>
      </w:pPr>
      <w:r>
        <w:rPr>
          <w:rFonts w:ascii="Times New Roman"/>
          <w:b w:val="false"/>
          <w:i w:val="false"/>
          <w:color w:val="000000"/>
          <w:sz w:val="28"/>
        </w:rPr>
        <w:t>
      1. Основаниями для назначения выборов являются:</w:t>
      </w:r>
    </w:p>
    <w:bookmarkEnd w:id="115"/>
    <w:bookmarkStart w:name="z125" w:id="116"/>
    <w:p>
      <w:pPr>
        <w:spacing w:after="0"/>
        <w:ind w:left="0"/>
        <w:jc w:val="both"/>
      </w:pPr>
      <w:r>
        <w:rPr>
          <w:rFonts w:ascii="Times New Roman"/>
          <w:b w:val="false"/>
          <w:i w:val="false"/>
          <w:color w:val="000000"/>
          <w:sz w:val="28"/>
        </w:rPr>
        <w:t>
      1) окончание установленного законом срока полномочий акима города районного значения, села, поселка, сельского округа;</w:t>
      </w:r>
    </w:p>
    <w:bookmarkEnd w:id="116"/>
    <w:bookmarkStart w:name="z126" w:id="117"/>
    <w:p>
      <w:pPr>
        <w:spacing w:after="0"/>
        <w:ind w:left="0"/>
        <w:jc w:val="both"/>
      </w:pPr>
      <w:r>
        <w:rPr>
          <w:rFonts w:ascii="Times New Roman"/>
          <w:b w:val="false"/>
          <w:i w:val="false"/>
          <w:color w:val="000000"/>
          <w:sz w:val="28"/>
        </w:rPr>
        <w:t>
      2) досрочное прекращение полномочий акима города районного значения, села, поселка, сельского округа или реорганизация соответствующей административно-территориальной единицы в случаях, установленных законом.</w:t>
      </w:r>
    </w:p>
    <w:bookmarkEnd w:id="117"/>
    <w:bookmarkStart w:name="z127" w:id="118"/>
    <w:p>
      <w:pPr>
        <w:spacing w:after="0"/>
        <w:ind w:left="0"/>
        <w:jc w:val="both"/>
      </w:pPr>
      <w:r>
        <w:rPr>
          <w:rFonts w:ascii="Times New Roman"/>
          <w:b w:val="false"/>
          <w:i w:val="false"/>
          <w:color w:val="000000"/>
          <w:sz w:val="28"/>
        </w:rPr>
        <w:t>
      2. Выборы акима города районного значения, села, поселка, сельского округа назначаются соответствующей районной (городской) избирательной комиссией не менее чем за сорок дней до истечения срока полномочий акима города районного значения, села, поселка, сельского округа и должны быть проведены не менее чем за десять дней до истечения установленного законом срока его полномочий, за исключением случаев, указанных в пункте 6 статьи 113-3 и статье 113-9 настоящего Конституционного закона.</w:t>
      </w:r>
    </w:p>
    <w:bookmarkEnd w:id="118"/>
    <w:bookmarkStart w:name="z128" w:id="119"/>
    <w:p>
      <w:pPr>
        <w:spacing w:after="0"/>
        <w:ind w:left="0"/>
        <w:jc w:val="both"/>
      </w:pPr>
      <w:r>
        <w:rPr>
          <w:rFonts w:ascii="Times New Roman"/>
          <w:b w:val="false"/>
          <w:i w:val="false"/>
          <w:color w:val="000000"/>
          <w:sz w:val="28"/>
        </w:rPr>
        <w:t>
      3. Выборы акима города районного значения, села, поселка, сельского округа назначаются соответствующей районной (городской) избирательной комиссией в течение месяца со дня досрочного прекращения полномочий акима города районного значения, села, поселка, сельского округа или реорганизации соответствующей административной территориальной единицы и проводятся в течение тридцати дней со дня их назначения.</w:t>
      </w:r>
    </w:p>
    <w:bookmarkEnd w:id="119"/>
    <w:bookmarkStart w:name="z129" w:id="120"/>
    <w:p>
      <w:pPr>
        <w:spacing w:after="0"/>
        <w:ind w:left="0"/>
        <w:jc w:val="both"/>
      </w:pPr>
      <w:r>
        <w:rPr>
          <w:rFonts w:ascii="Times New Roman"/>
          <w:b w:val="false"/>
          <w:i w:val="false"/>
          <w:color w:val="000000"/>
          <w:sz w:val="28"/>
        </w:rPr>
        <w:t>
      4. Сообщение о дне выборов публикуется в местных средствах массовой информации.</w:t>
      </w:r>
    </w:p>
    <w:bookmarkEnd w:id="120"/>
    <w:bookmarkStart w:name="z130" w:id="121"/>
    <w:p>
      <w:pPr>
        <w:spacing w:after="0"/>
        <w:ind w:left="0"/>
        <w:jc w:val="both"/>
      </w:pPr>
      <w:r>
        <w:rPr>
          <w:rFonts w:ascii="Times New Roman"/>
          <w:b w:val="false"/>
          <w:i w:val="false"/>
          <w:color w:val="000000"/>
          <w:sz w:val="28"/>
        </w:rPr>
        <w:t>
      Статья 113-2. Требования, предъявляемые к акиму города районного значения, села, поселка, сельского округа</w:t>
      </w:r>
    </w:p>
    <w:bookmarkEnd w:id="121"/>
    <w:bookmarkStart w:name="z131" w:id="122"/>
    <w:p>
      <w:pPr>
        <w:spacing w:after="0"/>
        <w:ind w:left="0"/>
        <w:jc w:val="both"/>
      </w:pPr>
      <w:r>
        <w:rPr>
          <w:rFonts w:ascii="Times New Roman"/>
          <w:b w:val="false"/>
          <w:i w:val="false"/>
          <w:color w:val="000000"/>
          <w:sz w:val="28"/>
        </w:rPr>
        <w:t xml:space="preserve">
      Для избрания акимом города районного значения, села, поселка, сельского округа гражданин Республики Казахстан должен соответствовать требованиям, предусмотренным настоящим Конституционным законом,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законодательством Республики Казахстан в сфере государственной службы.</w:t>
      </w:r>
    </w:p>
    <w:bookmarkEnd w:id="122"/>
    <w:bookmarkStart w:name="z132" w:id="123"/>
    <w:p>
      <w:pPr>
        <w:spacing w:after="0"/>
        <w:ind w:left="0"/>
        <w:jc w:val="both"/>
      </w:pPr>
      <w:r>
        <w:rPr>
          <w:rFonts w:ascii="Times New Roman"/>
          <w:b w:val="false"/>
          <w:i w:val="false"/>
          <w:color w:val="000000"/>
          <w:sz w:val="28"/>
        </w:rPr>
        <w:t>
      Соответствие требованиям законодательства Республики Казахстан в сфере государственной службы устанавливается уполномоченным органом по делам государственной службы на основании документов, представленных соответствующей районной (городской) избирательной комиссией.</w:t>
      </w:r>
    </w:p>
    <w:bookmarkEnd w:id="123"/>
    <w:bookmarkStart w:name="z133" w:id="124"/>
    <w:p>
      <w:pPr>
        <w:spacing w:after="0"/>
        <w:ind w:left="0"/>
        <w:jc w:val="both"/>
      </w:pPr>
      <w:r>
        <w:rPr>
          <w:rFonts w:ascii="Times New Roman"/>
          <w:b w:val="false"/>
          <w:i w:val="false"/>
          <w:color w:val="000000"/>
          <w:sz w:val="28"/>
        </w:rPr>
        <w:t>
      Для проверки соответствия требованиям законодательства Республики Казахстан в сфере государственной службы кандидат в акимы города районного значения, села, поселка, сельского округа представляет в соответствующую районную (городскую) избирательную комиссию необходимые документы, перечень которых устанавливается уполномоченным органом по делам государственной службы совместно с Центральной избирательной комиссией.</w:t>
      </w:r>
    </w:p>
    <w:bookmarkEnd w:id="124"/>
    <w:bookmarkStart w:name="z134" w:id="125"/>
    <w:p>
      <w:pPr>
        <w:spacing w:after="0"/>
        <w:ind w:left="0"/>
        <w:jc w:val="both"/>
      </w:pPr>
      <w:r>
        <w:rPr>
          <w:rFonts w:ascii="Times New Roman"/>
          <w:b w:val="false"/>
          <w:i w:val="false"/>
          <w:color w:val="000000"/>
          <w:sz w:val="28"/>
        </w:rPr>
        <w:t>
      Статья 113-3. Выдвижение кандидата в акимы города районного значения, села, поселка, сельского округа</w:t>
      </w:r>
    </w:p>
    <w:bookmarkEnd w:id="125"/>
    <w:bookmarkStart w:name="z135" w:id="126"/>
    <w:p>
      <w:pPr>
        <w:spacing w:after="0"/>
        <w:ind w:left="0"/>
        <w:jc w:val="both"/>
      </w:pPr>
      <w:r>
        <w:rPr>
          <w:rFonts w:ascii="Times New Roman"/>
          <w:b w:val="false"/>
          <w:i w:val="false"/>
          <w:color w:val="000000"/>
          <w:sz w:val="28"/>
        </w:rPr>
        <w:t>
      1. Выдвижение кандидата в акимы города районного значения, села, поселка, сельского округа производится политическими партиями, зарегистрированными в установленном порядке, из числа своих членов, гражданами – в порядке самовыдвижения путем подачи в территориальную избирательную комиссию соответствующего избирательного округа заявления о намерении баллотироваться кандидатом в акимы города районного значения, села, поселка, сельского округа, а также акимом района (города областного значения), если на день окончания срока выдвижения выдвинуто менее двух кандидатов.</w:t>
      </w:r>
    </w:p>
    <w:bookmarkEnd w:id="126"/>
    <w:bookmarkStart w:name="z136" w:id="127"/>
    <w:p>
      <w:pPr>
        <w:spacing w:after="0"/>
        <w:ind w:left="0"/>
        <w:jc w:val="both"/>
      </w:pPr>
      <w:r>
        <w:rPr>
          <w:rFonts w:ascii="Times New Roman"/>
          <w:b w:val="false"/>
          <w:i w:val="false"/>
          <w:color w:val="000000"/>
          <w:sz w:val="28"/>
        </w:rPr>
        <w:t>
      Политическая партия вправе выдвигать лишь одного кандидата в одном избирательном округе.</w:t>
      </w:r>
    </w:p>
    <w:bookmarkEnd w:id="127"/>
    <w:bookmarkStart w:name="z137" w:id="128"/>
    <w:p>
      <w:pPr>
        <w:spacing w:after="0"/>
        <w:ind w:left="0"/>
        <w:jc w:val="both"/>
      </w:pPr>
      <w:r>
        <w:rPr>
          <w:rFonts w:ascii="Times New Roman"/>
          <w:b w:val="false"/>
          <w:i w:val="false"/>
          <w:color w:val="000000"/>
          <w:sz w:val="28"/>
        </w:rPr>
        <w:t>
      2. Решение высшего руководящего органа соответствующего филиала (представительства) политической партии о выдвижении кандидата в акимы города районного значения, села, поселка, сельского округа оформляется выпиской из протокола.</w:t>
      </w:r>
    </w:p>
    <w:bookmarkEnd w:id="128"/>
    <w:bookmarkStart w:name="z138" w:id="129"/>
    <w:p>
      <w:pPr>
        <w:spacing w:after="0"/>
        <w:ind w:left="0"/>
        <w:jc w:val="both"/>
      </w:pPr>
      <w:r>
        <w:rPr>
          <w:rFonts w:ascii="Times New Roman"/>
          <w:b w:val="false"/>
          <w:i w:val="false"/>
          <w:color w:val="000000"/>
          <w:sz w:val="28"/>
        </w:rPr>
        <w:t>
      3. Решение высшего руководящего органа соответствующего филиала (представительства) политической партии:</w:t>
      </w:r>
    </w:p>
    <w:bookmarkEnd w:id="129"/>
    <w:bookmarkStart w:name="z139" w:id="130"/>
    <w:p>
      <w:pPr>
        <w:spacing w:after="0"/>
        <w:ind w:left="0"/>
        <w:jc w:val="both"/>
      </w:pPr>
      <w:r>
        <w:rPr>
          <w:rFonts w:ascii="Times New Roman"/>
          <w:b w:val="false"/>
          <w:i w:val="false"/>
          <w:color w:val="000000"/>
          <w:sz w:val="28"/>
        </w:rPr>
        <w:t>
      1) доводится до сведения выдвинутого кандидата;</w:t>
      </w:r>
    </w:p>
    <w:bookmarkEnd w:id="130"/>
    <w:bookmarkStart w:name="z140" w:id="131"/>
    <w:p>
      <w:pPr>
        <w:spacing w:after="0"/>
        <w:ind w:left="0"/>
        <w:jc w:val="both"/>
      </w:pPr>
      <w:r>
        <w:rPr>
          <w:rFonts w:ascii="Times New Roman"/>
          <w:b w:val="false"/>
          <w:i w:val="false"/>
          <w:color w:val="000000"/>
          <w:sz w:val="28"/>
        </w:rPr>
        <w:t>
      2) вместе с заявлением кандидата о согласии баллотироваться направляется в соответствующую районную (городскую) избирательную комиссию одновременно с выпиской из протокола о выдвижении кандидата в акимы города районного значения, села, поселка, сельского округа.</w:t>
      </w:r>
    </w:p>
    <w:bookmarkEnd w:id="131"/>
    <w:bookmarkStart w:name="z141" w:id="132"/>
    <w:p>
      <w:pPr>
        <w:spacing w:after="0"/>
        <w:ind w:left="0"/>
        <w:jc w:val="both"/>
      </w:pPr>
      <w:r>
        <w:rPr>
          <w:rFonts w:ascii="Times New Roman"/>
          <w:b w:val="false"/>
          <w:i w:val="false"/>
          <w:color w:val="000000"/>
          <w:sz w:val="28"/>
        </w:rPr>
        <w:t>
      4. Никто не может быть выдвинут кандидатом более чем в одном избирательном округе.</w:t>
      </w:r>
    </w:p>
    <w:bookmarkEnd w:id="132"/>
    <w:bookmarkStart w:name="z142" w:id="133"/>
    <w:p>
      <w:pPr>
        <w:spacing w:after="0"/>
        <w:ind w:left="0"/>
        <w:jc w:val="both"/>
      </w:pPr>
      <w:r>
        <w:rPr>
          <w:rFonts w:ascii="Times New Roman"/>
          <w:b w:val="false"/>
          <w:i w:val="false"/>
          <w:color w:val="000000"/>
          <w:sz w:val="28"/>
        </w:rPr>
        <w:t>
      5. Выдвижение кандидатов начинается со дня, следующего за днем назначения выборов, и заканчивается в восемнадцать часов по местному времени за пятнадцать дней до дня проведения выборов, если иное не установлено при назначении выборов.</w:t>
      </w:r>
    </w:p>
    <w:bookmarkEnd w:id="133"/>
    <w:bookmarkStart w:name="z143" w:id="134"/>
    <w:p>
      <w:pPr>
        <w:spacing w:after="0"/>
        <w:ind w:left="0"/>
        <w:jc w:val="both"/>
      </w:pPr>
      <w:r>
        <w:rPr>
          <w:rFonts w:ascii="Times New Roman"/>
          <w:b w:val="false"/>
          <w:i w:val="false"/>
          <w:color w:val="000000"/>
          <w:sz w:val="28"/>
        </w:rPr>
        <w:t>
      6. Если на день окончания срока выдвижения выдвинуто менее двух кандидатов в акимы города районного значения, села, поселка, сельского округа, то районная (городская) избирательная комиссия продлевает срок выдвижения кандидатов не более чем на пять дней.</w:t>
      </w:r>
    </w:p>
    <w:bookmarkEnd w:id="134"/>
    <w:bookmarkStart w:name="z144" w:id="135"/>
    <w:p>
      <w:pPr>
        <w:spacing w:after="0"/>
        <w:ind w:left="0"/>
        <w:jc w:val="both"/>
      </w:pPr>
      <w:r>
        <w:rPr>
          <w:rFonts w:ascii="Times New Roman"/>
          <w:b w:val="false"/>
          <w:i w:val="false"/>
          <w:color w:val="000000"/>
          <w:sz w:val="28"/>
        </w:rPr>
        <w:t>
      При этом аким района (города областного значения) по согласованию с собранием местного сообщества в случае отсутствия выдвинутых кандидатов либо выдвижения одного кандидата на день окончания срока выдвижения вправе выдвинуть двух либо одного кандидата соответственно.</w:t>
      </w:r>
    </w:p>
    <w:bookmarkEnd w:id="135"/>
    <w:bookmarkStart w:name="z145" w:id="136"/>
    <w:p>
      <w:pPr>
        <w:spacing w:after="0"/>
        <w:ind w:left="0"/>
        <w:jc w:val="both"/>
      </w:pPr>
      <w:r>
        <w:rPr>
          <w:rFonts w:ascii="Times New Roman"/>
          <w:b w:val="false"/>
          <w:i w:val="false"/>
          <w:color w:val="000000"/>
          <w:sz w:val="28"/>
        </w:rPr>
        <w:t>
      Статья 113-4. Сбор подписей в поддержку кандидата в акимы города районного значения, села, поселка, сельского округа</w:t>
      </w:r>
    </w:p>
    <w:bookmarkEnd w:id="136"/>
    <w:bookmarkStart w:name="z146" w:id="137"/>
    <w:p>
      <w:pPr>
        <w:spacing w:after="0"/>
        <w:ind w:left="0"/>
        <w:jc w:val="both"/>
      </w:pPr>
      <w:r>
        <w:rPr>
          <w:rFonts w:ascii="Times New Roman"/>
          <w:b w:val="false"/>
          <w:i w:val="false"/>
          <w:color w:val="000000"/>
          <w:sz w:val="28"/>
        </w:rPr>
        <w:t>
      1. Кандидат в акимы города районного значения, села, поселка, сельского округа в случае его самовыдвижения должен быть поддержан не менее чем одним процентом голосов от общего числа избирателей соответствующего избирательного округа, имеющих право голосовать.</w:t>
      </w:r>
    </w:p>
    <w:bookmarkEnd w:id="137"/>
    <w:bookmarkStart w:name="z147" w:id="138"/>
    <w:p>
      <w:pPr>
        <w:spacing w:after="0"/>
        <w:ind w:left="0"/>
        <w:jc w:val="both"/>
      </w:pPr>
      <w:r>
        <w:rPr>
          <w:rFonts w:ascii="Times New Roman"/>
          <w:b w:val="false"/>
          <w:i w:val="false"/>
          <w:color w:val="000000"/>
          <w:sz w:val="28"/>
        </w:rPr>
        <w:t xml:space="preserve">
      2. Поддержка избирателей удостоверяется сбором их подписей. </w:t>
      </w:r>
    </w:p>
    <w:bookmarkEnd w:id="138"/>
    <w:bookmarkStart w:name="z148" w:id="139"/>
    <w:p>
      <w:pPr>
        <w:spacing w:after="0"/>
        <w:ind w:left="0"/>
        <w:jc w:val="both"/>
      </w:pPr>
      <w:r>
        <w:rPr>
          <w:rFonts w:ascii="Times New Roman"/>
          <w:b w:val="false"/>
          <w:i w:val="false"/>
          <w:color w:val="000000"/>
          <w:sz w:val="28"/>
        </w:rPr>
        <w:t xml:space="preserve">
      3. Сбор подписей в поддержку кандидата организуется доверенными лицами и оформляется подписными листами, выдаваемыми соответственно районной (городской) избирательной комиссией не позднее чем в трехдневный срок после проверки кандидата на соответствие требованиям, предусмотренным настоящим Конституционным законом,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законодательством Республики Казахстан в сфере государственной службы.</w:t>
      </w:r>
    </w:p>
    <w:bookmarkEnd w:id="139"/>
    <w:bookmarkStart w:name="z149" w:id="140"/>
    <w:p>
      <w:pPr>
        <w:spacing w:after="0"/>
        <w:ind w:left="0"/>
        <w:jc w:val="both"/>
      </w:pPr>
      <w:r>
        <w:rPr>
          <w:rFonts w:ascii="Times New Roman"/>
          <w:b w:val="false"/>
          <w:i w:val="false"/>
          <w:color w:val="000000"/>
          <w:sz w:val="28"/>
        </w:rPr>
        <w:t>
      4. Каждый подписной лист должен иметь порядковый номер и включать в себя фамилию, имя, отчество (если оно указано в документе, удостоверяющем личность) кандидата и лица, собирающего подписи, личную подпись кандидата, а также графы, содержащие следующие сведения о ставящих свои подписи избирателях:</w:t>
      </w:r>
    </w:p>
    <w:bookmarkEnd w:id="140"/>
    <w:bookmarkStart w:name="z150" w:id="141"/>
    <w:p>
      <w:pPr>
        <w:spacing w:after="0"/>
        <w:ind w:left="0"/>
        <w:jc w:val="both"/>
      </w:pPr>
      <w:r>
        <w:rPr>
          <w:rFonts w:ascii="Times New Roman"/>
          <w:b w:val="false"/>
          <w:i w:val="false"/>
          <w:color w:val="000000"/>
          <w:sz w:val="28"/>
        </w:rPr>
        <w:t xml:space="preserve">
      1) фамилию, имя и отчество (если оно указано в документе, удостоверяющем личность); </w:t>
      </w:r>
    </w:p>
    <w:bookmarkEnd w:id="141"/>
    <w:bookmarkStart w:name="z151" w:id="142"/>
    <w:p>
      <w:pPr>
        <w:spacing w:after="0"/>
        <w:ind w:left="0"/>
        <w:jc w:val="both"/>
      </w:pPr>
      <w:r>
        <w:rPr>
          <w:rFonts w:ascii="Times New Roman"/>
          <w:b w:val="false"/>
          <w:i w:val="false"/>
          <w:color w:val="000000"/>
          <w:sz w:val="28"/>
        </w:rPr>
        <w:t>
      2) номер и серию документа, удостоверяющего личность;</w:t>
      </w:r>
    </w:p>
    <w:bookmarkEnd w:id="142"/>
    <w:bookmarkStart w:name="z152" w:id="143"/>
    <w:p>
      <w:pPr>
        <w:spacing w:after="0"/>
        <w:ind w:left="0"/>
        <w:jc w:val="both"/>
      </w:pPr>
      <w:r>
        <w:rPr>
          <w:rFonts w:ascii="Times New Roman"/>
          <w:b w:val="false"/>
          <w:i w:val="false"/>
          <w:color w:val="000000"/>
          <w:sz w:val="28"/>
        </w:rPr>
        <w:t xml:space="preserve">
      3) число, месяц и год рождения; </w:t>
      </w:r>
    </w:p>
    <w:bookmarkEnd w:id="143"/>
    <w:bookmarkStart w:name="z153" w:id="144"/>
    <w:p>
      <w:pPr>
        <w:spacing w:after="0"/>
        <w:ind w:left="0"/>
        <w:jc w:val="both"/>
      </w:pPr>
      <w:r>
        <w:rPr>
          <w:rFonts w:ascii="Times New Roman"/>
          <w:b w:val="false"/>
          <w:i w:val="false"/>
          <w:color w:val="000000"/>
          <w:sz w:val="28"/>
        </w:rPr>
        <w:t xml:space="preserve">
      4) адрес места жительства; </w:t>
      </w:r>
    </w:p>
    <w:bookmarkEnd w:id="144"/>
    <w:bookmarkStart w:name="z154" w:id="145"/>
    <w:p>
      <w:pPr>
        <w:spacing w:after="0"/>
        <w:ind w:left="0"/>
        <w:jc w:val="both"/>
      </w:pPr>
      <w:r>
        <w:rPr>
          <w:rFonts w:ascii="Times New Roman"/>
          <w:b w:val="false"/>
          <w:i w:val="false"/>
          <w:color w:val="000000"/>
          <w:sz w:val="28"/>
        </w:rPr>
        <w:t xml:space="preserve">
      5) личную подпись. </w:t>
      </w:r>
    </w:p>
    <w:bookmarkEnd w:id="145"/>
    <w:bookmarkStart w:name="z155" w:id="146"/>
    <w:p>
      <w:pPr>
        <w:spacing w:after="0"/>
        <w:ind w:left="0"/>
        <w:jc w:val="both"/>
      </w:pPr>
      <w:r>
        <w:rPr>
          <w:rFonts w:ascii="Times New Roman"/>
          <w:b w:val="false"/>
          <w:i w:val="false"/>
          <w:color w:val="000000"/>
          <w:sz w:val="28"/>
        </w:rPr>
        <w:t>
      5. Лицо, собирающее подписи, должно предъявлять при сборе подписей копию удостоверения о регистрации доверенного лица кандидата, личная подпись которого стоит на соответствующем подписном листе.</w:t>
      </w:r>
    </w:p>
    <w:bookmarkEnd w:id="146"/>
    <w:bookmarkStart w:name="z156" w:id="147"/>
    <w:p>
      <w:pPr>
        <w:spacing w:after="0"/>
        <w:ind w:left="0"/>
        <w:jc w:val="both"/>
      </w:pPr>
      <w:r>
        <w:rPr>
          <w:rFonts w:ascii="Times New Roman"/>
          <w:b w:val="false"/>
          <w:i w:val="false"/>
          <w:color w:val="000000"/>
          <w:sz w:val="28"/>
        </w:rPr>
        <w:t>
      6. Образец подписного листа утверждается Центральной избирательной комиссией.</w:t>
      </w:r>
    </w:p>
    <w:bookmarkEnd w:id="147"/>
    <w:bookmarkStart w:name="z157" w:id="148"/>
    <w:p>
      <w:pPr>
        <w:spacing w:after="0"/>
        <w:ind w:left="0"/>
        <w:jc w:val="both"/>
      </w:pPr>
      <w:r>
        <w:rPr>
          <w:rFonts w:ascii="Times New Roman"/>
          <w:b w:val="false"/>
          <w:i w:val="false"/>
          <w:color w:val="000000"/>
          <w:sz w:val="28"/>
        </w:rPr>
        <w:t>
      7. Заполненные подписные листы сдаются соответственно в районную (городскую) избирательную комиссию, которая в трехдневный срок осуществляет проверку достоверности собранных подписей с привлечением работников паспортных служб и оформляет соответствующий протокол.</w:t>
      </w:r>
    </w:p>
    <w:bookmarkEnd w:id="148"/>
    <w:bookmarkStart w:name="z158" w:id="149"/>
    <w:p>
      <w:pPr>
        <w:spacing w:after="0"/>
        <w:ind w:left="0"/>
        <w:jc w:val="both"/>
      </w:pPr>
      <w:r>
        <w:rPr>
          <w:rFonts w:ascii="Times New Roman"/>
          <w:b w:val="false"/>
          <w:i w:val="false"/>
          <w:color w:val="000000"/>
          <w:sz w:val="28"/>
        </w:rPr>
        <w:t>
      8. Проверка достоверности подписей производится до установления достоверных подписей в количестве, необходимом кандидату в акимы города районного значения, села, поселка, сельского округа в соответствии с пунктом 1 настоящей статьи.</w:t>
      </w:r>
    </w:p>
    <w:bookmarkEnd w:id="149"/>
    <w:bookmarkStart w:name="z159" w:id="150"/>
    <w:p>
      <w:pPr>
        <w:spacing w:after="0"/>
        <w:ind w:left="0"/>
        <w:jc w:val="both"/>
      </w:pPr>
      <w:r>
        <w:rPr>
          <w:rFonts w:ascii="Times New Roman"/>
          <w:b w:val="false"/>
          <w:i w:val="false"/>
          <w:color w:val="000000"/>
          <w:sz w:val="28"/>
        </w:rPr>
        <w:t>
      Статья 113-5. Регистрация кандидатов в акимы города районного значения, села, поселка, сельского округа</w:t>
      </w:r>
    </w:p>
    <w:bookmarkEnd w:id="150"/>
    <w:bookmarkStart w:name="z160" w:id="151"/>
    <w:p>
      <w:pPr>
        <w:spacing w:after="0"/>
        <w:ind w:left="0"/>
        <w:jc w:val="both"/>
      </w:pPr>
      <w:r>
        <w:rPr>
          <w:rFonts w:ascii="Times New Roman"/>
          <w:b w:val="false"/>
          <w:i w:val="false"/>
          <w:color w:val="000000"/>
          <w:sz w:val="28"/>
        </w:rPr>
        <w:t>
      1. Регистрация кандидатов осуществляется районной (городской) избирательной комиссией.</w:t>
      </w:r>
    </w:p>
    <w:bookmarkEnd w:id="151"/>
    <w:bookmarkStart w:name="z161" w:id="152"/>
    <w:p>
      <w:pPr>
        <w:spacing w:after="0"/>
        <w:ind w:left="0"/>
        <w:jc w:val="both"/>
      </w:pPr>
      <w:r>
        <w:rPr>
          <w:rFonts w:ascii="Times New Roman"/>
          <w:b w:val="false"/>
          <w:i w:val="false"/>
          <w:color w:val="000000"/>
          <w:sz w:val="28"/>
        </w:rPr>
        <w:t>
      2. Кандидат, за исключением кандидата, выдвинутого политической партией, вносит из своих средств на счет местных исполнительных органов избирательный взнос в однократном минимальном размере заработной платы, устанавливаемом законом о республиканском бюджете на соответствующий финансовый год и действующем на 1 января соответствующего финансового года.</w:t>
      </w:r>
    </w:p>
    <w:bookmarkEnd w:id="152"/>
    <w:bookmarkStart w:name="z162" w:id="153"/>
    <w:p>
      <w:pPr>
        <w:spacing w:after="0"/>
        <w:ind w:left="0"/>
        <w:jc w:val="both"/>
      </w:pPr>
      <w:r>
        <w:rPr>
          <w:rFonts w:ascii="Times New Roman"/>
          <w:b w:val="false"/>
          <w:i w:val="false"/>
          <w:color w:val="000000"/>
          <w:sz w:val="28"/>
        </w:rPr>
        <w:t>
      Политическая партия, выдвинувшая кандидата, вносит из своих средств на счет местных исполнительных органов избирательный взнос в однократном минимальном размере заработной платы, устанавливаемом законом о республиканском бюджете на соответствующий финансовый год и действующем на 1 января соответствующего финансового года, за каждого выдвинутого кандидата.</w:t>
      </w:r>
    </w:p>
    <w:bookmarkEnd w:id="153"/>
    <w:bookmarkStart w:name="z163" w:id="154"/>
    <w:p>
      <w:pPr>
        <w:spacing w:after="0"/>
        <w:ind w:left="0"/>
        <w:jc w:val="both"/>
      </w:pPr>
      <w:r>
        <w:rPr>
          <w:rFonts w:ascii="Times New Roman"/>
          <w:b w:val="false"/>
          <w:i w:val="false"/>
          <w:color w:val="000000"/>
          <w:sz w:val="28"/>
        </w:rPr>
        <w:t>
      3. Кандидат и его (ее) супруга (супруг) до регистрации представляют в органы государственных доходов по месту жительства декларации об активах и обязательствах на первое число месяца начала срока выдвижения в порядке и форме, установленных уполномоченным государственным органом, осуществляющим руководство в сфере обеспечения поступлений налогов и других обязательных платежей в бюджет.</w:t>
      </w:r>
    </w:p>
    <w:bookmarkEnd w:id="154"/>
    <w:bookmarkStart w:name="z164" w:id="155"/>
    <w:p>
      <w:pPr>
        <w:spacing w:after="0"/>
        <w:ind w:left="0"/>
        <w:jc w:val="both"/>
      </w:pPr>
      <w:r>
        <w:rPr>
          <w:rFonts w:ascii="Times New Roman"/>
          <w:b w:val="false"/>
          <w:i w:val="false"/>
          <w:color w:val="000000"/>
          <w:sz w:val="28"/>
        </w:rPr>
        <w:t>
      Достоверность сведений об активах и обязательствах, задекларированных кандидатом и его (ее) супругой (супругом), проверяется органами государственных доходов в течение пяти дней со дня регистрации кандидата.</w:t>
      </w:r>
    </w:p>
    <w:bookmarkEnd w:id="155"/>
    <w:bookmarkStart w:name="z165" w:id="156"/>
    <w:p>
      <w:pPr>
        <w:spacing w:after="0"/>
        <w:ind w:left="0"/>
        <w:jc w:val="both"/>
      </w:pPr>
      <w:r>
        <w:rPr>
          <w:rFonts w:ascii="Times New Roman"/>
          <w:b w:val="false"/>
          <w:i w:val="false"/>
          <w:color w:val="000000"/>
          <w:sz w:val="28"/>
        </w:rPr>
        <w:t>
      При этом организации, получившие требования органов государственных доходов о представлении сведений об активах и обязательствах кандидата и его (ее) супруги (супруга), обязаны представить запрашиваемую информацию в течение трех дней со дня получения требования.</w:t>
      </w:r>
    </w:p>
    <w:bookmarkEnd w:id="156"/>
    <w:bookmarkStart w:name="z166" w:id="157"/>
    <w:p>
      <w:pPr>
        <w:spacing w:after="0"/>
        <w:ind w:left="0"/>
        <w:jc w:val="both"/>
      </w:pPr>
      <w:r>
        <w:rPr>
          <w:rFonts w:ascii="Times New Roman"/>
          <w:b w:val="false"/>
          <w:i w:val="false"/>
          <w:color w:val="000000"/>
          <w:sz w:val="28"/>
        </w:rPr>
        <w:t>
      4. Районная (городская) избирательная комиссия с момента поступления документов на регистрацию направляет документы кандидата в органы национальной безопасности Республики Казахстан для проведения специальной проверки.</w:t>
      </w:r>
    </w:p>
    <w:bookmarkEnd w:id="157"/>
    <w:bookmarkStart w:name="z167" w:id="158"/>
    <w:p>
      <w:pPr>
        <w:spacing w:after="0"/>
        <w:ind w:left="0"/>
        <w:jc w:val="both"/>
      </w:pPr>
      <w:r>
        <w:rPr>
          <w:rFonts w:ascii="Times New Roman"/>
          <w:b w:val="false"/>
          <w:i w:val="false"/>
          <w:color w:val="000000"/>
          <w:sz w:val="28"/>
        </w:rPr>
        <w:t>
      Результаты специальной проверки представляются органами национальной безопасности Республики Казахстан районной (городской) избирательной комиссии в течение тридцати дней с момента получения документов от районной (городской) избирательной комиссии.</w:t>
      </w:r>
    </w:p>
    <w:bookmarkEnd w:id="158"/>
    <w:bookmarkStart w:name="z168" w:id="159"/>
    <w:p>
      <w:pPr>
        <w:spacing w:after="0"/>
        <w:ind w:left="0"/>
        <w:jc w:val="both"/>
      </w:pPr>
      <w:r>
        <w:rPr>
          <w:rFonts w:ascii="Times New Roman"/>
          <w:b w:val="false"/>
          <w:i w:val="false"/>
          <w:color w:val="000000"/>
          <w:sz w:val="28"/>
        </w:rPr>
        <w:t>
      При этом организации, получившие требования органов национальной безопасности Республики Казахстан о представлении сведений в ходе специальной проверки, обязаны представить запрашиваемую информацию в течение трех дней со дня получения требования.</w:t>
      </w:r>
    </w:p>
    <w:bookmarkEnd w:id="159"/>
    <w:bookmarkStart w:name="z169" w:id="160"/>
    <w:p>
      <w:pPr>
        <w:spacing w:after="0"/>
        <w:ind w:left="0"/>
        <w:jc w:val="both"/>
      </w:pPr>
      <w:r>
        <w:rPr>
          <w:rFonts w:ascii="Times New Roman"/>
          <w:b w:val="false"/>
          <w:i w:val="false"/>
          <w:color w:val="000000"/>
          <w:sz w:val="28"/>
        </w:rPr>
        <w:t>
      5. Регистрация кандидата, выдвинутого политической партией, производится при наличии следующих документов:</w:t>
      </w:r>
    </w:p>
    <w:bookmarkEnd w:id="160"/>
    <w:bookmarkStart w:name="z170" w:id="161"/>
    <w:p>
      <w:pPr>
        <w:spacing w:after="0"/>
        <w:ind w:left="0"/>
        <w:jc w:val="both"/>
      </w:pPr>
      <w:r>
        <w:rPr>
          <w:rFonts w:ascii="Times New Roman"/>
          <w:b w:val="false"/>
          <w:i w:val="false"/>
          <w:color w:val="000000"/>
          <w:sz w:val="28"/>
        </w:rPr>
        <w:t>
      1) выписки из протокола заседания высшего руководящего органа соответствующего филиала (представительства) политической партии по выдвижению кандидата с приложением копии документа о государственной регистрации данной политической партии;</w:t>
      </w:r>
    </w:p>
    <w:bookmarkEnd w:id="161"/>
    <w:bookmarkStart w:name="z171" w:id="162"/>
    <w:p>
      <w:pPr>
        <w:spacing w:after="0"/>
        <w:ind w:left="0"/>
        <w:jc w:val="both"/>
      </w:pPr>
      <w:r>
        <w:rPr>
          <w:rFonts w:ascii="Times New Roman"/>
          <w:b w:val="false"/>
          <w:i w:val="false"/>
          <w:color w:val="000000"/>
          <w:sz w:val="28"/>
        </w:rPr>
        <w:t>
      2) заявления гражданина о согласии баллотироваться кандидатом в акимы города районного значения, села, поселка, сельского округа;</w:t>
      </w:r>
    </w:p>
    <w:bookmarkEnd w:id="162"/>
    <w:bookmarkStart w:name="z172" w:id="163"/>
    <w:p>
      <w:pPr>
        <w:spacing w:after="0"/>
        <w:ind w:left="0"/>
        <w:jc w:val="both"/>
      </w:pPr>
      <w:r>
        <w:rPr>
          <w:rFonts w:ascii="Times New Roman"/>
          <w:b w:val="false"/>
          <w:i w:val="false"/>
          <w:color w:val="000000"/>
          <w:sz w:val="28"/>
        </w:rPr>
        <w:t>
      3) биографических данных о кандидате;</w:t>
      </w:r>
    </w:p>
    <w:bookmarkEnd w:id="163"/>
    <w:bookmarkStart w:name="z173" w:id="164"/>
    <w:p>
      <w:pPr>
        <w:spacing w:after="0"/>
        <w:ind w:left="0"/>
        <w:jc w:val="both"/>
      </w:pPr>
      <w:r>
        <w:rPr>
          <w:rFonts w:ascii="Times New Roman"/>
          <w:b w:val="false"/>
          <w:i w:val="false"/>
          <w:color w:val="000000"/>
          <w:sz w:val="28"/>
        </w:rPr>
        <w:t>
      4) справки органа государственных доходов о сдаче кандидатом и его (ее) супругой (супругом) деклараций об активах и обязательствах;</w:t>
      </w:r>
    </w:p>
    <w:bookmarkEnd w:id="164"/>
    <w:bookmarkStart w:name="z174" w:id="165"/>
    <w:p>
      <w:pPr>
        <w:spacing w:after="0"/>
        <w:ind w:left="0"/>
        <w:jc w:val="both"/>
      </w:pPr>
      <w:r>
        <w:rPr>
          <w:rFonts w:ascii="Times New Roman"/>
          <w:b w:val="false"/>
          <w:i w:val="false"/>
          <w:color w:val="000000"/>
          <w:sz w:val="28"/>
        </w:rPr>
        <w:t>
      5) документа, удостоверяющего внесение политической партией избирательного взноса;</w:t>
      </w:r>
    </w:p>
    <w:bookmarkEnd w:id="165"/>
    <w:bookmarkStart w:name="z175" w:id="166"/>
    <w:p>
      <w:pPr>
        <w:spacing w:after="0"/>
        <w:ind w:left="0"/>
        <w:jc w:val="both"/>
      </w:pPr>
      <w:r>
        <w:rPr>
          <w:rFonts w:ascii="Times New Roman"/>
          <w:b w:val="false"/>
          <w:i w:val="false"/>
          <w:color w:val="000000"/>
          <w:sz w:val="28"/>
        </w:rPr>
        <w:t>
      6) документа, подтверждающего членство лица в политической партии;</w:t>
      </w:r>
    </w:p>
    <w:bookmarkEnd w:id="166"/>
    <w:bookmarkStart w:name="z176" w:id="167"/>
    <w:p>
      <w:pPr>
        <w:spacing w:after="0"/>
        <w:ind w:left="0"/>
        <w:jc w:val="both"/>
      </w:pPr>
      <w:r>
        <w:rPr>
          <w:rFonts w:ascii="Times New Roman"/>
          <w:b w:val="false"/>
          <w:i w:val="false"/>
          <w:color w:val="000000"/>
          <w:sz w:val="28"/>
        </w:rPr>
        <w:t xml:space="preserve">
      7) документов, необходимых для проведения специальной проверки граждан, поступающих на государственную службу Республики Казахстан. </w:t>
      </w:r>
    </w:p>
    <w:bookmarkEnd w:id="167"/>
    <w:bookmarkStart w:name="z177" w:id="168"/>
    <w:p>
      <w:pPr>
        <w:spacing w:after="0"/>
        <w:ind w:left="0"/>
        <w:jc w:val="both"/>
      </w:pPr>
      <w:r>
        <w:rPr>
          <w:rFonts w:ascii="Times New Roman"/>
          <w:b w:val="false"/>
          <w:i w:val="false"/>
          <w:color w:val="000000"/>
          <w:sz w:val="28"/>
        </w:rPr>
        <w:t>
      6. Регистрация кандидата в случае его самовыдвижения производится при наличии следующих документов:</w:t>
      </w:r>
    </w:p>
    <w:bookmarkEnd w:id="168"/>
    <w:bookmarkStart w:name="z178" w:id="169"/>
    <w:p>
      <w:pPr>
        <w:spacing w:after="0"/>
        <w:ind w:left="0"/>
        <w:jc w:val="both"/>
      </w:pPr>
      <w:r>
        <w:rPr>
          <w:rFonts w:ascii="Times New Roman"/>
          <w:b w:val="false"/>
          <w:i w:val="false"/>
          <w:color w:val="000000"/>
          <w:sz w:val="28"/>
        </w:rPr>
        <w:t>
      1) заявления гражданина о намерении баллотироваться кандидатом в акимы города районного значения, села, поселка, сельского округа;</w:t>
      </w:r>
    </w:p>
    <w:bookmarkEnd w:id="169"/>
    <w:bookmarkStart w:name="z179" w:id="170"/>
    <w:p>
      <w:pPr>
        <w:spacing w:after="0"/>
        <w:ind w:left="0"/>
        <w:jc w:val="both"/>
      </w:pPr>
      <w:r>
        <w:rPr>
          <w:rFonts w:ascii="Times New Roman"/>
          <w:b w:val="false"/>
          <w:i w:val="false"/>
          <w:color w:val="000000"/>
          <w:sz w:val="28"/>
        </w:rPr>
        <w:t>
      2) протокола соответствующей районной (городской) избирательной комиссии о результатах проверки подписей избирателей соответствующей административно-территориальной единицы в поддержку кандидата;</w:t>
      </w:r>
    </w:p>
    <w:bookmarkEnd w:id="170"/>
    <w:bookmarkStart w:name="z180" w:id="171"/>
    <w:p>
      <w:pPr>
        <w:spacing w:after="0"/>
        <w:ind w:left="0"/>
        <w:jc w:val="both"/>
      </w:pPr>
      <w:r>
        <w:rPr>
          <w:rFonts w:ascii="Times New Roman"/>
          <w:b w:val="false"/>
          <w:i w:val="false"/>
          <w:color w:val="000000"/>
          <w:sz w:val="28"/>
        </w:rPr>
        <w:t>
      3) биографических данных о кандидате;</w:t>
      </w:r>
    </w:p>
    <w:bookmarkEnd w:id="171"/>
    <w:bookmarkStart w:name="z181" w:id="172"/>
    <w:p>
      <w:pPr>
        <w:spacing w:after="0"/>
        <w:ind w:left="0"/>
        <w:jc w:val="both"/>
      </w:pPr>
      <w:r>
        <w:rPr>
          <w:rFonts w:ascii="Times New Roman"/>
          <w:b w:val="false"/>
          <w:i w:val="false"/>
          <w:color w:val="000000"/>
          <w:sz w:val="28"/>
        </w:rPr>
        <w:t>
      4) справки органа государственных доходов о сдаче кандидатом и его (ее) супругой (супругом) деклараций об активах и обязательствах;</w:t>
      </w:r>
    </w:p>
    <w:bookmarkEnd w:id="172"/>
    <w:bookmarkStart w:name="z182" w:id="173"/>
    <w:p>
      <w:pPr>
        <w:spacing w:after="0"/>
        <w:ind w:left="0"/>
        <w:jc w:val="both"/>
      </w:pPr>
      <w:r>
        <w:rPr>
          <w:rFonts w:ascii="Times New Roman"/>
          <w:b w:val="false"/>
          <w:i w:val="false"/>
          <w:color w:val="000000"/>
          <w:sz w:val="28"/>
        </w:rPr>
        <w:t>
      5) документа, удостоверяющего внесение кандидатом избирательного взноса;</w:t>
      </w:r>
    </w:p>
    <w:bookmarkEnd w:id="173"/>
    <w:bookmarkStart w:name="z183" w:id="174"/>
    <w:p>
      <w:pPr>
        <w:spacing w:after="0"/>
        <w:ind w:left="0"/>
        <w:jc w:val="both"/>
      </w:pPr>
      <w:r>
        <w:rPr>
          <w:rFonts w:ascii="Times New Roman"/>
          <w:b w:val="false"/>
          <w:i w:val="false"/>
          <w:color w:val="000000"/>
          <w:sz w:val="28"/>
        </w:rPr>
        <w:t>
      6) документов, необходимых для проведения специальной проверки граждан, поступающих на государственную службу Республики Казахстан.</w:t>
      </w:r>
    </w:p>
    <w:bookmarkEnd w:id="174"/>
    <w:bookmarkStart w:name="z184" w:id="175"/>
    <w:p>
      <w:pPr>
        <w:spacing w:after="0"/>
        <w:ind w:left="0"/>
        <w:jc w:val="both"/>
      </w:pPr>
      <w:r>
        <w:rPr>
          <w:rFonts w:ascii="Times New Roman"/>
          <w:b w:val="false"/>
          <w:i w:val="false"/>
          <w:color w:val="000000"/>
          <w:sz w:val="28"/>
        </w:rPr>
        <w:t>
      7. Регистрация кандидата, выдвинутого акимом района (города областного значения) в порядке, предусмотренном пунктом 6 статьи 113-3 настоящего Конституционного закона, производится при наличии следующих документов:</w:t>
      </w:r>
    </w:p>
    <w:bookmarkEnd w:id="175"/>
    <w:bookmarkStart w:name="z185" w:id="176"/>
    <w:p>
      <w:pPr>
        <w:spacing w:after="0"/>
        <w:ind w:left="0"/>
        <w:jc w:val="both"/>
      </w:pPr>
      <w:r>
        <w:rPr>
          <w:rFonts w:ascii="Times New Roman"/>
          <w:b w:val="false"/>
          <w:i w:val="false"/>
          <w:color w:val="000000"/>
          <w:sz w:val="28"/>
        </w:rPr>
        <w:t>
      1) представления акима района (города областного значения);</w:t>
      </w:r>
    </w:p>
    <w:bookmarkEnd w:id="176"/>
    <w:bookmarkStart w:name="z186" w:id="177"/>
    <w:p>
      <w:pPr>
        <w:spacing w:after="0"/>
        <w:ind w:left="0"/>
        <w:jc w:val="both"/>
      </w:pPr>
      <w:r>
        <w:rPr>
          <w:rFonts w:ascii="Times New Roman"/>
          <w:b w:val="false"/>
          <w:i w:val="false"/>
          <w:color w:val="000000"/>
          <w:sz w:val="28"/>
        </w:rPr>
        <w:t>
      2) заявления гражданина о согласии баллотироваться кандидатом в акимы города районного значения, села, поселка, сельского округа;</w:t>
      </w:r>
    </w:p>
    <w:bookmarkEnd w:id="177"/>
    <w:bookmarkStart w:name="z187" w:id="178"/>
    <w:p>
      <w:pPr>
        <w:spacing w:after="0"/>
        <w:ind w:left="0"/>
        <w:jc w:val="both"/>
      </w:pPr>
      <w:r>
        <w:rPr>
          <w:rFonts w:ascii="Times New Roman"/>
          <w:b w:val="false"/>
          <w:i w:val="false"/>
          <w:color w:val="000000"/>
          <w:sz w:val="28"/>
        </w:rPr>
        <w:t>
      3) биографических данных о кандидате;</w:t>
      </w:r>
    </w:p>
    <w:bookmarkEnd w:id="178"/>
    <w:bookmarkStart w:name="z188" w:id="179"/>
    <w:p>
      <w:pPr>
        <w:spacing w:after="0"/>
        <w:ind w:left="0"/>
        <w:jc w:val="both"/>
      </w:pPr>
      <w:r>
        <w:rPr>
          <w:rFonts w:ascii="Times New Roman"/>
          <w:b w:val="false"/>
          <w:i w:val="false"/>
          <w:color w:val="000000"/>
          <w:sz w:val="28"/>
        </w:rPr>
        <w:t>
      4) справки органа государственных доходов о сдаче кандидатом и его (ее) супругой (супругом) деклараций об активах и обязательствах;</w:t>
      </w:r>
    </w:p>
    <w:bookmarkEnd w:id="179"/>
    <w:bookmarkStart w:name="z189" w:id="180"/>
    <w:p>
      <w:pPr>
        <w:spacing w:after="0"/>
        <w:ind w:left="0"/>
        <w:jc w:val="both"/>
      </w:pPr>
      <w:r>
        <w:rPr>
          <w:rFonts w:ascii="Times New Roman"/>
          <w:b w:val="false"/>
          <w:i w:val="false"/>
          <w:color w:val="000000"/>
          <w:sz w:val="28"/>
        </w:rPr>
        <w:t>
      5) документа, удостоверяющего внесение кандидатом избирательного взноса;</w:t>
      </w:r>
    </w:p>
    <w:bookmarkEnd w:id="180"/>
    <w:bookmarkStart w:name="z190" w:id="181"/>
    <w:p>
      <w:pPr>
        <w:spacing w:after="0"/>
        <w:ind w:left="0"/>
        <w:jc w:val="both"/>
      </w:pPr>
      <w:r>
        <w:rPr>
          <w:rFonts w:ascii="Times New Roman"/>
          <w:b w:val="false"/>
          <w:i w:val="false"/>
          <w:color w:val="000000"/>
          <w:sz w:val="28"/>
        </w:rPr>
        <w:t>
      6) документов, необходимых для проведения специальной проверки граждан, поступающих на государственную службу Республики Казахстан.</w:t>
      </w:r>
    </w:p>
    <w:bookmarkEnd w:id="181"/>
    <w:bookmarkStart w:name="z191" w:id="182"/>
    <w:p>
      <w:pPr>
        <w:spacing w:after="0"/>
        <w:ind w:left="0"/>
        <w:jc w:val="both"/>
      </w:pPr>
      <w:r>
        <w:rPr>
          <w:rFonts w:ascii="Times New Roman"/>
          <w:b w:val="false"/>
          <w:i w:val="false"/>
          <w:color w:val="000000"/>
          <w:sz w:val="28"/>
        </w:rPr>
        <w:t>
      8. Районная (городская) избирательная комиссия составляет протокол о регистрации кандидатов.</w:t>
      </w:r>
    </w:p>
    <w:bookmarkEnd w:id="182"/>
    <w:bookmarkStart w:name="z192" w:id="183"/>
    <w:p>
      <w:pPr>
        <w:spacing w:after="0"/>
        <w:ind w:left="0"/>
        <w:jc w:val="both"/>
      </w:pPr>
      <w:r>
        <w:rPr>
          <w:rFonts w:ascii="Times New Roman"/>
          <w:b w:val="false"/>
          <w:i w:val="false"/>
          <w:color w:val="000000"/>
          <w:sz w:val="28"/>
        </w:rPr>
        <w:t>
      9. Районная (городская) избирательная комиссия не позднее чем на пятый день после регистрации кандидатов публикует в местных средствах массовой информации сообщение о регистрации с указанием фамилии, имени, отчества (если оно указано в документе, удостоверяющем личность), года рождения, занимаемой должности (занятия), места работы и адреса места жительства каждого кандидата, способа выдвижения, а также в зависимости от усмотрения кандидата сведений о его принадлежности к политической партии и национальности.</w:t>
      </w:r>
    </w:p>
    <w:bookmarkEnd w:id="183"/>
    <w:bookmarkStart w:name="z193" w:id="184"/>
    <w:p>
      <w:pPr>
        <w:spacing w:after="0"/>
        <w:ind w:left="0"/>
        <w:jc w:val="both"/>
      </w:pPr>
      <w:r>
        <w:rPr>
          <w:rFonts w:ascii="Times New Roman"/>
          <w:b w:val="false"/>
          <w:i w:val="false"/>
          <w:color w:val="000000"/>
          <w:sz w:val="28"/>
        </w:rPr>
        <w:t>
      10. Районная (городская) избирательная комиссия при регистрации выдает кандидатам соответствующее удостоверение.</w:t>
      </w:r>
    </w:p>
    <w:bookmarkEnd w:id="184"/>
    <w:bookmarkStart w:name="z194" w:id="185"/>
    <w:p>
      <w:pPr>
        <w:spacing w:after="0"/>
        <w:ind w:left="0"/>
        <w:jc w:val="both"/>
      </w:pPr>
      <w:r>
        <w:rPr>
          <w:rFonts w:ascii="Times New Roman"/>
          <w:b w:val="false"/>
          <w:i w:val="false"/>
          <w:color w:val="000000"/>
          <w:sz w:val="28"/>
        </w:rPr>
        <w:t>
      11. Районная (городская) избирательная комиссия отказывает в регистрации или отменяет решение о регистрации кандидата в случаях:</w:t>
      </w:r>
    </w:p>
    <w:bookmarkEnd w:id="185"/>
    <w:bookmarkStart w:name="z195" w:id="186"/>
    <w:p>
      <w:pPr>
        <w:spacing w:after="0"/>
        <w:ind w:left="0"/>
        <w:jc w:val="both"/>
      </w:pPr>
      <w:r>
        <w:rPr>
          <w:rFonts w:ascii="Times New Roman"/>
          <w:b w:val="false"/>
          <w:i w:val="false"/>
          <w:color w:val="000000"/>
          <w:sz w:val="28"/>
        </w:rPr>
        <w:t>
      1) нарушения кандидатом правил выдвижения, непредставления необходимых документов для регистрации;</w:t>
      </w:r>
    </w:p>
    <w:bookmarkEnd w:id="186"/>
    <w:bookmarkStart w:name="z196" w:id="187"/>
    <w:p>
      <w:pPr>
        <w:spacing w:after="0"/>
        <w:ind w:left="0"/>
        <w:jc w:val="both"/>
      </w:pPr>
      <w:r>
        <w:rPr>
          <w:rFonts w:ascii="Times New Roman"/>
          <w:b w:val="false"/>
          <w:i w:val="false"/>
          <w:color w:val="000000"/>
          <w:sz w:val="28"/>
        </w:rPr>
        <w:t xml:space="preserve">
      2) несоответствия кандидата требованиям, предъявляемым к нему настоящим Конституционным законом,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законодательством Республики Казахстан в сфере государственной службы;</w:t>
      </w:r>
    </w:p>
    <w:bookmarkEnd w:id="187"/>
    <w:bookmarkStart w:name="z197" w:id="188"/>
    <w:p>
      <w:pPr>
        <w:spacing w:after="0"/>
        <w:ind w:left="0"/>
        <w:jc w:val="both"/>
      </w:pPr>
      <w:r>
        <w:rPr>
          <w:rFonts w:ascii="Times New Roman"/>
          <w:b w:val="false"/>
          <w:i w:val="false"/>
          <w:color w:val="000000"/>
          <w:sz w:val="28"/>
        </w:rPr>
        <w:t>
      3) использования кандидатом должностного или служебного положения в своей предвыборной кампании;</w:t>
      </w:r>
    </w:p>
    <w:bookmarkEnd w:id="188"/>
    <w:bookmarkStart w:name="z198" w:id="189"/>
    <w:p>
      <w:pPr>
        <w:spacing w:after="0"/>
        <w:ind w:left="0"/>
        <w:jc w:val="both"/>
      </w:pPr>
      <w:r>
        <w:rPr>
          <w:rFonts w:ascii="Times New Roman"/>
          <w:b w:val="false"/>
          <w:i w:val="false"/>
          <w:color w:val="000000"/>
          <w:sz w:val="28"/>
        </w:rPr>
        <w:t>
      4) проведения кандидатом, а также политической партией, выдвигающей кандидата, предвыборной агитации до окончания срока регистрации, в день выборов либо предшествующий ему день;</w:t>
      </w:r>
    </w:p>
    <w:bookmarkEnd w:id="189"/>
    <w:bookmarkStart w:name="z199" w:id="190"/>
    <w:p>
      <w:pPr>
        <w:spacing w:after="0"/>
        <w:ind w:left="0"/>
        <w:jc w:val="both"/>
      </w:pPr>
      <w:r>
        <w:rPr>
          <w:rFonts w:ascii="Times New Roman"/>
          <w:b w:val="false"/>
          <w:i w:val="false"/>
          <w:color w:val="000000"/>
          <w:sz w:val="28"/>
        </w:rPr>
        <w:t>
      5) 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w:t>
      </w:r>
    </w:p>
    <w:bookmarkEnd w:id="190"/>
    <w:bookmarkStart w:name="z200" w:id="191"/>
    <w:p>
      <w:pPr>
        <w:spacing w:after="0"/>
        <w:ind w:left="0"/>
        <w:jc w:val="both"/>
      </w:pPr>
      <w:r>
        <w:rPr>
          <w:rFonts w:ascii="Times New Roman"/>
          <w:b w:val="false"/>
          <w:i w:val="false"/>
          <w:color w:val="000000"/>
          <w:sz w:val="28"/>
        </w:rPr>
        <w:t>
      6) установления судом фактов подкупа кандидатом и его доверенными лицами избирателей;</w:t>
      </w:r>
    </w:p>
    <w:bookmarkEnd w:id="191"/>
    <w:bookmarkStart w:name="z201" w:id="192"/>
    <w:p>
      <w:pPr>
        <w:spacing w:after="0"/>
        <w:ind w:left="0"/>
        <w:jc w:val="both"/>
      </w:pPr>
      <w:r>
        <w:rPr>
          <w:rFonts w:ascii="Times New Roman"/>
          <w:b w:val="false"/>
          <w:i w:val="false"/>
          <w:color w:val="000000"/>
          <w:sz w:val="28"/>
        </w:rPr>
        <w:t>
      7) выявления на момент подачи декларации недостоверности сведений об активах и обязательствах, задекларированных кандидатом или его (ее) супругой (супругом) в соответствии с законодательством Республики Казахстан о противодействии коррупции;</w:t>
      </w:r>
    </w:p>
    <w:bookmarkEnd w:id="192"/>
    <w:bookmarkStart w:name="z202" w:id="193"/>
    <w:p>
      <w:pPr>
        <w:spacing w:after="0"/>
        <w:ind w:left="0"/>
        <w:jc w:val="both"/>
      </w:pPr>
      <w:r>
        <w:rPr>
          <w:rFonts w:ascii="Times New Roman"/>
          <w:b w:val="false"/>
          <w:i w:val="false"/>
          <w:color w:val="000000"/>
          <w:sz w:val="28"/>
        </w:rPr>
        <w:t>
      8) получения отрицательных результатов специальной проверки;</w:t>
      </w:r>
    </w:p>
    <w:bookmarkEnd w:id="193"/>
    <w:bookmarkStart w:name="z203" w:id="194"/>
    <w:p>
      <w:pPr>
        <w:spacing w:after="0"/>
        <w:ind w:left="0"/>
        <w:jc w:val="both"/>
      </w:pPr>
      <w:r>
        <w:rPr>
          <w:rFonts w:ascii="Times New Roman"/>
          <w:b w:val="false"/>
          <w:i w:val="false"/>
          <w:color w:val="000000"/>
          <w:sz w:val="28"/>
        </w:rPr>
        <w:t>
      9) в иных случаях, установленных настоящим Конституционным законом.</w:t>
      </w:r>
    </w:p>
    <w:bookmarkEnd w:id="194"/>
    <w:bookmarkStart w:name="z204" w:id="195"/>
    <w:p>
      <w:pPr>
        <w:spacing w:after="0"/>
        <w:ind w:left="0"/>
        <w:jc w:val="both"/>
      </w:pPr>
      <w:r>
        <w:rPr>
          <w:rFonts w:ascii="Times New Roman"/>
          <w:b w:val="false"/>
          <w:i w:val="false"/>
          <w:color w:val="000000"/>
          <w:sz w:val="28"/>
        </w:rPr>
        <w:t>
      12. Отмена решения о регистрации кандидата или восстановление ранее снятого с регистрации кандидата за два дня до дня голосования не допускается.</w:t>
      </w:r>
    </w:p>
    <w:bookmarkEnd w:id="195"/>
    <w:bookmarkStart w:name="z205" w:id="196"/>
    <w:p>
      <w:pPr>
        <w:spacing w:after="0"/>
        <w:ind w:left="0"/>
        <w:jc w:val="both"/>
      </w:pPr>
      <w:r>
        <w:rPr>
          <w:rFonts w:ascii="Times New Roman"/>
          <w:b w:val="false"/>
          <w:i w:val="false"/>
          <w:color w:val="000000"/>
          <w:sz w:val="28"/>
        </w:rPr>
        <w:t>
      13. Отказ в регистрации кандидата или отмена решения о его регистрации могут быть в трехдневный срок обжалованы политической партией, акимом района (города областного значения), выдвинувшими кандидатов, или кандидатом в соответствующую областную избирательную комиссию или суд. Решение по жалобе выносится судом или вышестоящей территориальной избирательной комиссией в трехдневный срок со дня подачи жалобы.</w:t>
      </w:r>
    </w:p>
    <w:bookmarkEnd w:id="196"/>
    <w:bookmarkStart w:name="z206" w:id="197"/>
    <w:p>
      <w:pPr>
        <w:spacing w:after="0"/>
        <w:ind w:left="0"/>
        <w:jc w:val="both"/>
      </w:pPr>
      <w:r>
        <w:rPr>
          <w:rFonts w:ascii="Times New Roman"/>
          <w:b w:val="false"/>
          <w:i w:val="false"/>
          <w:color w:val="000000"/>
          <w:sz w:val="28"/>
        </w:rPr>
        <w:t>
      14. Регистрация кандидата начинается после получения всех необходимых документов и заканчивается в восемнадцать часов по местному времени за десять дней до дня проведения выборов, если иное не установлено при назначении выборов.</w:t>
      </w:r>
    </w:p>
    <w:bookmarkEnd w:id="197"/>
    <w:bookmarkStart w:name="z207" w:id="198"/>
    <w:p>
      <w:pPr>
        <w:spacing w:after="0"/>
        <w:ind w:left="0"/>
        <w:jc w:val="both"/>
      </w:pPr>
      <w:r>
        <w:rPr>
          <w:rFonts w:ascii="Times New Roman"/>
          <w:b w:val="false"/>
          <w:i w:val="false"/>
          <w:color w:val="000000"/>
          <w:sz w:val="28"/>
        </w:rPr>
        <w:t>
      Статья 113-6. Снятие кандидатуры, отмена решения о выдвижении кандидатом в акимы города районного значения, села, поселка, сельского округа</w:t>
      </w:r>
    </w:p>
    <w:bookmarkEnd w:id="198"/>
    <w:bookmarkStart w:name="z208" w:id="199"/>
    <w:p>
      <w:pPr>
        <w:spacing w:after="0"/>
        <w:ind w:left="0"/>
        <w:jc w:val="both"/>
      </w:pPr>
      <w:r>
        <w:rPr>
          <w:rFonts w:ascii="Times New Roman"/>
          <w:b w:val="false"/>
          <w:i w:val="false"/>
          <w:color w:val="000000"/>
          <w:sz w:val="28"/>
        </w:rPr>
        <w:t>
      1. Кандидат в акимы города районного значения, села, поселка, сельского округа в случае его самовыдвижения в период со дня регистрации и за два дня до голосования может снять свою кандидатуру, обратившись с письменным заявлением об этом в районную (городскую) избирательную комиссию.</w:t>
      </w:r>
    </w:p>
    <w:bookmarkEnd w:id="199"/>
    <w:bookmarkStart w:name="z209" w:id="200"/>
    <w:p>
      <w:pPr>
        <w:spacing w:after="0"/>
        <w:ind w:left="0"/>
        <w:jc w:val="both"/>
      </w:pPr>
      <w:r>
        <w:rPr>
          <w:rFonts w:ascii="Times New Roman"/>
          <w:b w:val="false"/>
          <w:i w:val="false"/>
          <w:color w:val="000000"/>
          <w:sz w:val="28"/>
        </w:rPr>
        <w:t>
      Кандидат в акимы города районного значения, села, поселка, сельского округа, выдвинутый политической партией или акимом района (города областного значения), в период со дня регистрации и за два дня до голосования может снять свою кандидатуру, обратившись с письменным заявлением об этом в районную (городскую) избирательную комиссию и уведомлением в соответствующий филиал (представительство) политической партии или к акиму района (города областного значения), которые выдвинули кандидата.</w:t>
      </w:r>
    </w:p>
    <w:bookmarkEnd w:id="200"/>
    <w:bookmarkStart w:name="z210" w:id="201"/>
    <w:p>
      <w:pPr>
        <w:spacing w:after="0"/>
        <w:ind w:left="0"/>
        <w:jc w:val="both"/>
      </w:pPr>
      <w:r>
        <w:rPr>
          <w:rFonts w:ascii="Times New Roman"/>
          <w:b w:val="false"/>
          <w:i w:val="false"/>
          <w:color w:val="000000"/>
          <w:sz w:val="28"/>
        </w:rPr>
        <w:t>
      2. Высший руководящий орган соответствующего филиала (представительства) политической партии или аким района (города областного значения), выдвинувший кандидата, за два дня до регистрации может отменить свое решение о выдвижении кандидата, сообщив об этом кандидату и направив заявление об отмене решения о выдвижении кандидата в соответствующую районную (городскую) избирательную комиссию, которая на этом основании не производит регистрацию кандидата либо отменяет решение о регистрации кандидата.</w:t>
      </w:r>
    </w:p>
    <w:bookmarkEnd w:id="201"/>
    <w:bookmarkStart w:name="z211" w:id="202"/>
    <w:p>
      <w:pPr>
        <w:spacing w:after="0"/>
        <w:ind w:left="0"/>
        <w:jc w:val="both"/>
      </w:pPr>
      <w:r>
        <w:rPr>
          <w:rFonts w:ascii="Times New Roman"/>
          <w:b w:val="false"/>
          <w:i w:val="false"/>
          <w:color w:val="000000"/>
          <w:sz w:val="28"/>
        </w:rPr>
        <w:t>
      Статья 113-7. Выдвижение кандидатов в акимы города районного значения, села, поселка, сельского округа после окончания срока регистрации</w:t>
      </w:r>
    </w:p>
    <w:bookmarkEnd w:id="202"/>
    <w:bookmarkStart w:name="z212" w:id="203"/>
    <w:p>
      <w:pPr>
        <w:spacing w:after="0"/>
        <w:ind w:left="0"/>
        <w:jc w:val="both"/>
      </w:pPr>
      <w:r>
        <w:rPr>
          <w:rFonts w:ascii="Times New Roman"/>
          <w:b w:val="false"/>
          <w:i w:val="false"/>
          <w:color w:val="000000"/>
          <w:sz w:val="28"/>
        </w:rPr>
        <w:t>
      1. В случае, если на день окончания срока регистрации кандидатов зарегистрировано менее двух кандидатов в акимы города районного значения, села, поселка, сельского округа, районная (городская) избирательная комиссия своим решением продлевает срок выборов, но не более чем на пятнадцать дней.</w:t>
      </w:r>
    </w:p>
    <w:bookmarkEnd w:id="203"/>
    <w:bookmarkStart w:name="z213" w:id="204"/>
    <w:p>
      <w:pPr>
        <w:spacing w:after="0"/>
        <w:ind w:left="0"/>
        <w:jc w:val="both"/>
      </w:pPr>
      <w:r>
        <w:rPr>
          <w:rFonts w:ascii="Times New Roman"/>
          <w:b w:val="false"/>
          <w:i w:val="false"/>
          <w:color w:val="000000"/>
          <w:sz w:val="28"/>
        </w:rPr>
        <w:t>
      2. В случае, если в результате выбытия кандидатов после окончания срока регистрации по соответствующему избирательному округу остается менее двух кандидатов в акимы города районного значения, села, поселка, сельского округа, районная (городская) избирательная комиссия своим решением продлевает срок выборов, но не более чем на пятнадцать дней.</w:t>
      </w:r>
    </w:p>
    <w:bookmarkEnd w:id="204"/>
    <w:bookmarkStart w:name="z214" w:id="205"/>
    <w:p>
      <w:pPr>
        <w:spacing w:after="0"/>
        <w:ind w:left="0"/>
        <w:jc w:val="both"/>
      </w:pPr>
      <w:r>
        <w:rPr>
          <w:rFonts w:ascii="Times New Roman"/>
          <w:b w:val="false"/>
          <w:i w:val="false"/>
          <w:color w:val="000000"/>
          <w:sz w:val="28"/>
        </w:rPr>
        <w:t>
      3. В этих случаях выдвижение кандидатов осуществляется в соответствии с настоящим Конституционным законом.</w:t>
      </w:r>
    </w:p>
    <w:bookmarkEnd w:id="205"/>
    <w:bookmarkStart w:name="z215" w:id="206"/>
    <w:p>
      <w:pPr>
        <w:spacing w:after="0"/>
        <w:ind w:left="0"/>
        <w:jc w:val="both"/>
      </w:pPr>
      <w:r>
        <w:rPr>
          <w:rFonts w:ascii="Times New Roman"/>
          <w:b w:val="false"/>
          <w:i w:val="false"/>
          <w:color w:val="000000"/>
          <w:sz w:val="28"/>
        </w:rPr>
        <w:t>
      Статья 113-8. Подсчет голосов при выборах акима города районного значения, села, поселка, сельского округа</w:t>
      </w:r>
    </w:p>
    <w:bookmarkEnd w:id="206"/>
    <w:bookmarkStart w:name="z216" w:id="207"/>
    <w:p>
      <w:pPr>
        <w:spacing w:after="0"/>
        <w:ind w:left="0"/>
        <w:jc w:val="both"/>
      </w:pPr>
      <w:r>
        <w:rPr>
          <w:rFonts w:ascii="Times New Roman"/>
          <w:b w:val="false"/>
          <w:i w:val="false"/>
          <w:color w:val="000000"/>
          <w:sz w:val="28"/>
        </w:rPr>
        <w:t>
      1. Участковая избирательная комиссия по результатам голосования составляет протокол голосования, который немедленно доставляется в районную (городскую) избирательную комиссию.</w:t>
      </w:r>
    </w:p>
    <w:bookmarkEnd w:id="207"/>
    <w:bookmarkStart w:name="z217" w:id="208"/>
    <w:p>
      <w:pPr>
        <w:spacing w:after="0"/>
        <w:ind w:left="0"/>
        <w:jc w:val="both"/>
      </w:pPr>
      <w:r>
        <w:rPr>
          <w:rFonts w:ascii="Times New Roman"/>
          <w:b w:val="false"/>
          <w:i w:val="false"/>
          <w:color w:val="000000"/>
          <w:sz w:val="28"/>
        </w:rPr>
        <w:t>
      2. Иные вопросы, связанные с определением результата подсчета голосов, решаются в соответствии с правилами, установленными в Общей части настоящего Конституционного закона.</w:t>
      </w:r>
    </w:p>
    <w:bookmarkEnd w:id="208"/>
    <w:bookmarkStart w:name="z218" w:id="209"/>
    <w:p>
      <w:pPr>
        <w:spacing w:after="0"/>
        <w:ind w:left="0"/>
        <w:jc w:val="both"/>
      </w:pPr>
      <w:r>
        <w:rPr>
          <w:rFonts w:ascii="Times New Roman"/>
          <w:b w:val="false"/>
          <w:i w:val="false"/>
          <w:color w:val="000000"/>
          <w:sz w:val="28"/>
        </w:rPr>
        <w:t>
      Статья 113-9. Повторные выборы акима города районного значения, села, поселка, сельского округа</w:t>
      </w:r>
    </w:p>
    <w:bookmarkEnd w:id="209"/>
    <w:bookmarkStart w:name="z219" w:id="210"/>
    <w:p>
      <w:pPr>
        <w:spacing w:after="0"/>
        <w:ind w:left="0"/>
        <w:jc w:val="both"/>
      </w:pPr>
      <w:r>
        <w:rPr>
          <w:rFonts w:ascii="Times New Roman"/>
          <w:b w:val="false"/>
          <w:i w:val="false"/>
          <w:color w:val="000000"/>
          <w:sz w:val="28"/>
        </w:rPr>
        <w:t>
      1. Если выборы были признаны недействительными, территориальная избирательная комиссия принимает решение о проведении повторных выборов.</w:t>
      </w:r>
    </w:p>
    <w:bookmarkEnd w:id="210"/>
    <w:bookmarkStart w:name="z220" w:id="211"/>
    <w:p>
      <w:pPr>
        <w:spacing w:after="0"/>
        <w:ind w:left="0"/>
        <w:jc w:val="both"/>
      </w:pPr>
      <w:r>
        <w:rPr>
          <w:rFonts w:ascii="Times New Roman"/>
          <w:b w:val="false"/>
          <w:i w:val="false"/>
          <w:color w:val="000000"/>
          <w:sz w:val="28"/>
        </w:rPr>
        <w:t>
      2. Если кандидаты набрали наибольшее одинаковое количество голосов, территориальная избирательная комиссия принимает решение о проведении повторных выборов.</w:t>
      </w:r>
    </w:p>
    <w:bookmarkEnd w:id="211"/>
    <w:bookmarkStart w:name="z221" w:id="212"/>
    <w:p>
      <w:pPr>
        <w:spacing w:after="0"/>
        <w:ind w:left="0"/>
        <w:jc w:val="both"/>
      </w:pPr>
      <w:r>
        <w:rPr>
          <w:rFonts w:ascii="Times New Roman"/>
          <w:b w:val="false"/>
          <w:i w:val="false"/>
          <w:color w:val="000000"/>
          <w:sz w:val="28"/>
        </w:rPr>
        <w:t>
      3. Повторные выборы проводятся не позднее чем в месячный срок после первоначальных выборов. Голосование проводится на тех же избирательных участках и по тем же спискам избирателей, составленным для проведения первоначальных выборов.</w:t>
      </w:r>
    </w:p>
    <w:bookmarkEnd w:id="212"/>
    <w:bookmarkStart w:name="z222" w:id="213"/>
    <w:p>
      <w:pPr>
        <w:spacing w:after="0"/>
        <w:ind w:left="0"/>
        <w:jc w:val="both"/>
      </w:pPr>
      <w:r>
        <w:rPr>
          <w:rFonts w:ascii="Times New Roman"/>
          <w:b w:val="false"/>
          <w:i w:val="false"/>
          <w:color w:val="000000"/>
          <w:sz w:val="28"/>
        </w:rPr>
        <w:t>
      Избирательные мероприятия, осуществление которых предусмотрено при повторных выборах, проводятся в соответствии с настоящим Конституционным законом в сроки, определяемые территориальной избирательной комиссией.</w:t>
      </w:r>
    </w:p>
    <w:bookmarkEnd w:id="213"/>
    <w:bookmarkStart w:name="z223" w:id="214"/>
    <w:p>
      <w:pPr>
        <w:spacing w:after="0"/>
        <w:ind w:left="0"/>
        <w:jc w:val="both"/>
      </w:pPr>
      <w:r>
        <w:rPr>
          <w:rFonts w:ascii="Times New Roman"/>
          <w:b w:val="false"/>
          <w:i w:val="false"/>
          <w:color w:val="000000"/>
          <w:sz w:val="28"/>
        </w:rPr>
        <w:t>
      Статья 113-10. Установление и опубликование итогов выборов акима города районного значения, села, поселка, сельского округа</w:t>
      </w:r>
    </w:p>
    <w:bookmarkEnd w:id="214"/>
    <w:bookmarkStart w:name="z224" w:id="215"/>
    <w:p>
      <w:pPr>
        <w:spacing w:after="0"/>
        <w:ind w:left="0"/>
        <w:jc w:val="both"/>
      </w:pPr>
      <w:r>
        <w:rPr>
          <w:rFonts w:ascii="Times New Roman"/>
          <w:b w:val="false"/>
          <w:i w:val="false"/>
          <w:color w:val="000000"/>
          <w:sz w:val="28"/>
        </w:rPr>
        <w:t>
      1. Итоги выборов устанавливаются на заседании районной (городской) избирательной комиссии на основании протоколов участковых избирательных комиссий не позднее чем в трехдневный срок после выборов.</w:t>
      </w:r>
    </w:p>
    <w:bookmarkEnd w:id="215"/>
    <w:bookmarkStart w:name="z225" w:id="216"/>
    <w:p>
      <w:pPr>
        <w:spacing w:after="0"/>
        <w:ind w:left="0"/>
        <w:jc w:val="both"/>
      </w:pPr>
      <w:r>
        <w:rPr>
          <w:rFonts w:ascii="Times New Roman"/>
          <w:b w:val="false"/>
          <w:i w:val="false"/>
          <w:color w:val="000000"/>
          <w:sz w:val="28"/>
        </w:rPr>
        <w:t>
      Об итогах выборов составляется протокол, подписываемый председателем и членами районной (городской) избирательной комиссии.</w:t>
      </w:r>
    </w:p>
    <w:bookmarkEnd w:id="216"/>
    <w:bookmarkStart w:name="z226" w:id="217"/>
    <w:p>
      <w:pPr>
        <w:spacing w:after="0"/>
        <w:ind w:left="0"/>
        <w:jc w:val="both"/>
      </w:pPr>
      <w:r>
        <w:rPr>
          <w:rFonts w:ascii="Times New Roman"/>
          <w:b w:val="false"/>
          <w:i w:val="false"/>
          <w:color w:val="000000"/>
          <w:sz w:val="28"/>
        </w:rPr>
        <w:t>
      2. Избранным акимом города районного значения, села, поселка, сельского округа считается кандидат, набравший большее количество голосов избирателей, принявших участие в голосовании, по сравнению с другими кандидатами.</w:t>
      </w:r>
    </w:p>
    <w:bookmarkEnd w:id="217"/>
    <w:bookmarkStart w:name="z227" w:id="218"/>
    <w:p>
      <w:pPr>
        <w:spacing w:after="0"/>
        <w:ind w:left="0"/>
        <w:jc w:val="both"/>
      </w:pPr>
      <w:r>
        <w:rPr>
          <w:rFonts w:ascii="Times New Roman"/>
          <w:b w:val="false"/>
          <w:i w:val="false"/>
          <w:color w:val="000000"/>
          <w:sz w:val="28"/>
        </w:rPr>
        <w:t>
      3. Иные вопросы установления и опубликования итогов выборов решаются в соответствии с правилами, установленными в Общей части настоящего Конституционного закона.</w:t>
      </w:r>
    </w:p>
    <w:bookmarkEnd w:id="218"/>
    <w:bookmarkStart w:name="z228" w:id="219"/>
    <w:p>
      <w:pPr>
        <w:spacing w:after="0"/>
        <w:ind w:left="0"/>
        <w:jc w:val="both"/>
      </w:pPr>
      <w:r>
        <w:rPr>
          <w:rFonts w:ascii="Times New Roman"/>
          <w:b w:val="false"/>
          <w:i w:val="false"/>
          <w:color w:val="000000"/>
          <w:sz w:val="28"/>
        </w:rPr>
        <w:t>
      Статья 113-11. Регистрация акима города районного значения, села, поселка, сельского округа</w:t>
      </w:r>
    </w:p>
    <w:bookmarkEnd w:id="219"/>
    <w:bookmarkStart w:name="z229" w:id="220"/>
    <w:p>
      <w:pPr>
        <w:spacing w:after="0"/>
        <w:ind w:left="0"/>
        <w:jc w:val="both"/>
      </w:pPr>
      <w:r>
        <w:rPr>
          <w:rFonts w:ascii="Times New Roman"/>
          <w:b w:val="false"/>
          <w:i w:val="false"/>
          <w:color w:val="000000"/>
          <w:sz w:val="28"/>
        </w:rPr>
        <w:t>
      1. Соответствующая районная (городская) избирательная комиссия на основании протоколов участковых избирательных комиссий в семидневный срок со дня проведения выборов регистрирует избранных акимов городов районного значения, сел, поселков, сельских округов.</w:t>
      </w:r>
    </w:p>
    <w:bookmarkEnd w:id="220"/>
    <w:bookmarkStart w:name="z230" w:id="221"/>
    <w:p>
      <w:pPr>
        <w:spacing w:after="0"/>
        <w:ind w:left="0"/>
        <w:jc w:val="both"/>
      </w:pPr>
      <w:r>
        <w:rPr>
          <w:rFonts w:ascii="Times New Roman"/>
          <w:b w:val="false"/>
          <w:i w:val="false"/>
          <w:color w:val="000000"/>
          <w:sz w:val="28"/>
        </w:rPr>
        <w:t>
      2. Соответствующая районная (городская) избирательная комиссия по представлению участковой избирательной комиссии или обращениям граждан может признать выборы акима города районного значения, села, поселка, сельского округа недействительными, если в ходе выборов или при подсчете голосов либо при определении результатов выборов имели место нарушения настоящего Конституционного закона, и отказать в регистрации акима города районного значения, села, поселка, сельского округа. При этом данное решение районной (городской) избирательной комиссии в течение пяти дней со дня его принятия может быть обжаловано кандидатами в суд либо вышестоящую избирательную комиссию, которые в пятидневный срок принимают решение.".</w:t>
      </w:r>
    </w:p>
    <w:bookmarkEnd w:id="221"/>
    <w:bookmarkStart w:name="z231" w:id="222"/>
    <w:p>
      <w:pPr>
        <w:spacing w:after="0"/>
        <w:ind w:left="0"/>
        <w:jc w:val="both"/>
      </w:pPr>
      <w:r>
        <w:rPr>
          <w:rFonts w:ascii="Times New Roman"/>
          <w:b w:val="false"/>
          <w:i w:val="false"/>
          <w:color w:val="000000"/>
          <w:sz w:val="28"/>
        </w:rPr>
        <w:t>
      Статья 2. Настоящий Конституционный закон вводится в действие по истечении десяти календарных дней после дня его первого официального опубликования.</w:t>
      </w:r>
    </w:p>
    <w:bookmarkEnd w:id="2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