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5632" w14:textId="9235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развития земельных отношений</w:t>
      </w:r>
    </w:p>
    <w:p>
      <w:pPr>
        <w:spacing w:after="0"/>
        <w:ind w:left="0"/>
        <w:jc w:val="both"/>
      </w:pPr>
      <w:r>
        <w:rPr>
          <w:rFonts w:ascii="Times New Roman"/>
          <w:b w:val="false"/>
          <w:i w:val="false"/>
          <w:color w:val="000000"/>
          <w:sz w:val="28"/>
        </w:rPr>
        <w:t>Закон Республики Казахстан от 30 июня 2021 года № 59-VII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1"/>
    <w:bookmarkStart w:name="z6" w:id="2"/>
    <w:p>
      <w:pPr>
        <w:spacing w:after="0"/>
        <w:ind w:left="0"/>
        <w:jc w:val="both"/>
      </w:pPr>
      <w:r>
        <w:rPr>
          <w:rFonts w:ascii="Times New Roman"/>
          <w:b w:val="false"/>
          <w:i w:val="false"/>
          <w:color w:val="000000"/>
          <w:sz w:val="28"/>
        </w:rPr>
        <w:t>
      1) по всему тексту слова "торгов (конкурсов, аукционов)", "торги (конкурсы, аукционы)", "торгах (конкурсах, аукционах)", "торги (конкурс, аукцион)", "Торги (конкурсы, аукционы)" заменить соответственно словами "торгов (аукционов)", "торги (аукционы)", "торгах (аукционах)", "торги (аукцион)", "Торги (аукционы)";</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8-1)</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"Состав и содержание землеустроительного проекта устанавливаются на основании нормативных правовых актов, принятых в соответствии с настоящим Кодексом;";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13-1)</w:t>
      </w:r>
      <w:r>
        <w:rPr>
          <w:rFonts w:ascii="Times New Roman"/>
          <w:b w:val="false"/>
          <w:i w:val="false"/>
          <w:color w:val="000000"/>
          <w:sz w:val="28"/>
        </w:rPr>
        <w:t xml:space="preserve"> исключить;</w:t>
      </w:r>
    </w:p>
    <w:bookmarkStart w:name="z11" w:id="6"/>
    <w:p>
      <w:pPr>
        <w:spacing w:after="0"/>
        <w:ind w:left="0"/>
        <w:jc w:val="both"/>
      </w:pPr>
      <w:r>
        <w:rPr>
          <w:rFonts w:ascii="Times New Roman"/>
          <w:b w:val="false"/>
          <w:i w:val="false"/>
          <w:color w:val="000000"/>
          <w:sz w:val="28"/>
        </w:rPr>
        <w:t>
      дополнить подпунктом 36-1) следующего содержания:</w:t>
      </w:r>
    </w:p>
    <w:bookmarkEnd w:id="6"/>
    <w:bookmarkStart w:name="z12" w:id="7"/>
    <w:p>
      <w:pPr>
        <w:spacing w:after="0"/>
        <w:ind w:left="0"/>
        <w:jc w:val="both"/>
      </w:pPr>
      <w:r>
        <w:rPr>
          <w:rFonts w:ascii="Times New Roman"/>
          <w:b w:val="false"/>
          <w:i w:val="false"/>
          <w:color w:val="000000"/>
          <w:sz w:val="28"/>
        </w:rPr>
        <w:t>
      "36-1) территориальное подразделение ведомства центрального уполномоченного органа (далее – территориальное подразделение) – территориальные подразделения по управлению земельными ресурсами областей, городов республиканского значения, столицы ведомства центрального уполномоченного органа, осуществляющие государственный контроль за использованием и охраной земель;";</w:t>
      </w:r>
    </w:p>
    <w:bookmarkEnd w:id="7"/>
    <w:bookmarkStart w:name="z13"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14</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заголовок изложить в следующей редакции:</w:t>
      </w:r>
    </w:p>
    <w:bookmarkEnd w:id="9"/>
    <w:bookmarkStart w:name="z15" w:id="10"/>
    <w:p>
      <w:pPr>
        <w:spacing w:after="0"/>
        <w:ind w:left="0"/>
        <w:jc w:val="both"/>
      </w:pPr>
      <w:r>
        <w:rPr>
          <w:rFonts w:ascii="Times New Roman"/>
          <w:b w:val="false"/>
          <w:i w:val="false"/>
          <w:color w:val="000000"/>
          <w:sz w:val="28"/>
        </w:rPr>
        <w:t>
      "Статья 14. Компетенция центрального уполномоченного органа, ведомства центрального уполномоченного органа и его территориальных подразделений";</w:t>
      </w:r>
    </w:p>
    <w:bookmarkEnd w:id="10"/>
    <w:bookmarkStart w:name="z16"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bookmarkStart w:name="z18" w:id="12"/>
    <w:p>
      <w:pPr>
        <w:spacing w:after="0"/>
        <w:ind w:left="0"/>
        <w:jc w:val="both"/>
      </w:pPr>
      <w:r>
        <w:rPr>
          <w:rFonts w:ascii="Times New Roman"/>
          <w:b w:val="false"/>
          <w:i w:val="false"/>
          <w:color w:val="000000"/>
          <w:sz w:val="28"/>
        </w:rPr>
        <w:t>
      дополнить подпунктами 4-1), 4-2), 4-3), 4-4), 4-5), 4-6), 4-7), 4-8), 4-9), 4-10), 4-11), 4-12), 4-13), 4-14) и 12-1) следующего содержания:</w:t>
      </w:r>
    </w:p>
    <w:bookmarkEnd w:id="12"/>
    <w:bookmarkStart w:name="z19" w:id="13"/>
    <w:p>
      <w:pPr>
        <w:spacing w:after="0"/>
        <w:ind w:left="0"/>
        <w:jc w:val="both"/>
      </w:pPr>
      <w:r>
        <w:rPr>
          <w:rFonts w:ascii="Times New Roman"/>
          <w:b w:val="false"/>
          <w:i w:val="false"/>
          <w:color w:val="000000"/>
          <w:sz w:val="28"/>
        </w:rPr>
        <w:t>
      "4-1) разработка и утверждение правил составления проектов по установлению и изменению границ административно-территориальных единиц;</w:t>
      </w:r>
    </w:p>
    <w:bookmarkEnd w:id="13"/>
    <w:bookmarkStart w:name="z20" w:id="14"/>
    <w:p>
      <w:pPr>
        <w:spacing w:after="0"/>
        <w:ind w:left="0"/>
        <w:jc w:val="both"/>
      </w:pPr>
      <w:r>
        <w:rPr>
          <w:rFonts w:ascii="Times New Roman"/>
          <w:b w:val="false"/>
          <w:i w:val="false"/>
          <w:color w:val="000000"/>
          <w:sz w:val="28"/>
        </w:rPr>
        <w:t>
      4-2) разработка и утверждение правил составления землеустроительного проекта по формированию земельных участков;</w:t>
      </w:r>
    </w:p>
    <w:bookmarkEnd w:id="14"/>
    <w:bookmarkStart w:name="z21" w:id="15"/>
    <w:p>
      <w:pPr>
        <w:spacing w:after="0"/>
        <w:ind w:left="0"/>
        <w:jc w:val="both"/>
      </w:pPr>
      <w:r>
        <w:rPr>
          <w:rFonts w:ascii="Times New Roman"/>
          <w:b w:val="false"/>
          <w:i w:val="false"/>
          <w:color w:val="000000"/>
          <w:sz w:val="28"/>
        </w:rPr>
        <w:t>
      4-3) разработка и утверждение правил составления проектов внутрихозяйственного и межхозяйственного землеустройства;</w:t>
      </w:r>
    </w:p>
    <w:bookmarkEnd w:id="15"/>
    <w:bookmarkStart w:name="z22" w:id="16"/>
    <w:p>
      <w:pPr>
        <w:spacing w:after="0"/>
        <w:ind w:left="0"/>
        <w:jc w:val="both"/>
      </w:pPr>
      <w:r>
        <w:rPr>
          <w:rFonts w:ascii="Times New Roman"/>
          <w:b w:val="false"/>
          <w:i w:val="false"/>
          <w:color w:val="000000"/>
          <w:sz w:val="28"/>
        </w:rPr>
        <w:t>
      4-4) разработка и утверждение методики по проведению крупномасштабных (1:1000 – 1:100 000) геоботанических изысканий природных кормовых угодий Республики Казахстан;</w:t>
      </w:r>
    </w:p>
    <w:bookmarkEnd w:id="16"/>
    <w:bookmarkStart w:name="z23" w:id="17"/>
    <w:p>
      <w:pPr>
        <w:spacing w:after="0"/>
        <w:ind w:left="0"/>
        <w:jc w:val="both"/>
      </w:pPr>
      <w:r>
        <w:rPr>
          <w:rFonts w:ascii="Times New Roman"/>
          <w:b w:val="false"/>
          <w:i w:val="false"/>
          <w:color w:val="000000"/>
          <w:sz w:val="28"/>
        </w:rPr>
        <w:t>
      4-5) разработка и утверждение методики по проведению крупномасштабных почвенных изысканий земель;</w:t>
      </w:r>
    </w:p>
    <w:bookmarkEnd w:id="17"/>
    <w:bookmarkStart w:name="z24" w:id="18"/>
    <w:p>
      <w:pPr>
        <w:spacing w:after="0"/>
        <w:ind w:left="0"/>
        <w:jc w:val="both"/>
      </w:pPr>
      <w:r>
        <w:rPr>
          <w:rFonts w:ascii="Times New Roman"/>
          <w:b w:val="false"/>
          <w:i w:val="false"/>
          <w:color w:val="000000"/>
          <w:sz w:val="28"/>
        </w:rPr>
        <w:t>
      4-6) разработка и утверждение методики по проведению мониторинга земель;</w:t>
      </w:r>
    </w:p>
    <w:bookmarkEnd w:id="18"/>
    <w:bookmarkStart w:name="z25" w:id="19"/>
    <w:p>
      <w:pPr>
        <w:spacing w:after="0"/>
        <w:ind w:left="0"/>
        <w:jc w:val="both"/>
      </w:pPr>
      <w:r>
        <w:rPr>
          <w:rFonts w:ascii="Times New Roman"/>
          <w:b w:val="false"/>
          <w:i w:val="false"/>
          <w:color w:val="000000"/>
          <w:sz w:val="28"/>
        </w:rPr>
        <w:t>
      4-7) разработка и утверждение инструкции по созданию электронных земельно-кадастровых карт;</w:t>
      </w:r>
    </w:p>
    <w:bookmarkEnd w:id="19"/>
    <w:bookmarkStart w:name="z26" w:id="20"/>
    <w:p>
      <w:pPr>
        <w:spacing w:after="0"/>
        <w:ind w:left="0"/>
        <w:jc w:val="both"/>
      </w:pPr>
      <w:r>
        <w:rPr>
          <w:rFonts w:ascii="Times New Roman"/>
          <w:b w:val="false"/>
          <w:i w:val="false"/>
          <w:color w:val="000000"/>
          <w:sz w:val="28"/>
        </w:rPr>
        <w:t>
      4-8) организация ведения автоматизированной информационной системы государственного земельного кадастра;</w:t>
      </w:r>
    </w:p>
    <w:bookmarkEnd w:id="20"/>
    <w:bookmarkStart w:name="z27" w:id="21"/>
    <w:p>
      <w:pPr>
        <w:spacing w:after="0"/>
        <w:ind w:left="0"/>
        <w:jc w:val="both"/>
      </w:pPr>
      <w:r>
        <w:rPr>
          <w:rFonts w:ascii="Times New Roman"/>
          <w:b w:val="false"/>
          <w:i w:val="false"/>
          <w:color w:val="000000"/>
          <w:sz w:val="28"/>
        </w:rPr>
        <w:t>
      4-9) разработка и утверждение методики по фотограмметрическим работам при создании цифровых сельскохозяйственных карт;</w:t>
      </w:r>
    </w:p>
    <w:bookmarkEnd w:id="21"/>
    <w:bookmarkStart w:name="z28" w:id="22"/>
    <w:p>
      <w:pPr>
        <w:spacing w:after="0"/>
        <w:ind w:left="0"/>
        <w:jc w:val="both"/>
      </w:pPr>
      <w:r>
        <w:rPr>
          <w:rFonts w:ascii="Times New Roman"/>
          <w:b w:val="false"/>
          <w:i w:val="false"/>
          <w:color w:val="000000"/>
          <w:sz w:val="28"/>
        </w:rPr>
        <w:t>
      4-10) разработка и утверждение методики и условных знаков по дешифрированию аэрофотоснимков для составления цифровых сельскохозяйственных карт в масштабах 1:10 000, 1:25 000 и 1:50 000 для целей землеустройства, государственного учета земель и земельного кадастра;</w:t>
      </w:r>
    </w:p>
    <w:bookmarkEnd w:id="22"/>
    <w:bookmarkStart w:name="z29" w:id="23"/>
    <w:p>
      <w:pPr>
        <w:spacing w:after="0"/>
        <w:ind w:left="0"/>
        <w:jc w:val="both"/>
      </w:pPr>
      <w:r>
        <w:rPr>
          <w:rFonts w:ascii="Times New Roman"/>
          <w:b w:val="false"/>
          <w:i w:val="false"/>
          <w:color w:val="000000"/>
          <w:sz w:val="28"/>
        </w:rPr>
        <w:t>
      4-11) разработка и утверждение методики по созданию электронных почвенных карт;</w:t>
      </w:r>
    </w:p>
    <w:bookmarkEnd w:id="23"/>
    <w:bookmarkStart w:name="z30" w:id="24"/>
    <w:p>
      <w:pPr>
        <w:spacing w:after="0"/>
        <w:ind w:left="0"/>
        <w:jc w:val="both"/>
      </w:pPr>
      <w:r>
        <w:rPr>
          <w:rFonts w:ascii="Times New Roman"/>
          <w:b w:val="false"/>
          <w:i w:val="false"/>
          <w:color w:val="000000"/>
          <w:sz w:val="28"/>
        </w:rPr>
        <w:t>
      4-12) разработка и утверждение методики проведения бонитировки почв;</w:t>
      </w:r>
    </w:p>
    <w:bookmarkEnd w:id="24"/>
    <w:bookmarkStart w:name="z31" w:id="25"/>
    <w:p>
      <w:pPr>
        <w:spacing w:after="0"/>
        <w:ind w:left="0"/>
        <w:jc w:val="both"/>
      </w:pPr>
      <w:r>
        <w:rPr>
          <w:rFonts w:ascii="Times New Roman"/>
          <w:b w:val="false"/>
          <w:i w:val="false"/>
          <w:color w:val="000000"/>
          <w:sz w:val="28"/>
        </w:rPr>
        <w:t>
      4-13) разработка и утверждение методики по созданию электронных геоботанических карт;</w:t>
      </w:r>
    </w:p>
    <w:bookmarkEnd w:id="25"/>
    <w:bookmarkStart w:name="z32" w:id="26"/>
    <w:p>
      <w:pPr>
        <w:spacing w:after="0"/>
        <w:ind w:left="0"/>
        <w:jc w:val="both"/>
      </w:pPr>
      <w:r>
        <w:rPr>
          <w:rFonts w:ascii="Times New Roman"/>
          <w:b w:val="false"/>
          <w:i w:val="false"/>
          <w:color w:val="000000"/>
          <w:sz w:val="28"/>
        </w:rPr>
        <w:t>
      4-14) разработка и утверждение правил переоформления договора временного возмездного землепользования (аренды) земельных участков сельскохозяйственного назначения при отчуждении права землепользования;";</w:t>
      </w:r>
    </w:p>
    <w:bookmarkEnd w:id="26"/>
    <w:bookmarkStart w:name="z33" w:id="27"/>
    <w:p>
      <w:pPr>
        <w:spacing w:after="0"/>
        <w:ind w:left="0"/>
        <w:jc w:val="both"/>
      </w:pPr>
      <w:r>
        <w:rPr>
          <w:rFonts w:ascii="Times New Roman"/>
          <w:b w:val="false"/>
          <w:i w:val="false"/>
          <w:color w:val="000000"/>
          <w:sz w:val="28"/>
        </w:rPr>
        <w:t>
      "12-1) организация государственного контроля за использованием и охраной земель;";</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исключить;</w:t>
      </w:r>
    </w:p>
    <w:bookmarkStart w:name="z35" w:id="28"/>
    <w:p>
      <w:pPr>
        <w:spacing w:after="0"/>
        <w:ind w:left="0"/>
        <w:jc w:val="both"/>
      </w:pPr>
      <w:r>
        <w:rPr>
          <w:rFonts w:ascii="Times New Roman"/>
          <w:b w:val="false"/>
          <w:i w:val="false"/>
          <w:color w:val="000000"/>
          <w:sz w:val="28"/>
        </w:rPr>
        <w:t>
      дополнить пунктами 3 и 4 следующего содержания:</w:t>
      </w:r>
    </w:p>
    <w:bookmarkEnd w:id="28"/>
    <w:bookmarkStart w:name="z36" w:id="29"/>
    <w:p>
      <w:pPr>
        <w:spacing w:after="0"/>
        <w:ind w:left="0"/>
        <w:jc w:val="both"/>
      </w:pPr>
      <w:r>
        <w:rPr>
          <w:rFonts w:ascii="Times New Roman"/>
          <w:b w:val="false"/>
          <w:i w:val="false"/>
          <w:color w:val="000000"/>
          <w:sz w:val="28"/>
        </w:rPr>
        <w:t>
      "3. Ведомство центрального уполномоченного органа осуществляет свою деятельность в пределах компетенции, установленной центральным уполномоченным органом.</w:t>
      </w:r>
    </w:p>
    <w:bookmarkEnd w:id="29"/>
    <w:bookmarkStart w:name="z37" w:id="30"/>
    <w:p>
      <w:pPr>
        <w:spacing w:after="0"/>
        <w:ind w:left="0"/>
        <w:jc w:val="both"/>
      </w:pPr>
      <w:r>
        <w:rPr>
          <w:rFonts w:ascii="Times New Roman"/>
          <w:b w:val="false"/>
          <w:i w:val="false"/>
          <w:color w:val="000000"/>
          <w:sz w:val="28"/>
        </w:rPr>
        <w:t>
      4. К компетенции территориального подразделения относятся:</w:t>
      </w:r>
    </w:p>
    <w:bookmarkEnd w:id="30"/>
    <w:bookmarkStart w:name="z38" w:id="31"/>
    <w:p>
      <w:pPr>
        <w:spacing w:after="0"/>
        <w:ind w:left="0"/>
        <w:jc w:val="both"/>
      </w:pPr>
      <w:r>
        <w:rPr>
          <w:rFonts w:ascii="Times New Roman"/>
          <w:b w:val="false"/>
          <w:i w:val="false"/>
          <w:color w:val="000000"/>
          <w:sz w:val="28"/>
        </w:rPr>
        <w:t>
      1) осуществление государственного контроля за использованием и охраной земель;</w:t>
      </w:r>
    </w:p>
    <w:bookmarkEnd w:id="31"/>
    <w:bookmarkStart w:name="z39" w:id="32"/>
    <w:p>
      <w:pPr>
        <w:spacing w:after="0"/>
        <w:ind w:left="0"/>
        <w:jc w:val="both"/>
      </w:pPr>
      <w:r>
        <w:rPr>
          <w:rFonts w:ascii="Times New Roman"/>
          <w:b w:val="false"/>
          <w:i w:val="false"/>
          <w:color w:val="000000"/>
          <w:sz w:val="28"/>
        </w:rPr>
        <w:t>
      2) осуществление государственного контроля за правильностью ведения государственного земельного кадастра и мониторинга земель;</w:t>
      </w:r>
    </w:p>
    <w:bookmarkEnd w:id="32"/>
    <w:bookmarkStart w:name="z40" w:id="33"/>
    <w:p>
      <w:pPr>
        <w:spacing w:after="0"/>
        <w:ind w:left="0"/>
        <w:jc w:val="both"/>
      </w:pPr>
      <w:r>
        <w:rPr>
          <w:rFonts w:ascii="Times New Roman"/>
          <w:b w:val="false"/>
          <w:i w:val="false"/>
          <w:color w:val="000000"/>
          <w:sz w:val="28"/>
        </w:rPr>
        <w:t xml:space="preserve">
      3) выдача обязательных для исполнения предписаний об устранении нарушений требований земельного законодательства Республики Казахстан или указаний; </w:t>
      </w:r>
    </w:p>
    <w:bookmarkEnd w:id="33"/>
    <w:bookmarkStart w:name="z41" w:id="34"/>
    <w:p>
      <w:pPr>
        <w:spacing w:after="0"/>
        <w:ind w:left="0"/>
        <w:jc w:val="both"/>
      </w:pPr>
      <w:r>
        <w:rPr>
          <w:rFonts w:ascii="Times New Roman"/>
          <w:b w:val="false"/>
          <w:i w:val="false"/>
          <w:color w:val="000000"/>
          <w:sz w:val="28"/>
        </w:rPr>
        <w:t xml:space="preserve">
      4) направление предписания об устранении нарушений требований земельного законодательства Республики Казахстан в Государственную корпорацию на установление обременения права на земельный участок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94 настоящего Кодекса и уведомления о его прекращении;</w:t>
      </w:r>
    </w:p>
    <w:bookmarkEnd w:id="34"/>
    <w:bookmarkStart w:name="z42" w:id="35"/>
    <w:p>
      <w:pPr>
        <w:spacing w:after="0"/>
        <w:ind w:left="0"/>
        <w:jc w:val="both"/>
      </w:pPr>
      <w:r>
        <w:rPr>
          <w:rFonts w:ascii="Times New Roman"/>
          <w:b w:val="false"/>
          <w:i w:val="false"/>
          <w:color w:val="000000"/>
          <w:sz w:val="28"/>
        </w:rPr>
        <w:t>
      5) рассмотрение дел об административных правонарушениях в области земельного законодательства;</w:t>
      </w:r>
    </w:p>
    <w:bookmarkEnd w:id="35"/>
    <w:bookmarkStart w:name="z43" w:id="36"/>
    <w:p>
      <w:pPr>
        <w:spacing w:after="0"/>
        <w:ind w:left="0"/>
        <w:jc w:val="both"/>
      </w:pPr>
      <w:r>
        <w:rPr>
          <w:rFonts w:ascii="Times New Roman"/>
          <w:b w:val="false"/>
          <w:i w:val="false"/>
          <w:color w:val="000000"/>
          <w:sz w:val="28"/>
        </w:rPr>
        <w:t xml:space="preserve">
      6) подготовка и предъявление исков в суд по вопросам,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148 настоящего Кодекса;</w:t>
      </w:r>
    </w:p>
    <w:bookmarkEnd w:id="36"/>
    <w:bookmarkStart w:name="z44" w:id="37"/>
    <w:p>
      <w:pPr>
        <w:spacing w:after="0"/>
        <w:ind w:left="0"/>
        <w:jc w:val="both"/>
      </w:pPr>
      <w:r>
        <w:rPr>
          <w:rFonts w:ascii="Times New Roman"/>
          <w:b w:val="false"/>
          <w:i w:val="false"/>
          <w:color w:val="000000"/>
          <w:sz w:val="28"/>
        </w:rPr>
        <w:t>
      7) выявление и изъятие земельных участков, не используемых по назначению и не освоенных либо используемых с нарушением законодательства Республики Казахстан;</w:t>
      </w:r>
    </w:p>
    <w:bookmarkEnd w:id="37"/>
    <w:bookmarkStart w:name="z45" w:id="38"/>
    <w:p>
      <w:pPr>
        <w:spacing w:after="0"/>
        <w:ind w:left="0"/>
        <w:jc w:val="both"/>
      </w:pPr>
      <w:r>
        <w:rPr>
          <w:rFonts w:ascii="Times New Roman"/>
          <w:b w:val="false"/>
          <w:i w:val="false"/>
          <w:color w:val="000000"/>
          <w:sz w:val="28"/>
        </w:rPr>
        <w:t>
      8) приостановление строительства, разработки месторождений полезных ископаемых, эксплуатации объектов, геологоразведочных и других работ, если они осуществляются с нарушением земельного законодательства Республики Казахстан,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p>
    <w:bookmarkEnd w:id="38"/>
    <w:bookmarkStart w:name="z46" w:id="39"/>
    <w:p>
      <w:pPr>
        <w:spacing w:after="0"/>
        <w:ind w:left="0"/>
        <w:jc w:val="both"/>
      </w:pPr>
      <w:r>
        <w:rPr>
          <w:rFonts w:ascii="Times New Roman"/>
          <w:b w:val="false"/>
          <w:i w:val="false"/>
          <w:color w:val="000000"/>
          <w:sz w:val="28"/>
        </w:rPr>
        <w:t xml:space="preserve">
      9) предоставление в центральный уполномоченный орган информации о лицах,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w:t>
      </w:r>
    </w:p>
    <w:bookmarkEnd w:id="39"/>
    <w:bookmarkStart w:name="z47" w:id="4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14-1</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16-1) следующего содержания:</w:t>
      </w:r>
    </w:p>
    <w:bookmarkStart w:name="z49" w:id="41"/>
    <w:p>
      <w:pPr>
        <w:spacing w:after="0"/>
        <w:ind w:left="0"/>
        <w:jc w:val="both"/>
      </w:pPr>
      <w:r>
        <w:rPr>
          <w:rFonts w:ascii="Times New Roman"/>
          <w:b w:val="false"/>
          <w:i w:val="false"/>
          <w:color w:val="000000"/>
          <w:sz w:val="28"/>
        </w:rPr>
        <w:t xml:space="preserve">
      "16-1) переоформление договора временного возмездного землепользования (аренды) земельных участков сельскохозяйственного назначения в случае, предусмотренном подпунктом 5-1) части шестой </w:t>
      </w:r>
      <w:r>
        <w:rPr>
          <w:rFonts w:ascii="Times New Roman"/>
          <w:b w:val="false"/>
          <w:i w:val="false"/>
          <w:color w:val="000000"/>
          <w:sz w:val="28"/>
        </w:rPr>
        <w:t>пункта 1</w:t>
      </w:r>
      <w:r>
        <w:rPr>
          <w:rFonts w:ascii="Times New Roman"/>
          <w:b w:val="false"/>
          <w:i w:val="false"/>
          <w:color w:val="000000"/>
          <w:sz w:val="28"/>
        </w:rPr>
        <w:t xml:space="preserve"> статьи 33 настоящего Кодекса;";</w:t>
      </w:r>
    </w:p>
    <w:bookmarkEnd w:id="41"/>
    <w:bookmarkStart w:name="z50" w:id="42"/>
    <w:p>
      <w:pPr>
        <w:spacing w:after="0"/>
        <w:ind w:left="0"/>
        <w:jc w:val="both"/>
      </w:pPr>
      <w:r>
        <w:rPr>
          <w:rFonts w:ascii="Times New Roman"/>
          <w:b w:val="false"/>
          <w:i w:val="false"/>
          <w:color w:val="000000"/>
          <w:sz w:val="28"/>
        </w:rPr>
        <w:t>
      пункт 4 исключить;</w:t>
      </w:r>
    </w:p>
    <w:bookmarkEnd w:id="42"/>
    <w:bookmarkStart w:name="z51" w:id="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статьи 17 исключить;</w:t>
      </w:r>
    </w:p>
    <w:bookmarkEnd w:id="43"/>
    <w:bookmarkStart w:name="z52" w:id="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подпункты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статьи 18 исключить;</w:t>
      </w:r>
    </w:p>
    <w:bookmarkEnd w:id="44"/>
    <w:bookmarkStart w:name="z53" w:id="4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подпункты 4-1)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19 исключить;</w:t>
      </w:r>
    </w:p>
    <w:bookmarkEnd w:id="45"/>
    <w:bookmarkStart w:name="z54" w:id="46"/>
    <w:p>
      <w:pPr>
        <w:spacing w:after="0"/>
        <w:ind w:left="0"/>
        <w:jc w:val="both"/>
      </w:pPr>
      <w:r>
        <w:rPr>
          <w:rFonts w:ascii="Times New Roman"/>
          <w:b w:val="false"/>
          <w:i w:val="false"/>
          <w:color w:val="000000"/>
          <w:sz w:val="28"/>
        </w:rPr>
        <w:t xml:space="preserve">
      8) в части четвертой </w:t>
      </w:r>
      <w:r>
        <w:rPr>
          <w:rFonts w:ascii="Times New Roman"/>
          <w:b w:val="false"/>
          <w:i w:val="false"/>
          <w:color w:val="000000"/>
          <w:sz w:val="28"/>
        </w:rPr>
        <w:t>пункта 4</w:t>
      </w:r>
      <w:r>
        <w:rPr>
          <w:rFonts w:ascii="Times New Roman"/>
          <w:b w:val="false"/>
          <w:i w:val="false"/>
          <w:color w:val="000000"/>
          <w:sz w:val="28"/>
        </w:rPr>
        <w:t xml:space="preserve"> статьи 23 слово "(акционеров)" заменить словами "(акционеров, членов)";</w:t>
      </w:r>
    </w:p>
    <w:bookmarkEnd w:id="46"/>
    <w:bookmarkStart w:name="z55" w:id="4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24</w:t>
      </w:r>
      <w:r>
        <w:rPr>
          <w:rFonts w:ascii="Times New Roman"/>
          <w:b w:val="false"/>
          <w:i w:val="false"/>
          <w:color w:val="000000"/>
          <w:sz w:val="28"/>
        </w:rPr>
        <w:t xml:space="preserve">: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частями шестой и седьмой следующего содержания:</w:t>
      </w:r>
    </w:p>
    <w:bookmarkStart w:name="z57" w:id="48"/>
    <w:p>
      <w:pPr>
        <w:spacing w:after="0"/>
        <w:ind w:left="0"/>
        <w:jc w:val="both"/>
      </w:pPr>
      <w:r>
        <w:rPr>
          <w:rFonts w:ascii="Times New Roman"/>
          <w:b w:val="false"/>
          <w:i w:val="false"/>
          <w:color w:val="000000"/>
          <w:sz w:val="28"/>
        </w:rPr>
        <w:t>
      "Не допускается предоставление земельных участков сельскохозяйственного назначения в частную собственность и на праве землепользования гражданам Республики Казахстан, состоящим в браке (супружестве) с иностранцами или лицами без гражданства.</w:t>
      </w:r>
    </w:p>
    <w:bookmarkEnd w:id="48"/>
    <w:bookmarkStart w:name="z58" w:id="49"/>
    <w:p>
      <w:pPr>
        <w:spacing w:after="0"/>
        <w:ind w:left="0"/>
        <w:jc w:val="both"/>
      </w:pPr>
      <w:r>
        <w:rPr>
          <w:rFonts w:ascii="Times New Roman"/>
          <w:b w:val="false"/>
          <w:i w:val="false"/>
          <w:color w:val="000000"/>
          <w:sz w:val="28"/>
        </w:rPr>
        <w:t xml:space="preserve">
      При заключении брака (супружества) гражданами Республики Казахстан с иностранцами или лицами без гражданства право частной собственности или землепользования на земельные участки сельскохозяйственного назначения подлежит отчуждению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60" w:id="50"/>
    <w:p>
      <w:pPr>
        <w:spacing w:after="0"/>
        <w:ind w:left="0"/>
        <w:jc w:val="both"/>
      </w:pPr>
      <w:r>
        <w:rPr>
          <w:rFonts w:ascii="Times New Roman"/>
          <w:b w:val="false"/>
          <w:i w:val="false"/>
          <w:color w:val="000000"/>
          <w:sz w:val="28"/>
        </w:rPr>
        <w:t>
      "6. Земельные участки сельскохозяйственного назначения, расположенные в пределах пограничной зоны Государственной границы Республики Казахстан, предоставляются на праве временного землепользования гражданам Республики Казахстан, если иное не предусмотрено настоящим Кодексом, и юридическим лицам Республики Казахстан без иностранного участия.";</w:t>
      </w:r>
    </w:p>
    <w:bookmarkEnd w:id="50"/>
    <w:bookmarkStart w:name="z61" w:id="51"/>
    <w:p>
      <w:pPr>
        <w:spacing w:after="0"/>
        <w:ind w:left="0"/>
        <w:jc w:val="both"/>
      </w:pPr>
      <w:r>
        <w:rPr>
          <w:rFonts w:ascii="Times New Roman"/>
          <w:b w:val="false"/>
          <w:i w:val="false"/>
          <w:color w:val="000000"/>
          <w:sz w:val="28"/>
        </w:rPr>
        <w:t>
      дополнить пунктом 7 следующего содержания:</w:t>
      </w:r>
    </w:p>
    <w:bookmarkEnd w:id="51"/>
    <w:bookmarkStart w:name="z62" w:id="52"/>
    <w:p>
      <w:pPr>
        <w:spacing w:after="0"/>
        <w:ind w:left="0"/>
        <w:jc w:val="both"/>
      </w:pPr>
      <w:r>
        <w:rPr>
          <w:rFonts w:ascii="Times New Roman"/>
          <w:b w:val="false"/>
          <w:i w:val="false"/>
          <w:color w:val="000000"/>
          <w:sz w:val="28"/>
        </w:rPr>
        <w:t>
      "7. Нормы пункта 1 настоящей статьи также действуют в отношении земельных участков, предоставленных (предоставляемых) для целей лесоразведения.";</w:t>
      </w:r>
    </w:p>
    <w:bookmarkEnd w:id="52"/>
    <w:bookmarkStart w:name="z63" w:id="5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3</w:t>
      </w:r>
      <w:r>
        <w:rPr>
          <w:rFonts w:ascii="Times New Roman"/>
          <w:b w:val="false"/>
          <w:i w:val="false"/>
          <w:color w:val="000000"/>
          <w:sz w:val="28"/>
        </w:rPr>
        <w:t xml:space="preserve"> статьи 26:</w:t>
      </w:r>
    </w:p>
    <w:bookmarkEnd w:id="53"/>
    <w:bookmarkStart w:name="z64" w:id="54"/>
    <w:p>
      <w:pPr>
        <w:spacing w:after="0"/>
        <w:ind w:left="0"/>
        <w:jc w:val="both"/>
      </w:pPr>
      <w:r>
        <w:rPr>
          <w:rFonts w:ascii="Times New Roman"/>
          <w:b w:val="false"/>
          <w:i w:val="false"/>
          <w:color w:val="000000"/>
          <w:sz w:val="28"/>
        </w:rPr>
        <w:t>
      в абзаце втором слова "пастбищными и" исключить;</w:t>
      </w:r>
    </w:p>
    <w:bookmarkEnd w:id="54"/>
    <w:bookmarkStart w:name="z65" w:id="55"/>
    <w:p>
      <w:pPr>
        <w:spacing w:after="0"/>
        <w:ind w:left="0"/>
        <w:jc w:val="both"/>
      </w:pPr>
      <w:r>
        <w:rPr>
          <w:rFonts w:ascii="Times New Roman"/>
          <w:b w:val="false"/>
          <w:i w:val="false"/>
          <w:color w:val="000000"/>
          <w:sz w:val="28"/>
        </w:rPr>
        <w:t>
      дополнить частью второй следующего содержания:</w:t>
      </w:r>
    </w:p>
    <w:bookmarkEnd w:id="55"/>
    <w:bookmarkStart w:name="z66" w:id="56"/>
    <w:p>
      <w:pPr>
        <w:spacing w:after="0"/>
        <w:ind w:left="0"/>
        <w:jc w:val="both"/>
      </w:pPr>
      <w:r>
        <w:rPr>
          <w:rFonts w:ascii="Times New Roman"/>
          <w:b w:val="false"/>
          <w:i w:val="false"/>
          <w:color w:val="000000"/>
          <w:sz w:val="28"/>
        </w:rPr>
        <w:t xml:space="preserve">
      "Пастбищные угодья, указанные в подпункте 7-1)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13 Закона Республики Казахстан "О пастбищах",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w:t>
      </w:r>
    </w:p>
    <w:bookmarkEnd w:id="56"/>
    <w:bookmarkStart w:name="z67" w:id="5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33</w:t>
      </w:r>
      <w:r>
        <w:rPr>
          <w:rFonts w:ascii="Times New Roman"/>
          <w:b w:val="false"/>
          <w:i w:val="false"/>
          <w:color w:val="000000"/>
          <w:sz w:val="28"/>
        </w:rPr>
        <w:t>:</w:t>
      </w:r>
    </w:p>
    <w:bookmarkEnd w:id="57"/>
    <w:bookmarkStart w:name="z68" w:id="58"/>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1</w:t>
      </w:r>
      <w:r>
        <w:rPr>
          <w:rFonts w:ascii="Times New Roman"/>
          <w:b w:val="false"/>
          <w:i w:val="false"/>
          <w:color w:val="000000"/>
          <w:sz w:val="28"/>
        </w:rPr>
        <w:t xml:space="preserve"> дополнить подпунктом 5-1) следующего содержания:</w:t>
      </w:r>
    </w:p>
    <w:bookmarkEnd w:id="58"/>
    <w:bookmarkStart w:name="z69" w:id="59"/>
    <w:p>
      <w:pPr>
        <w:spacing w:after="0"/>
        <w:ind w:left="0"/>
        <w:jc w:val="both"/>
      </w:pPr>
      <w:r>
        <w:rPr>
          <w:rFonts w:ascii="Times New Roman"/>
          <w:b w:val="false"/>
          <w:i w:val="false"/>
          <w:color w:val="000000"/>
          <w:sz w:val="28"/>
        </w:rPr>
        <w:t>
      "5-1) при отчуждении права землепользования на землях сельскохозяйственного назначения.</w:t>
      </w:r>
    </w:p>
    <w:bookmarkEnd w:id="59"/>
    <w:bookmarkStart w:name="z70" w:id="60"/>
    <w:p>
      <w:pPr>
        <w:spacing w:after="0"/>
        <w:ind w:left="0"/>
        <w:jc w:val="both"/>
      </w:pPr>
      <w:r>
        <w:rPr>
          <w:rFonts w:ascii="Times New Roman"/>
          <w:b w:val="false"/>
          <w:i w:val="false"/>
          <w:color w:val="000000"/>
          <w:sz w:val="28"/>
        </w:rPr>
        <w:t>
      Отчуждение права землепользования на землях сельскохозяйственного назначения осуществляется на основе гражданско-правовых сделок по истечении пятилетнего срока аренды с момента предоставления права землепользования, если иное не установлено настоящим Кодексом.</w:t>
      </w:r>
    </w:p>
    <w:bookmarkEnd w:id="60"/>
    <w:bookmarkStart w:name="z71" w:id="61"/>
    <w:p>
      <w:pPr>
        <w:spacing w:after="0"/>
        <w:ind w:left="0"/>
        <w:jc w:val="both"/>
      </w:pPr>
      <w:r>
        <w:rPr>
          <w:rFonts w:ascii="Times New Roman"/>
          <w:b w:val="false"/>
          <w:i w:val="false"/>
          <w:color w:val="000000"/>
          <w:sz w:val="28"/>
        </w:rPr>
        <w:t>
      При этом землепользователь, совершивший отчуждение права землепользования на землях сельскохозяйственного назначения, обязан в течение трех рабочих дней после совершения гражданско-правовой сделки уведомить уполномоченный орган района, города областного значения по месту нахождения земельного участка.</w:t>
      </w:r>
    </w:p>
    <w:bookmarkEnd w:id="61"/>
    <w:bookmarkStart w:name="z72" w:id="62"/>
    <w:p>
      <w:pPr>
        <w:spacing w:after="0"/>
        <w:ind w:left="0"/>
        <w:jc w:val="both"/>
      </w:pPr>
      <w:r>
        <w:rPr>
          <w:rFonts w:ascii="Times New Roman"/>
          <w:b w:val="false"/>
          <w:i w:val="false"/>
          <w:color w:val="000000"/>
          <w:sz w:val="28"/>
        </w:rPr>
        <w:t>
      Уведомление направляется в письменной форме с указанием номера и даты соответствующей гражданско-правовой сделки.</w:t>
      </w:r>
    </w:p>
    <w:bookmarkEnd w:id="62"/>
    <w:bookmarkStart w:name="z73" w:id="63"/>
    <w:p>
      <w:pPr>
        <w:spacing w:after="0"/>
        <w:ind w:left="0"/>
        <w:jc w:val="both"/>
      </w:pPr>
      <w:r>
        <w:rPr>
          <w:rFonts w:ascii="Times New Roman"/>
          <w:b w:val="false"/>
          <w:i w:val="false"/>
          <w:color w:val="000000"/>
          <w:sz w:val="28"/>
        </w:rPr>
        <w:t>
      При отчуждении права землепользования на землях сельскохозяйственного назначения договор временного возмездного землепользования (аренды) переоформляется на нового землепользователя уполномоченным органом района, города областного значения на основании гражданско-правовых сделок на срок до истечения срока первоначальной аренды в порядке, определенном центральным уполномоченным органом.</w:t>
      </w:r>
    </w:p>
    <w:bookmarkEnd w:id="63"/>
    <w:bookmarkStart w:name="z74" w:id="64"/>
    <w:p>
      <w:pPr>
        <w:spacing w:after="0"/>
        <w:ind w:left="0"/>
        <w:jc w:val="both"/>
      </w:pPr>
      <w:r>
        <w:rPr>
          <w:rFonts w:ascii="Times New Roman"/>
          <w:b w:val="false"/>
          <w:i w:val="false"/>
          <w:color w:val="000000"/>
          <w:sz w:val="28"/>
        </w:rPr>
        <w:t>
      Право временного возмездного землепользования на земельный участок при смене землепользователя возникает с момента регистрации изменений условий договора временного возмездного землепользования (аренды) земельных участков сельскохозяйственного назначения в порядке, установленном законодательством Республики Казахстан о государственной регистрации прав на недвижимое имущество.</w:t>
      </w:r>
    </w:p>
    <w:bookmarkEnd w:id="64"/>
    <w:bookmarkStart w:name="z75" w:id="65"/>
    <w:p>
      <w:pPr>
        <w:spacing w:after="0"/>
        <w:ind w:left="0"/>
        <w:jc w:val="both"/>
      </w:pPr>
      <w:r>
        <w:rPr>
          <w:rFonts w:ascii="Times New Roman"/>
          <w:b w:val="false"/>
          <w:i w:val="false"/>
          <w:color w:val="000000"/>
          <w:sz w:val="28"/>
        </w:rPr>
        <w:t>
      В указанных случаях ответственным по договору временного возмездного землепользования (аренды) земельных участков сельскохозяйственного назначения перед арендодателем становится землепользователь, который приобрел право временного возмездного землепользования на земельный участок.</w:t>
      </w:r>
    </w:p>
    <w:bookmarkEnd w:id="65"/>
    <w:bookmarkStart w:name="z76" w:id="66"/>
    <w:p>
      <w:pPr>
        <w:spacing w:after="0"/>
        <w:ind w:left="0"/>
        <w:jc w:val="both"/>
      </w:pPr>
      <w:r>
        <w:rPr>
          <w:rFonts w:ascii="Times New Roman"/>
          <w:b w:val="false"/>
          <w:i w:val="false"/>
          <w:color w:val="000000"/>
          <w:sz w:val="28"/>
        </w:rPr>
        <w:t xml:space="preserve">
      При этом общий суммарный размер земельных участков сельскохозяйственного назначения, которые могут находиться на праве временного возмездного землепользования у гражданина Республики Казахстан для ведения крестьянского или фермерского хозяйства, негосударственного юридического лица Республики Казахстан без иностранного участия для ведения сельскохозяйственного производства, не должен превышать предельные (максимальные) размеры земельных участков, установленные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50 настоящего Кодекса.</w:t>
      </w:r>
    </w:p>
    <w:bookmarkEnd w:id="66"/>
    <w:bookmarkStart w:name="z77" w:id="67"/>
    <w:p>
      <w:pPr>
        <w:spacing w:after="0"/>
        <w:ind w:left="0"/>
        <w:jc w:val="both"/>
      </w:pPr>
      <w:r>
        <w:rPr>
          <w:rFonts w:ascii="Times New Roman"/>
          <w:b w:val="false"/>
          <w:i w:val="false"/>
          <w:color w:val="000000"/>
          <w:sz w:val="28"/>
        </w:rPr>
        <w:t xml:space="preserve">
      В случае превышения указанных размеров право временного возмездного землепользования подлежит переоформлению или отчуждению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2 исключить;</w:t>
      </w:r>
    </w:p>
    <w:bookmarkStart w:name="z79" w:id="6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37</w:t>
      </w:r>
      <w:r>
        <w:rPr>
          <w:rFonts w:ascii="Times New Roman"/>
          <w:b w:val="false"/>
          <w:i w:val="false"/>
          <w:color w:val="000000"/>
          <w:sz w:val="28"/>
        </w:rPr>
        <w:t>:</w:t>
      </w:r>
    </w:p>
    <w:bookmarkEnd w:id="68"/>
    <w:bookmarkStart w:name="z80" w:id="69"/>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w:t>
      </w:r>
    </w:p>
    <w:bookmarkEnd w:id="69"/>
    <w:bookmarkStart w:name="z81" w:id="70"/>
    <w:p>
      <w:pPr>
        <w:spacing w:after="0"/>
        <w:ind w:left="0"/>
        <w:jc w:val="both"/>
      </w:pPr>
      <w:r>
        <w:rPr>
          <w:rFonts w:ascii="Times New Roman"/>
          <w:b w:val="false"/>
          <w:i w:val="false"/>
          <w:color w:val="000000"/>
          <w:sz w:val="28"/>
        </w:rPr>
        <w:t xml:space="preserve">
      слова "кроме указанных в пункте 5 настоящей статьи" заменить словами "кроме указанных в подпунктах 3) – 7)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bookmarkEnd w:id="70"/>
    <w:bookmarkStart w:name="z82" w:id="71"/>
    <w:p>
      <w:pPr>
        <w:spacing w:after="0"/>
        <w:ind w:left="0"/>
        <w:jc w:val="both"/>
      </w:pPr>
      <w:r>
        <w:rPr>
          <w:rFonts w:ascii="Times New Roman"/>
          <w:b w:val="false"/>
          <w:i w:val="false"/>
          <w:color w:val="000000"/>
          <w:sz w:val="28"/>
        </w:rPr>
        <w:t>
      после слова "(субаренду)" дополнить словами ", за исключением земель сельскохозяйственного назначения,";</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подпунктами 6) и 7) следующего содержания:</w:t>
      </w:r>
    </w:p>
    <w:bookmarkStart w:name="z84" w:id="72"/>
    <w:p>
      <w:pPr>
        <w:spacing w:after="0"/>
        <w:ind w:left="0"/>
        <w:jc w:val="both"/>
      </w:pPr>
      <w:r>
        <w:rPr>
          <w:rFonts w:ascii="Times New Roman"/>
          <w:b w:val="false"/>
          <w:i w:val="false"/>
          <w:color w:val="000000"/>
          <w:sz w:val="28"/>
        </w:rPr>
        <w:t>
      "6) для целей лесоразведения – гражданам Республики Казахстан и негосударственным юридическим лицам Республики Казахстан без иностранного участия на срок до сорока девяти лет;</w:t>
      </w:r>
    </w:p>
    <w:bookmarkEnd w:id="72"/>
    <w:bookmarkStart w:name="z85" w:id="73"/>
    <w:p>
      <w:pPr>
        <w:spacing w:after="0"/>
        <w:ind w:left="0"/>
        <w:jc w:val="both"/>
      </w:pPr>
      <w:r>
        <w:rPr>
          <w:rFonts w:ascii="Times New Roman"/>
          <w:b w:val="false"/>
          <w:i w:val="false"/>
          <w:color w:val="000000"/>
          <w:sz w:val="28"/>
        </w:rPr>
        <w:t>
      7) в иных случаях, предусмотренных настоящим Кодексом и законами Республики Казахстан.";</w:t>
      </w:r>
    </w:p>
    <w:bookmarkEnd w:id="73"/>
    <w:bookmarkStart w:name="z86" w:id="7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43</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дополнить частью пятой следующего содержания:</w:t>
      </w:r>
    </w:p>
    <w:bookmarkStart w:name="z88" w:id="75"/>
    <w:p>
      <w:pPr>
        <w:spacing w:after="0"/>
        <w:ind w:left="0"/>
        <w:jc w:val="both"/>
      </w:pPr>
      <w:r>
        <w:rPr>
          <w:rFonts w:ascii="Times New Roman"/>
          <w:b w:val="false"/>
          <w:i w:val="false"/>
          <w:color w:val="000000"/>
          <w:sz w:val="28"/>
        </w:rPr>
        <w:t>
      "Местные исполнительные органы обязаны размещать информацию по свободным земельным участкам и планируемым торгам (аукционам) на веб-портале реестра государственного имущества, своих интернет-ресурсах и специальных информационных стендах в местах, доступных для населения, с периодичностью обновления данных ежеквартально.";</w:t>
      </w:r>
    </w:p>
    <w:bookmarkEnd w:id="75"/>
    <w:bookmarkStart w:name="z89"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76"/>
    <w:bookmarkStart w:name="z90" w:id="77"/>
    <w:p>
      <w:pPr>
        <w:spacing w:after="0"/>
        <w:ind w:left="0"/>
        <w:jc w:val="both"/>
      </w:pPr>
      <w:r>
        <w:rPr>
          <w:rFonts w:ascii="Times New Roman"/>
          <w:b w:val="false"/>
          <w:i w:val="false"/>
          <w:color w:val="000000"/>
          <w:sz w:val="28"/>
        </w:rPr>
        <w:t>
      в части четвертой слова "с даты вынесения заключения" заменить словами "после истечения срока обжалования протокольного решения";</w:t>
      </w:r>
    </w:p>
    <w:bookmarkEnd w:id="77"/>
    <w:bookmarkStart w:name="z91" w:id="78"/>
    <w:p>
      <w:pPr>
        <w:spacing w:after="0"/>
        <w:ind w:left="0"/>
        <w:jc w:val="both"/>
      </w:pPr>
      <w:r>
        <w:rPr>
          <w:rFonts w:ascii="Times New Roman"/>
          <w:b w:val="false"/>
          <w:i w:val="false"/>
          <w:color w:val="000000"/>
          <w:sz w:val="28"/>
        </w:rPr>
        <w:t>
      части двадцать первую – двадцать третью изложить в следующей редакции:</w:t>
      </w:r>
    </w:p>
    <w:bookmarkEnd w:id="78"/>
    <w:bookmarkStart w:name="z92" w:id="79"/>
    <w:p>
      <w:pPr>
        <w:spacing w:after="0"/>
        <w:ind w:left="0"/>
        <w:jc w:val="both"/>
      </w:pPr>
      <w:r>
        <w:rPr>
          <w:rFonts w:ascii="Times New Roman"/>
          <w:b w:val="false"/>
          <w:i w:val="false"/>
          <w:color w:val="000000"/>
          <w:sz w:val="28"/>
        </w:rPr>
        <w:t>
      "Один экземпляр заключения земельной комиссии в течение одного рабочего дня с момента подписания вручается (направляется) заявителю (его представителю) одним из следующих способов:</w:t>
      </w:r>
    </w:p>
    <w:bookmarkEnd w:id="79"/>
    <w:bookmarkStart w:name="z93" w:id="80"/>
    <w:p>
      <w:pPr>
        <w:spacing w:after="0"/>
        <w:ind w:left="0"/>
        <w:jc w:val="both"/>
      </w:pPr>
      <w:r>
        <w:rPr>
          <w:rFonts w:ascii="Times New Roman"/>
          <w:b w:val="false"/>
          <w:i w:val="false"/>
          <w:color w:val="000000"/>
          <w:sz w:val="28"/>
        </w:rPr>
        <w:t>
      нарочно;</w:t>
      </w:r>
    </w:p>
    <w:bookmarkEnd w:id="80"/>
    <w:bookmarkStart w:name="z94" w:id="81"/>
    <w:p>
      <w:pPr>
        <w:spacing w:after="0"/>
        <w:ind w:left="0"/>
        <w:jc w:val="both"/>
      </w:pPr>
      <w:r>
        <w:rPr>
          <w:rFonts w:ascii="Times New Roman"/>
          <w:b w:val="false"/>
          <w:i w:val="false"/>
          <w:color w:val="000000"/>
          <w:sz w:val="28"/>
        </w:rPr>
        <w:t>
      в форме заказного почтового отправления с уведомлением о вручении;</w:t>
      </w:r>
    </w:p>
    <w:bookmarkEnd w:id="81"/>
    <w:bookmarkStart w:name="z95" w:id="82"/>
    <w:p>
      <w:pPr>
        <w:spacing w:after="0"/>
        <w:ind w:left="0"/>
        <w:jc w:val="both"/>
      </w:pPr>
      <w:r>
        <w:rPr>
          <w:rFonts w:ascii="Times New Roman"/>
          <w:b w:val="false"/>
          <w:i w:val="false"/>
          <w:color w:val="000000"/>
          <w:sz w:val="28"/>
        </w:rPr>
        <w:t>
      электронным документом, подписанным посредством электронной цифровой подписи;</w:t>
      </w:r>
    </w:p>
    <w:bookmarkEnd w:id="82"/>
    <w:bookmarkStart w:name="z96" w:id="83"/>
    <w:p>
      <w:pPr>
        <w:spacing w:after="0"/>
        <w:ind w:left="0"/>
        <w:jc w:val="both"/>
      </w:pPr>
      <w:r>
        <w:rPr>
          <w:rFonts w:ascii="Times New Roman"/>
          <w:b w:val="false"/>
          <w:i w:val="false"/>
          <w:color w:val="000000"/>
          <w:sz w:val="28"/>
        </w:rPr>
        <w:t>
      по адресу электронной почты заявителя.</w:t>
      </w:r>
    </w:p>
    <w:bookmarkEnd w:id="83"/>
    <w:bookmarkStart w:name="z97" w:id="84"/>
    <w:p>
      <w:pPr>
        <w:spacing w:after="0"/>
        <w:ind w:left="0"/>
        <w:jc w:val="both"/>
      </w:pPr>
      <w:r>
        <w:rPr>
          <w:rFonts w:ascii="Times New Roman"/>
          <w:b w:val="false"/>
          <w:i w:val="false"/>
          <w:color w:val="000000"/>
          <w:sz w:val="28"/>
        </w:rPr>
        <w:t xml:space="preserve">
      Протокольное решение земельной комиссии в течение семи рабочих дней с даты его получения заявителем может быть обжаловано в суд в порядке, предусмотренном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bookmarkEnd w:id="84"/>
    <w:bookmarkStart w:name="z98" w:id="85"/>
    <w:p>
      <w:pPr>
        <w:spacing w:after="0"/>
        <w:ind w:left="0"/>
        <w:jc w:val="both"/>
      </w:pPr>
      <w:r>
        <w:rPr>
          <w:rFonts w:ascii="Times New Roman"/>
          <w:b w:val="false"/>
          <w:i w:val="false"/>
          <w:color w:val="000000"/>
          <w:sz w:val="28"/>
        </w:rPr>
        <w:t>
      На основании положительного заключения земельной комиссии заявителем изготавливается землеустроительный проект.";</w:t>
      </w:r>
    </w:p>
    <w:bookmarkEnd w:id="85"/>
    <w:bookmarkStart w:name="z99" w:id="86"/>
    <w:p>
      <w:pPr>
        <w:spacing w:after="0"/>
        <w:ind w:left="0"/>
        <w:jc w:val="both"/>
      </w:pPr>
      <w:r>
        <w:rPr>
          <w:rFonts w:ascii="Times New Roman"/>
          <w:b w:val="false"/>
          <w:i w:val="false"/>
          <w:color w:val="000000"/>
          <w:sz w:val="28"/>
        </w:rPr>
        <w:t>
      дополнить пунктом 2-1 следующего содержания:</w:t>
      </w:r>
    </w:p>
    <w:bookmarkEnd w:id="86"/>
    <w:bookmarkStart w:name="z100" w:id="87"/>
    <w:p>
      <w:pPr>
        <w:spacing w:after="0"/>
        <w:ind w:left="0"/>
        <w:jc w:val="both"/>
      </w:pPr>
      <w:r>
        <w:rPr>
          <w:rFonts w:ascii="Times New Roman"/>
          <w:b w:val="false"/>
          <w:i w:val="false"/>
          <w:color w:val="000000"/>
          <w:sz w:val="28"/>
        </w:rPr>
        <w:t>
      "2-1. Рабочий орган земельной комиссии обязан размещать протокольные решения земельной комиссии на интернет-ресурсе соответствующего уполномоченного органа области, города республиканского значения, столицы, района, города областного значения ежемесячно.</w:t>
      </w:r>
    </w:p>
    <w:bookmarkEnd w:id="87"/>
    <w:bookmarkStart w:name="z101" w:id="88"/>
    <w:p>
      <w:pPr>
        <w:spacing w:after="0"/>
        <w:ind w:left="0"/>
        <w:jc w:val="both"/>
      </w:pPr>
      <w:r>
        <w:rPr>
          <w:rFonts w:ascii="Times New Roman"/>
          <w:b w:val="false"/>
          <w:i w:val="false"/>
          <w:color w:val="000000"/>
          <w:sz w:val="28"/>
        </w:rPr>
        <w:t xml:space="preserve">
      Положения настоящего пункта распространяются на земельные участки, предоставляемые в порядке, предусмотренном настоящей статьей и </w:t>
      </w:r>
      <w:r>
        <w:rPr>
          <w:rFonts w:ascii="Times New Roman"/>
          <w:b w:val="false"/>
          <w:i w:val="false"/>
          <w:color w:val="000000"/>
          <w:sz w:val="28"/>
        </w:rPr>
        <w:t>статьями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настоящего Кодекса.";</w:t>
      </w:r>
    </w:p>
    <w:bookmarkEnd w:id="88"/>
    <w:bookmarkStart w:name="z102"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6-1</w:t>
      </w:r>
      <w:r>
        <w:rPr>
          <w:rFonts w:ascii="Times New Roman"/>
          <w:b w:val="false"/>
          <w:i w:val="false"/>
          <w:color w:val="000000"/>
          <w:sz w:val="28"/>
        </w:rPr>
        <w:t>:</w:t>
      </w:r>
    </w:p>
    <w:bookmarkEnd w:id="89"/>
    <w:bookmarkStart w:name="z103" w:id="90"/>
    <w:p>
      <w:pPr>
        <w:spacing w:after="0"/>
        <w:ind w:left="0"/>
        <w:jc w:val="both"/>
      </w:pPr>
      <w:r>
        <w:rPr>
          <w:rFonts w:ascii="Times New Roman"/>
          <w:b w:val="false"/>
          <w:i w:val="false"/>
          <w:color w:val="000000"/>
          <w:sz w:val="28"/>
        </w:rPr>
        <w:t>
      слова ", за исключением земельных участков для ведения крестьянского или фермерского хозяйства, сельскохозяйственного производства," исключить;</w:t>
      </w:r>
    </w:p>
    <w:bookmarkEnd w:id="90"/>
    <w:bookmarkStart w:name="z104" w:id="91"/>
    <w:p>
      <w:pPr>
        <w:spacing w:after="0"/>
        <w:ind w:left="0"/>
        <w:jc w:val="both"/>
      </w:pPr>
      <w:r>
        <w:rPr>
          <w:rFonts w:ascii="Times New Roman"/>
          <w:b w:val="false"/>
          <w:i w:val="false"/>
          <w:color w:val="000000"/>
          <w:sz w:val="28"/>
        </w:rPr>
        <w:t>
      слова "торгах (конкурсах, аукционах)", "торги (конкурс, аукцион)" заменить соответственно словами "торгах (аукционах) и конкурсах", "торги (аукцион) и конкурс";</w:t>
      </w:r>
    </w:p>
    <w:bookmarkEnd w:id="91"/>
    <w:bookmarkStart w:name="z105" w:id="92"/>
    <w:p>
      <w:pPr>
        <w:spacing w:after="0"/>
        <w:ind w:left="0"/>
        <w:jc w:val="both"/>
      </w:pPr>
      <w:r>
        <w:rPr>
          <w:rFonts w:ascii="Times New Roman"/>
          <w:b w:val="false"/>
          <w:i w:val="false"/>
          <w:color w:val="000000"/>
          <w:sz w:val="28"/>
        </w:rPr>
        <w:t>
      дополнить пунктами 7-1 и 11-1 следующего содержания:</w:t>
      </w:r>
    </w:p>
    <w:bookmarkEnd w:id="92"/>
    <w:bookmarkStart w:name="z106" w:id="93"/>
    <w:p>
      <w:pPr>
        <w:spacing w:after="0"/>
        <w:ind w:left="0"/>
        <w:jc w:val="both"/>
      </w:pPr>
      <w:r>
        <w:rPr>
          <w:rFonts w:ascii="Times New Roman"/>
          <w:b w:val="false"/>
          <w:i w:val="false"/>
          <w:color w:val="000000"/>
          <w:sz w:val="28"/>
        </w:rPr>
        <w:t>
      "7-1. Проект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должен содержать:</w:t>
      </w:r>
    </w:p>
    <w:bookmarkEnd w:id="93"/>
    <w:bookmarkStart w:name="z107" w:id="94"/>
    <w:p>
      <w:pPr>
        <w:spacing w:after="0"/>
        <w:ind w:left="0"/>
        <w:jc w:val="both"/>
      </w:pPr>
      <w:r>
        <w:rPr>
          <w:rFonts w:ascii="Times New Roman"/>
          <w:b w:val="false"/>
          <w:i w:val="false"/>
          <w:color w:val="000000"/>
          <w:sz w:val="28"/>
        </w:rPr>
        <w:t xml:space="preserve">
      фамилию, имя, отчество (если оно указано в документе, удостоверяющем личность) физического лица или наименование юридического лица, которому предоставляется право на земельный участок; </w:t>
      </w:r>
    </w:p>
    <w:bookmarkEnd w:id="94"/>
    <w:bookmarkStart w:name="z108" w:id="95"/>
    <w:p>
      <w:pPr>
        <w:spacing w:after="0"/>
        <w:ind w:left="0"/>
        <w:jc w:val="both"/>
      </w:pPr>
      <w:r>
        <w:rPr>
          <w:rFonts w:ascii="Times New Roman"/>
          <w:b w:val="false"/>
          <w:i w:val="false"/>
          <w:color w:val="000000"/>
          <w:sz w:val="28"/>
        </w:rPr>
        <w:t xml:space="preserve">
      целевое назначение земельного участка; </w:t>
      </w:r>
    </w:p>
    <w:bookmarkEnd w:id="95"/>
    <w:bookmarkStart w:name="z109" w:id="96"/>
    <w:p>
      <w:pPr>
        <w:spacing w:after="0"/>
        <w:ind w:left="0"/>
        <w:jc w:val="both"/>
      </w:pPr>
      <w:r>
        <w:rPr>
          <w:rFonts w:ascii="Times New Roman"/>
          <w:b w:val="false"/>
          <w:i w:val="false"/>
          <w:color w:val="000000"/>
          <w:sz w:val="28"/>
        </w:rPr>
        <w:t>
      категорию земель;</w:t>
      </w:r>
    </w:p>
    <w:bookmarkEnd w:id="96"/>
    <w:bookmarkStart w:name="z110" w:id="97"/>
    <w:p>
      <w:pPr>
        <w:spacing w:after="0"/>
        <w:ind w:left="0"/>
        <w:jc w:val="both"/>
      </w:pPr>
      <w:r>
        <w:rPr>
          <w:rFonts w:ascii="Times New Roman"/>
          <w:b w:val="false"/>
          <w:i w:val="false"/>
          <w:color w:val="000000"/>
          <w:sz w:val="28"/>
        </w:rPr>
        <w:t xml:space="preserve">
      площадь земельного участка; </w:t>
      </w:r>
    </w:p>
    <w:bookmarkEnd w:id="97"/>
    <w:bookmarkStart w:name="z111" w:id="98"/>
    <w:p>
      <w:pPr>
        <w:spacing w:after="0"/>
        <w:ind w:left="0"/>
        <w:jc w:val="both"/>
      </w:pPr>
      <w:r>
        <w:rPr>
          <w:rFonts w:ascii="Times New Roman"/>
          <w:b w:val="false"/>
          <w:i w:val="false"/>
          <w:color w:val="000000"/>
          <w:sz w:val="28"/>
        </w:rPr>
        <w:t xml:space="preserve">
      вид права на землю, обременения, сервитуты; </w:t>
      </w:r>
    </w:p>
    <w:bookmarkEnd w:id="98"/>
    <w:bookmarkStart w:name="z112" w:id="99"/>
    <w:p>
      <w:pPr>
        <w:spacing w:after="0"/>
        <w:ind w:left="0"/>
        <w:jc w:val="both"/>
      </w:pPr>
      <w:r>
        <w:rPr>
          <w:rFonts w:ascii="Times New Roman"/>
          <w:b w:val="false"/>
          <w:i w:val="false"/>
          <w:color w:val="000000"/>
          <w:sz w:val="28"/>
        </w:rPr>
        <w:t>
      номер и дату протокольного решения земельной комиссии;</w:t>
      </w:r>
    </w:p>
    <w:bookmarkEnd w:id="99"/>
    <w:bookmarkStart w:name="z113" w:id="100"/>
    <w:p>
      <w:pPr>
        <w:spacing w:after="0"/>
        <w:ind w:left="0"/>
        <w:jc w:val="both"/>
      </w:pPr>
      <w:r>
        <w:rPr>
          <w:rFonts w:ascii="Times New Roman"/>
          <w:b w:val="false"/>
          <w:i w:val="false"/>
          <w:color w:val="000000"/>
          <w:sz w:val="28"/>
        </w:rPr>
        <w:t>
      номер и дату утверждения землеустроительных проектов по формированию земельных участков;</w:t>
      </w:r>
    </w:p>
    <w:bookmarkEnd w:id="100"/>
    <w:bookmarkStart w:name="z114" w:id="101"/>
    <w:p>
      <w:pPr>
        <w:spacing w:after="0"/>
        <w:ind w:left="0"/>
        <w:jc w:val="both"/>
      </w:pPr>
      <w:r>
        <w:rPr>
          <w:rFonts w:ascii="Times New Roman"/>
          <w:b w:val="false"/>
          <w:i w:val="false"/>
          <w:color w:val="000000"/>
          <w:sz w:val="28"/>
        </w:rPr>
        <w:t>
      вид надела земельного участка, предоставляемого для ведения личного подсобного хозяйства;</w:t>
      </w:r>
    </w:p>
    <w:bookmarkEnd w:id="101"/>
    <w:bookmarkStart w:name="z115" w:id="102"/>
    <w:p>
      <w:pPr>
        <w:spacing w:after="0"/>
        <w:ind w:left="0"/>
        <w:jc w:val="both"/>
      </w:pPr>
      <w:r>
        <w:rPr>
          <w:rFonts w:ascii="Times New Roman"/>
          <w:b w:val="false"/>
          <w:i w:val="false"/>
          <w:color w:val="000000"/>
          <w:sz w:val="28"/>
        </w:rPr>
        <w:t>
      выкупную цену земельного участка или права землепользования в случае предоставления земельного участка за плату;</w:t>
      </w:r>
    </w:p>
    <w:bookmarkEnd w:id="102"/>
    <w:bookmarkStart w:name="z116" w:id="103"/>
    <w:p>
      <w:pPr>
        <w:spacing w:after="0"/>
        <w:ind w:left="0"/>
        <w:jc w:val="both"/>
      </w:pPr>
      <w:r>
        <w:rPr>
          <w:rFonts w:ascii="Times New Roman"/>
          <w:b w:val="false"/>
          <w:i w:val="false"/>
          <w:color w:val="000000"/>
          <w:sz w:val="28"/>
        </w:rPr>
        <w:t>
      сроки заключения договоров купли-продажи и договоров аренды земельного участка;</w:t>
      </w:r>
    </w:p>
    <w:bookmarkEnd w:id="103"/>
    <w:bookmarkStart w:name="z117" w:id="104"/>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физического лица или наименование юридического лица, у которого производится изъятие, принудительное отчуждение для государственных нужд земельных участков, с указанием идентификационных характеристик таких земельных участков;</w:t>
      </w:r>
    </w:p>
    <w:bookmarkEnd w:id="104"/>
    <w:bookmarkStart w:name="z118" w:id="105"/>
    <w:p>
      <w:pPr>
        <w:spacing w:after="0"/>
        <w:ind w:left="0"/>
        <w:jc w:val="both"/>
      </w:pPr>
      <w:r>
        <w:rPr>
          <w:rFonts w:ascii="Times New Roman"/>
          <w:b w:val="false"/>
          <w:i w:val="false"/>
          <w:color w:val="000000"/>
          <w:sz w:val="28"/>
        </w:rPr>
        <w:t xml:space="preserve">
      сведения о делимости (неделимости) земельного участка; </w:t>
      </w:r>
    </w:p>
    <w:bookmarkEnd w:id="105"/>
    <w:bookmarkStart w:name="z119" w:id="106"/>
    <w:p>
      <w:pPr>
        <w:spacing w:after="0"/>
        <w:ind w:left="0"/>
        <w:jc w:val="both"/>
      </w:pPr>
      <w:r>
        <w:rPr>
          <w:rFonts w:ascii="Times New Roman"/>
          <w:b w:val="false"/>
          <w:i w:val="false"/>
          <w:color w:val="000000"/>
          <w:sz w:val="28"/>
        </w:rPr>
        <w:t>
      иные сведения, связанные с предоставлением земельного участка.";</w:t>
      </w:r>
    </w:p>
    <w:bookmarkEnd w:id="106"/>
    <w:bookmarkStart w:name="z120" w:id="107"/>
    <w:p>
      <w:pPr>
        <w:spacing w:after="0"/>
        <w:ind w:left="0"/>
        <w:jc w:val="both"/>
      </w:pPr>
      <w:r>
        <w:rPr>
          <w:rFonts w:ascii="Times New Roman"/>
          <w:b w:val="false"/>
          <w:i w:val="false"/>
          <w:color w:val="000000"/>
          <w:sz w:val="28"/>
        </w:rPr>
        <w:t>
      "11-1. При изменении административно-территориального устройства населенных пунктов по решению государственных органов или при включении земельных участков в черту населенных пунктов в случае изменения границ (черты) замена идентификационных документов земельных участков осуществляется за счет бюджетных средств.</w:t>
      </w:r>
    </w:p>
    <w:bookmarkEnd w:id="107"/>
    <w:bookmarkStart w:name="z121" w:id="108"/>
    <w:p>
      <w:pPr>
        <w:spacing w:after="0"/>
        <w:ind w:left="0"/>
        <w:jc w:val="both"/>
      </w:pPr>
      <w:r>
        <w:rPr>
          <w:rFonts w:ascii="Times New Roman"/>
          <w:b w:val="false"/>
          <w:i w:val="false"/>
          <w:color w:val="000000"/>
          <w:sz w:val="28"/>
        </w:rPr>
        <w:t>
      Замена таких документов осуществляется при возникновении случаев по переоформлению прав на земельный участок либо совершении гражданско-правовых сделок или в иных случаях.";</w:t>
      </w:r>
    </w:p>
    <w:bookmarkEnd w:id="108"/>
    <w:bookmarkStart w:name="z122"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109"/>
    <w:bookmarkStart w:name="z123" w:id="110"/>
    <w:p>
      <w:pPr>
        <w:spacing w:after="0"/>
        <w:ind w:left="0"/>
        <w:jc w:val="both"/>
      </w:pPr>
      <w:r>
        <w:rPr>
          <w:rFonts w:ascii="Times New Roman"/>
          <w:b w:val="false"/>
          <w:i w:val="false"/>
          <w:color w:val="000000"/>
          <w:sz w:val="28"/>
        </w:rPr>
        <w:t>
      часть первую после слов "срока аренды" дополнить словами ", а по земельным участкам сельскохозяйственного назначения, предоставленным для ведения крестьянского или фермерского хозяйства, сельскохозяйственного производства, в том числе – бизнес-идентификационного номера юридического лица,";</w:t>
      </w:r>
    </w:p>
    <w:bookmarkEnd w:id="110"/>
    <w:bookmarkStart w:name="z124" w:id="111"/>
    <w:p>
      <w:pPr>
        <w:spacing w:after="0"/>
        <w:ind w:left="0"/>
        <w:jc w:val="both"/>
      </w:pPr>
      <w:r>
        <w:rPr>
          <w:rFonts w:ascii="Times New Roman"/>
          <w:b w:val="false"/>
          <w:i w:val="false"/>
          <w:color w:val="000000"/>
          <w:sz w:val="28"/>
        </w:rPr>
        <w:t>
      дополнить частью третьей следующего содержания:</w:t>
      </w:r>
    </w:p>
    <w:bookmarkEnd w:id="111"/>
    <w:bookmarkStart w:name="z125" w:id="112"/>
    <w:p>
      <w:pPr>
        <w:spacing w:after="0"/>
        <w:ind w:left="0"/>
        <w:jc w:val="both"/>
      </w:pPr>
      <w:r>
        <w:rPr>
          <w:rFonts w:ascii="Times New Roman"/>
          <w:b w:val="false"/>
          <w:i w:val="false"/>
          <w:color w:val="000000"/>
          <w:sz w:val="28"/>
        </w:rPr>
        <w:t>
      "Данные, указанные в части первой настоящего пункта, по земельным участкам сельскохозяйственного назначения, предоставленным для ведения крестьянского или фермерского хозяйства, сельскохозяйственного производства, размещаются в открытом доступе на интернет-ресурсе автоматизированной информационной системы государственного земельного кадастра.";</w:t>
      </w:r>
    </w:p>
    <w:bookmarkEnd w:id="112"/>
    <w:bookmarkStart w:name="z126" w:id="11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43-1</w:t>
      </w:r>
      <w:r>
        <w:rPr>
          <w:rFonts w:ascii="Times New Roman"/>
          <w:b w:val="false"/>
          <w:i w:val="false"/>
          <w:color w:val="000000"/>
          <w:sz w:val="28"/>
        </w:rPr>
        <w:t>:</w:t>
      </w:r>
    </w:p>
    <w:bookmarkEnd w:id="113"/>
    <w:bookmarkStart w:name="z127" w:id="11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после слов "областного значения" дополнить словами "с учетом ранее поступивших заявок на предоставление таких земельных участков";</w:t>
      </w:r>
    </w:p>
    <w:bookmarkEnd w:id="114"/>
    <w:bookmarkStart w:name="z128" w:id="115"/>
    <w:p>
      <w:pPr>
        <w:spacing w:after="0"/>
        <w:ind w:left="0"/>
        <w:jc w:val="both"/>
      </w:pPr>
      <w:r>
        <w:rPr>
          <w:rFonts w:ascii="Times New Roman"/>
          <w:b w:val="false"/>
          <w:i w:val="false"/>
          <w:color w:val="000000"/>
          <w:sz w:val="28"/>
        </w:rPr>
        <w:t>
      дополнить пунктом 2-1 следующего содержания:</w:t>
      </w:r>
    </w:p>
    <w:bookmarkEnd w:id="115"/>
    <w:bookmarkStart w:name="z129" w:id="116"/>
    <w:p>
      <w:pPr>
        <w:spacing w:after="0"/>
        <w:ind w:left="0"/>
        <w:jc w:val="both"/>
      </w:pPr>
      <w:r>
        <w:rPr>
          <w:rFonts w:ascii="Times New Roman"/>
          <w:b w:val="false"/>
          <w:i w:val="false"/>
          <w:color w:val="000000"/>
          <w:sz w:val="28"/>
        </w:rPr>
        <w:t>
      "2-1. Максимальные размеры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определяются совместными решениями местных представительных и исполнительных органов районов, городов областного значения в зависимости от местных условий и особенностей.</w:t>
      </w:r>
    </w:p>
    <w:bookmarkEnd w:id="116"/>
    <w:bookmarkStart w:name="z130" w:id="117"/>
    <w:p>
      <w:pPr>
        <w:spacing w:after="0"/>
        <w:ind w:left="0"/>
        <w:jc w:val="both"/>
      </w:pPr>
      <w:r>
        <w:rPr>
          <w:rFonts w:ascii="Times New Roman"/>
          <w:b w:val="false"/>
          <w:i w:val="false"/>
          <w:color w:val="000000"/>
          <w:sz w:val="28"/>
        </w:rPr>
        <w:t>
      При этом указанные размеры не должны превышать предельные (максимальные) размеры земельных участков, установленные в соответствии с пунктом 4 статьи 50 настоящего Кодекса.";</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дополнить частью второй следующего содержания:</w:t>
      </w:r>
    </w:p>
    <w:bookmarkStart w:name="z132" w:id="118"/>
    <w:p>
      <w:pPr>
        <w:spacing w:after="0"/>
        <w:ind w:left="0"/>
        <w:jc w:val="both"/>
      </w:pPr>
      <w:r>
        <w:rPr>
          <w:rFonts w:ascii="Times New Roman"/>
          <w:b w:val="false"/>
          <w:i w:val="false"/>
          <w:color w:val="000000"/>
          <w:sz w:val="28"/>
        </w:rPr>
        <w:t>
      "Лицам, проживающим в данном районе, городе, селе, поселке не менее 5 лет, предоставляется преимущество в виде присвоения дополнительных баллов к их конкурсным предложениям при получении земельного участка в соответствии с порядком, определенным центральным уполномоченным органом.";</w:t>
      </w:r>
    </w:p>
    <w:bookmarkEnd w:id="118"/>
    <w:bookmarkStart w:name="z133" w:id="11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6-1</w:t>
      </w:r>
      <w:r>
        <w:rPr>
          <w:rFonts w:ascii="Times New Roman"/>
          <w:b w:val="false"/>
          <w:i w:val="false"/>
          <w:color w:val="000000"/>
          <w:sz w:val="28"/>
        </w:rPr>
        <w:t xml:space="preserve"> статьи 44 слова ", за исключением земельных участков для ведения крестьянского или фермерского хозяйства, сельскохозяйственного производства," исключить;</w:t>
      </w:r>
    </w:p>
    <w:bookmarkEnd w:id="119"/>
    <w:bookmarkStart w:name="z134" w:id="12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4-1</w:t>
      </w:r>
      <w:r>
        <w:rPr>
          <w:rFonts w:ascii="Times New Roman"/>
          <w:b w:val="false"/>
          <w:i w:val="false"/>
          <w:color w:val="000000"/>
          <w:sz w:val="28"/>
        </w:rPr>
        <w:t xml:space="preserve"> статьи 44-1 слова ", за исключением земельных участков для ведения крестьянского или фермерского хозяйства, сельскохозяйственного производства," исключить;</w:t>
      </w:r>
    </w:p>
    <w:bookmarkEnd w:id="120"/>
    <w:bookmarkStart w:name="z135" w:id="12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3</w:t>
      </w:r>
      <w:r>
        <w:rPr>
          <w:rFonts w:ascii="Times New Roman"/>
          <w:b w:val="false"/>
          <w:i w:val="false"/>
          <w:color w:val="000000"/>
          <w:sz w:val="28"/>
        </w:rPr>
        <w:t xml:space="preserve"> статьи 45 слова ", за исключением земельных участков для ведения крестьянского или фермерского хозяйства, сельскохозяйственного производства," исключить;</w:t>
      </w:r>
    </w:p>
    <w:bookmarkEnd w:id="121"/>
    <w:bookmarkStart w:name="z136" w:id="12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48</w:t>
      </w:r>
      <w:r>
        <w:rPr>
          <w:rFonts w:ascii="Times New Roman"/>
          <w:b w:val="false"/>
          <w:i w:val="false"/>
          <w:color w:val="000000"/>
          <w:sz w:val="28"/>
        </w:rPr>
        <w:t>:</w:t>
      </w:r>
    </w:p>
    <w:bookmarkEnd w:id="122"/>
    <w:bookmarkStart w:name="z137" w:id="12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123"/>
    <w:bookmarkStart w:name="z138" w:id="124"/>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3</w:t>
      </w:r>
      <w:r>
        <w:rPr>
          <w:rFonts w:ascii="Times New Roman"/>
          <w:b w:val="false"/>
          <w:i w:val="false"/>
          <w:color w:val="000000"/>
          <w:sz w:val="28"/>
        </w:rPr>
        <w:t xml:space="preserve"> слово "торги" заменить словами "торги (аукцион)";</w:t>
      </w:r>
    </w:p>
    <w:bookmarkEnd w:id="124"/>
    <w:bookmarkStart w:name="z139"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"предмета торгов" заменить словами "предмета торгов (аукционов)";</w:t>
      </w:r>
    </w:p>
    <w:bookmarkEnd w:id="125"/>
    <w:bookmarkStart w:name="z140" w:id="1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6-1</w:t>
      </w:r>
      <w:r>
        <w:rPr>
          <w:rFonts w:ascii="Times New Roman"/>
          <w:b w:val="false"/>
          <w:i w:val="false"/>
          <w:color w:val="000000"/>
          <w:sz w:val="28"/>
        </w:rPr>
        <w:t xml:space="preserve"> слова ", за исключением земельных участков для ведения крестьянского или фермерского хозяйства, сельскохозяйственного производства," исключить;</w:t>
      </w:r>
    </w:p>
    <w:bookmarkEnd w:id="126"/>
    <w:bookmarkStart w:name="z141" w:id="127"/>
    <w:p>
      <w:pPr>
        <w:spacing w:after="0"/>
        <w:ind w:left="0"/>
        <w:jc w:val="both"/>
      </w:pPr>
      <w:r>
        <w:rPr>
          <w:rFonts w:ascii="Times New Roman"/>
          <w:b w:val="false"/>
          <w:i w:val="false"/>
          <w:color w:val="000000"/>
          <w:sz w:val="28"/>
        </w:rPr>
        <w:t xml:space="preserve">
      предложение первое </w:t>
      </w:r>
      <w:r>
        <w:rPr>
          <w:rFonts w:ascii="Times New Roman"/>
          <w:b w:val="false"/>
          <w:i w:val="false"/>
          <w:color w:val="000000"/>
          <w:sz w:val="28"/>
        </w:rPr>
        <w:t>пункта 7</w:t>
      </w:r>
      <w:r>
        <w:rPr>
          <w:rFonts w:ascii="Times New Roman"/>
          <w:b w:val="false"/>
          <w:i w:val="false"/>
          <w:color w:val="000000"/>
          <w:sz w:val="28"/>
        </w:rPr>
        <w:t xml:space="preserve"> дополнить словами ", который размещается на интернет-ресурсе соответствующего уполномоченного органа области, города республиканского значения, столицы, района, города областного значения ежемесячно";</w:t>
      </w:r>
    </w:p>
    <w:bookmarkEnd w:id="127"/>
    <w:bookmarkStart w:name="z142" w:id="12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подпункт 7)</w:t>
      </w:r>
      <w:r>
        <w:rPr>
          <w:rFonts w:ascii="Times New Roman"/>
          <w:b w:val="false"/>
          <w:i w:val="false"/>
          <w:color w:val="000000"/>
          <w:sz w:val="28"/>
        </w:rPr>
        <w:t xml:space="preserve"> пункта 1 статьи 64 дополнить словами ", а также отчуждать право землепользования на землях сельскохозяйственного назначения в порядке и на условиях, которые предусмотрены подпунктом 5-1) части шестой </w:t>
      </w:r>
      <w:r>
        <w:rPr>
          <w:rFonts w:ascii="Times New Roman"/>
          <w:b w:val="false"/>
          <w:i w:val="false"/>
          <w:color w:val="000000"/>
          <w:sz w:val="28"/>
        </w:rPr>
        <w:t>пункта 1</w:t>
      </w:r>
      <w:r>
        <w:rPr>
          <w:rFonts w:ascii="Times New Roman"/>
          <w:b w:val="false"/>
          <w:i w:val="false"/>
          <w:color w:val="000000"/>
          <w:sz w:val="28"/>
        </w:rPr>
        <w:t xml:space="preserve"> статьи 33 настоящего Кодекса";</w:t>
      </w:r>
    </w:p>
    <w:bookmarkEnd w:id="128"/>
    <w:bookmarkStart w:name="z143" w:id="12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66</w:t>
      </w:r>
      <w:r>
        <w:rPr>
          <w:rFonts w:ascii="Times New Roman"/>
          <w:b w:val="false"/>
          <w:i w:val="false"/>
          <w:color w:val="000000"/>
          <w:sz w:val="28"/>
        </w:rPr>
        <w:t xml:space="preserve"> дополнить пунктом 3 следующего содержания:</w:t>
      </w:r>
    </w:p>
    <w:bookmarkEnd w:id="129"/>
    <w:bookmarkStart w:name="z144" w:id="130"/>
    <w:p>
      <w:pPr>
        <w:spacing w:after="0"/>
        <w:ind w:left="0"/>
        <w:jc w:val="both"/>
      </w:pPr>
      <w:r>
        <w:rPr>
          <w:rFonts w:ascii="Times New Roman"/>
          <w:b w:val="false"/>
          <w:i w:val="false"/>
          <w:color w:val="000000"/>
          <w:sz w:val="28"/>
        </w:rPr>
        <w:t>
      "3. Гражданско-правовые сделки, заключенные физическими и (или) юридическими лицами в нарушение требований настоящего Кодекса, недействительны.";</w:t>
      </w:r>
    </w:p>
    <w:bookmarkEnd w:id="130"/>
    <w:bookmarkStart w:name="z145" w:id="13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подпункт 4-1)</w:t>
      </w:r>
      <w:r>
        <w:rPr>
          <w:rFonts w:ascii="Times New Roman"/>
          <w:b w:val="false"/>
          <w:i w:val="false"/>
          <w:color w:val="000000"/>
          <w:sz w:val="28"/>
        </w:rPr>
        <w:t xml:space="preserve"> пункта 2 статьи 84 изложить в следующей редакции:</w:t>
      </w:r>
    </w:p>
    <w:bookmarkEnd w:id="131"/>
    <w:bookmarkStart w:name="z146" w:id="132"/>
    <w:p>
      <w:pPr>
        <w:spacing w:after="0"/>
        <w:ind w:left="0"/>
        <w:jc w:val="both"/>
      </w:pPr>
      <w:r>
        <w:rPr>
          <w:rFonts w:ascii="Times New Roman"/>
          <w:b w:val="false"/>
          <w:i w:val="false"/>
          <w:color w:val="000000"/>
          <w:sz w:val="28"/>
        </w:rPr>
        <w:t xml:space="preserve">
      "4-1) удовлетворение нужд населения в пастбищных угодьях, указанных в подпункте 7-1)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13 Закона Республики Казахстан "О пастбищах", для выпаса сельскохозяйственных животных личного подворья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 пастбищах";";</w:t>
      </w:r>
    </w:p>
    <w:bookmarkEnd w:id="132"/>
    <w:bookmarkStart w:name="z147" w:id="133"/>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92</w:t>
      </w:r>
      <w:r>
        <w:rPr>
          <w:rFonts w:ascii="Times New Roman"/>
          <w:b w:val="false"/>
          <w:i w:val="false"/>
          <w:color w:val="000000"/>
          <w:sz w:val="28"/>
        </w:rPr>
        <w:t>:</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49" w:id="134"/>
    <w:p>
      <w:pPr>
        <w:spacing w:after="0"/>
        <w:ind w:left="0"/>
        <w:jc w:val="both"/>
      </w:pPr>
      <w:r>
        <w:rPr>
          <w:rFonts w:ascii="Times New Roman"/>
          <w:b w:val="false"/>
          <w:i w:val="false"/>
          <w:color w:val="000000"/>
          <w:sz w:val="28"/>
        </w:rPr>
        <w:t>
      "3-1. В период неиспользования земельного участка по назначению, предусмотренный пунктом 2 настоящей статьи, не включается время, в течение которого:</w:t>
      </w:r>
    </w:p>
    <w:bookmarkEnd w:id="134"/>
    <w:bookmarkStart w:name="z150" w:id="135"/>
    <w:p>
      <w:pPr>
        <w:spacing w:after="0"/>
        <w:ind w:left="0"/>
        <w:jc w:val="both"/>
      </w:pPr>
      <w:r>
        <w:rPr>
          <w:rFonts w:ascii="Times New Roman"/>
          <w:b w:val="false"/>
          <w:i w:val="false"/>
          <w:color w:val="000000"/>
          <w:sz w:val="28"/>
        </w:rPr>
        <w:t>
      отсутствовала утвержденная в установленном порядке градостроительная документация (генеральные планы, проекты детальной планировки и застройки, проекты земельно-хозяйственного устройства территории), а также возможность подключения к инженерным сетям;</w:t>
      </w:r>
    </w:p>
    <w:bookmarkEnd w:id="135"/>
    <w:bookmarkStart w:name="z151" w:id="136"/>
    <w:p>
      <w:pPr>
        <w:spacing w:after="0"/>
        <w:ind w:left="0"/>
        <w:jc w:val="both"/>
      </w:pPr>
      <w:r>
        <w:rPr>
          <w:rFonts w:ascii="Times New Roman"/>
          <w:b w:val="false"/>
          <w:i w:val="false"/>
          <w:color w:val="000000"/>
          <w:sz w:val="28"/>
        </w:rPr>
        <w:t>
      земельный участок не мог быть использован по назначению вследствие непреодолимой силы или иных обстоятельств, исключающих такое использование.</w:t>
      </w:r>
    </w:p>
    <w:bookmarkEnd w:id="136"/>
    <w:bookmarkStart w:name="z152" w:id="137"/>
    <w:p>
      <w:pPr>
        <w:spacing w:after="0"/>
        <w:ind w:left="0"/>
        <w:jc w:val="both"/>
      </w:pPr>
      <w:r>
        <w:rPr>
          <w:rFonts w:ascii="Times New Roman"/>
          <w:b w:val="false"/>
          <w:i w:val="false"/>
          <w:color w:val="000000"/>
          <w:sz w:val="28"/>
        </w:rPr>
        <w:t>
      К иным обстоятельствам, исключающим использование земельного участка по назначению, относятся изменение утвержденной в установленном порядке градостроительной документации (генеральные планы, проекты детальной планировки и застройки, проекты земельно-хозяйственного устройства территории), а также бездействие должностных лиц местных исполнительных органов, осуществляющих функции в сфере архитектуры и градостроительства, в рассмотрении заявок собственников и землепользователей на получение архитектурно-планировочных заданий и должностных лиц субъектов естественных монополий в рассмотрении заявок собственников и землепользователей на получение технических условий на подключение к инженерным сетям и иных согласительных процедур, предусмотренных при строительстве объектов (если такое бездействие доказано в суде).";</w:t>
      </w:r>
    </w:p>
    <w:bookmarkEnd w:id="137"/>
    <w:bookmarkStart w:name="z153" w:id="138"/>
    <w:p>
      <w:pPr>
        <w:spacing w:after="0"/>
        <w:ind w:left="0"/>
        <w:jc w:val="both"/>
      </w:pPr>
      <w:r>
        <w:rPr>
          <w:rFonts w:ascii="Times New Roman"/>
          <w:b w:val="false"/>
          <w:i w:val="false"/>
          <w:color w:val="000000"/>
          <w:sz w:val="28"/>
        </w:rPr>
        <w:t>
      дополнить пунктом 3-2 следующего содержания:</w:t>
      </w:r>
    </w:p>
    <w:bookmarkEnd w:id="138"/>
    <w:bookmarkStart w:name="z154" w:id="139"/>
    <w:p>
      <w:pPr>
        <w:spacing w:after="0"/>
        <w:ind w:left="0"/>
        <w:jc w:val="both"/>
      </w:pPr>
      <w:r>
        <w:rPr>
          <w:rFonts w:ascii="Times New Roman"/>
          <w:b w:val="false"/>
          <w:i w:val="false"/>
          <w:color w:val="000000"/>
          <w:sz w:val="28"/>
        </w:rPr>
        <w:t>
      "3-2. В период неиспользования земельного участка по назначению, предусмотренный пунктом 3 настоящей статьи, не включается время, в течение которого земельный участок не мог быть использован по назначению вследствие непреодолимой силы.";</w:t>
      </w:r>
    </w:p>
    <w:bookmarkEnd w:id="139"/>
    <w:bookmarkStart w:name="z155" w:id="140"/>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4</w:t>
      </w:r>
      <w:r>
        <w:rPr>
          <w:rFonts w:ascii="Times New Roman"/>
          <w:b w:val="false"/>
          <w:i w:val="false"/>
          <w:color w:val="000000"/>
          <w:sz w:val="28"/>
        </w:rPr>
        <w:t xml:space="preserve"> статьи 93 слова "предписания об устранении выявленных нарушений" заменить словами "предписания об устранении нарушений требований земельного законодательства Республики Казахстан";</w:t>
      </w:r>
    </w:p>
    <w:bookmarkEnd w:id="140"/>
    <w:bookmarkStart w:name="z156" w:id="141"/>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пункте 2</w:t>
      </w:r>
      <w:r>
        <w:rPr>
          <w:rFonts w:ascii="Times New Roman"/>
          <w:b w:val="false"/>
          <w:i w:val="false"/>
          <w:color w:val="000000"/>
          <w:sz w:val="28"/>
        </w:rPr>
        <w:t xml:space="preserve"> статьи 94:</w:t>
      </w:r>
    </w:p>
    <w:bookmarkEnd w:id="141"/>
    <w:bookmarkStart w:name="z157" w:id="142"/>
    <w:p>
      <w:pPr>
        <w:spacing w:after="0"/>
        <w:ind w:left="0"/>
        <w:jc w:val="both"/>
      </w:pPr>
      <w:r>
        <w:rPr>
          <w:rFonts w:ascii="Times New Roman"/>
          <w:b w:val="false"/>
          <w:i w:val="false"/>
          <w:color w:val="000000"/>
          <w:sz w:val="28"/>
        </w:rPr>
        <w:t>
      в части первой слова ", данного собственнику земельного участка или землепользователю для принятия мер по использованию земельного участка по назначению и по устранению нарушений законодательства Республики Казахстан" заменить словами "об устранении нарушений требований земельного законодательства Республики Казахстан, данного собственнику земельного участка или землепользователю";</w:t>
      </w:r>
    </w:p>
    <w:bookmarkEnd w:id="142"/>
    <w:bookmarkStart w:name="z158" w:id="143"/>
    <w:p>
      <w:pPr>
        <w:spacing w:after="0"/>
        <w:ind w:left="0"/>
        <w:jc w:val="both"/>
      </w:pPr>
      <w:r>
        <w:rPr>
          <w:rFonts w:ascii="Times New Roman"/>
          <w:b w:val="false"/>
          <w:i w:val="false"/>
          <w:color w:val="000000"/>
          <w:sz w:val="28"/>
        </w:rPr>
        <w:t>
      в части третьей слова "о необходимости принятия мер по использованию земельного участка по назначению и по устранению нарушения законодательства Республики Казахстан" заменить словами "об устранении нарушений требований земельного законодательства Республики Казахстан";</w:t>
      </w:r>
    </w:p>
    <w:bookmarkEnd w:id="143"/>
    <w:bookmarkStart w:name="z159" w:id="144"/>
    <w:p>
      <w:pPr>
        <w:spacing w:after="0"/>
        <w:ind w:left="0"/>
        <w:jc w:val="both"/>
      </w:pPr>
      <w:r>
        <w:rPr>
          <w:rFonts w:ascii="Times New Roman"/>
          <w:b w:val="false"/>
          <w:i w:val="false"/>
          <w:color w:val="000000"/>
          <w:sz w:val="28"/>
        </w:rPr>
        <w:t>
      часть пятую после слова "предписания" дополнить словами "об устранении нарушений требований земельного законодательства Республики Казахстан";</w:t>
      </w:r>
    </w:p>
    <w:bookmarkEnd w:id="144"/>
    <w:bookmarkStart w:name="z160" w:id="145"/>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96-1</w:t>
      </w:r>
      <w:r>
        <w:rPr>
          <w:rFonts w:ascii="Times New Roman"/>
          <w:b w:val="false"/>
          <w:i w:val="false"/>
          <w:color w:val="000000"/>
          <w:sz w:val="28"/>
        </w:rPr>
        <w:t>:</w:t>
      </w:r>
    </w:p>
    <w:bookmarkEnd w:id="145"/>
    <w:bookmarkStart w:name="z161" w:id="1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"уполномоченным органом по контролю за использованием и охраной земель, районным (кроме районов в городах) исполнительным органом, местным исполнительным органом города областного значения" заменить словами "территориальным подразделением";</w:t>
      </w:r>
    </w:p>
    <w:bookmarkEnd w:id="146"/>
    <w:bookmarkStart w:name="z162" w:id="147"/>
    <w:p>
      <w:pPr>
        <w:spacing w:after="0"/>
        <w:ind w:left="0"/>
        <w:jc w:val="both"/>
      </w:pPr>
      <w:r>
        <w:rPr>
          <w:rFonts w:ascii="Times New Roman"/>
          <w:b w:val="false"/>
          <w:i w:val="false"/>
          <w:color w:val="000000"/>
          <w:sz w:val="28"/>
        </w:rPr>
        <w:t xml:space="preserve">
      в абзаце первом части первой </w:t>
      </w:r>
      <w:r>
        <w:rPr>
          <w:rFonts w:ascii="Times New Roman"/>
          <w:b w:val="false"/>
          <w:i w:val="false"/>
          <w:color w:val="000000"/>
          <w:sz w:val="28"/>
        </w:rPr>
        <w:t>пункта 2</w:t>
      </w:r>
      <w:r>
        <w:rPr>
          <w:rFonts w:ascii="Times New Roman"/>
          <w:b w:val="false"/>
          <w:i w:val="false"/>
          <w:color w:val="000000"/>
          <w:sz w:val="28"/>
        </w:rPr>
        <w:t>:</w:t>
      </w:r>
    </w:p>
    <w:bookmarkEnd w:id="147"/>
    <w:bookmarkStart w:name="z163" w:id="148"/>
    <w:p>
      <w:pPr>
        <w:spacing w:after="0"/>
        <w:ind w:left="0"/>
        <w:jc w:val="both"/>
      </w:pPr>
      <w:r>
        <w:rPr>
          <w:rFonts w:ascii="Times New Roman"/>
          <w:b w:val="false"/>
          <w:i w:val="false"/>
          <w:color w:val="000000"/>
          <w:sz w:val="28"/>
        </w:rPr>
        <w:t>
      слова "Уполномоченный орган по контролю за использованием и охраной земель, районный (кроме районов в городах) исполнительный орган, местный исполнительный орган города областного значения" заменить словами "Территориальное подразделение";</w:t>
      </w:r>
    </w:p>
    <w:bookmarkEnd w:id="148"/>
    <w:bookmarkStart w:name="z164" w:id="149"/>
    <w:p>
      <w:pPr>
        <w:spacing w:after="0"/>
        <w:ind w:left="0"/>
        <w:jc w:val="both"/>
      </w:pPr>
      <w:r>
        <w:rPr>
          <w:rFonts w:ascii="Times New Roman"/>
          <w:b w:val="false"/>
          <w:i w:val="false"/>
          <w:color w:val="000000"/>
          <w:sz w:val="28"/>
        </w:rPr>
        <w:t>
      слово "направляют" заменить словом "направляет";</w:t>
      </w:r>
    </w:p>
    <w:bookmarkEnd w:id="149"/>
    <w:bookmarkStart w:name="z165" w:id="150"/>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97</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третьей следующего содержания: </w:t>
      </w:r>
    </w:p>
    <w:bookmarkStart w:name="z167" w:id="151"/>
    <w:p>
      <w:pPr>
        <w:spacing w:after="0"/>
        <w:ind w:left="0"/>
        <w:jc w:val="both"/>
      </w:pPr>
      <w:r>
        <w:rPr>
          <w:rFonts w:ascii="Times New Roman"/>
          <w:b w:val="false"/>
          <w:i w:val="false"/>
          <w:color w:val="000000"/>
          <w:sz w:val="28"/>
        </w:rPr>
        <w:t>
      "При строительстве объектов, связанных с ведением сельского хозяйства, на земельных участках, предоставленных для ведения крестьянского или фермерского хозяйства и сельскохозяйственного производства, и при преобразовании организационно-правовой формы хозяйствующего субъекта изменение целевого назначения таких земельных участков не требуется.";</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после слов "личного подсобного хозяйства" дополнить словами ", садоводства и дачного строительства";</w:t>
      </w:r>
    </w:p>
    <w:bookmarkStart w:name="z169" w:id="15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2</w:t>
      </w:r>
      <w:r>
        <w:rPr>
          <w:rFonts w:ascii="Times New Roman"/>
          <w:b w:val="false"/>
          <w:i w:val="false"/>
          <w:color w:val="000000"/>
          <w:sz w:val="28"/>
        </w:rPr>
        <w:t xml:space="preserve"> статьи 102 дополнить частью четвертой следующего содержания:</w:t>
      </w:r>
    </w:p>
    <w:bookmarkEnd w:id="152"/>
    <w:bookmarkStart w:name="z170" w:id="153"/>
    <w:p>
      <w:pPr>
        <w:spacing w:after="0"/>
        <w:ind w:left="0"/>
        <w:jc w:val="both"/>
      </w:pPr>
      <w:r>
        <w:rPr>
          <w:rFonts w:ascii="Times New Roman"/>
          <w:b w:val="false"/>
          <w:i w:val="false"/>
          <w:color w:val="000000"/>
          <w:sz w:val="28"/>
        </w:rPr>
        <w:t>
      "Вид надела земельного участка, предоставляемого для ведения личного подсобного хозяйства, указанный в части первой настоящего пункта, отражается в решении акима поселка, села, сельского округа о предоставлении права на земельный участок и в идентификационном документе на земельный участок.";</w:t>
      </w:r>
    </w:p>
    <w:bookmarkEnd w:id="153"/>
    <w:bookmarkStart w:name="z171" w:id="154"/>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145</w:t>
      </w:r>
      <w:r>
        <w:rPr>
          <w:rFonts w:ascii="Times New Roman"/>
          <w:b w:val="false"/>
          <w:i w:val="false"/>
          <w:color w:val="000000"/>
          <w:sz w:val="28"/>
        </w:rPr>
        <w:t>:</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3" w:id="155"/>
    <w:p>
      <w:pPr>
        <w:spacing w:after="0"/>
        <w:ind w:left="0"/>
        <w:jc w:val="both"/>
      </w:pPr>
      <w:r>
        <w:rPr>
          <w:rFonts w:ascii="Times New Roman"/>
          <w:b w:val="false"/>
          <w:i w:val="false"/>
          <w:color w:val="000000"/>
          <w:sz w:val="28"/>
        </w:rPr>
        <w:t>
      "1. Государственный контроль за использованием и охраной земель осуществляют центральный уполномоченный орган, территориальные подразделения и иные государственные органы в пределах их компетенции.";</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175" w:id="1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"и акима города районного значения, поселка, села, сельского округа" исключить;</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77" w:id="157"/>
    <w:p>
      <w:pPr>
        <w:spacing w:after="0"/>
        <w:ind w:left="0"/>
        <w:jc w:val="both"/>
      </w:pPr>
      <w:r>
        <w:rPr>
          <w:rFonts w:ascii="Times New Roman"/>
          <w:b w:val="false"/>
          <w:i w:val="false"/>
          <w:color w:val="000000"/>
          <w:sz w:val="28"/>
        </w:rPr>
        <w:t>
      "7. Государственные инспекторы по использованию и охране земель осуществляют контроль за фактическим устранением нарушений земельного законодательства Республики Казахстан, а также выполнением собственниками земельных участков и землепользователями указаний и предписаний об устранении нарушений требований земельного законодательства Республики Казахстан должностных лиц, осуществляющих государственный контроль за использованием и охраной земель.";</w:t>
      </w:r>
    </w:p>
    <w:bookmarkEnd w:id="157"/>
    <w:bookmarkStart w:name="z178" w:id="158"/>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146</w:t>
      </w:r>
      <w:r>
        <w:rPr>
          <w:rFonts w:ascii="Times New Roman"/>
          <w:b w:val="false"/>
          <w:i w:val="false"/>
          <w:color w:val="000000"/>
          <w:sz w:val="28"/>
        </w:rPr>
        <w:t>:</w:t>
      </w:r>
    </w:p>
    <w:bookmarkEnd w:id="158"/>
    <w:bookmarkStart w:name="z179" w:id="159"/>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159"/>
    <w:bookmarkStart w:name="z180" w:id="1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60"/>
    <w:bookmarkStart w:name="z181" w:id="161"/>
    <w:p>
      <w:pPr>
        <w:spacing w:after="0"/>
        <w:ind w:left="0"/>
        <w:jc w:val="both"/>
      </w:pPr>
      <w:r>
        <w:rPr>
          <w:rFonts w:ascii="Times New Roman"/>
          <w:b w:val="false"/>
          <w:i w:val="false"/>
          <w:color w:val="000000"/>
          <w:sz w:val="28"/>
        </w:rPr>
        <w:t>
      в части второй слова "уполномоченных органов по контролю за использованием и охраной земель" заменить словами "территориальных подразделений";</w:t>
      </w:r>
    </w:p>
    <w:bookmarkEnd w:id="161"/>
    <w:bookmarkStart w:name="z182" w:id="162"/>
    <w:p>
      <w:pPr>
        <w:spacing w:after="0"/>
        <w:ind w:left="0"/>
        <w:jc w:val="both"/>
      </w:pPr>
      <w:r>
        <w:rPr>
          <w:rFonts w:ascii="Times New Roman"/>
          <w:b w:val="false"/>
          <w:i w:val="false"/>
          <w:color w:val="000000"/>
          <w:sz w:val="28"/>
        </w:rPr>
        <w:t>
      в части пятой слова "уполномоченных органов по контролю за использованием и охраной земель, районных (кроме районов в городах) исполнительных органов, местных исполнительных органов городов областного значения" заменить словами "территориальных подразделений";</w:t>
      </w:r>
    </w:p>
    <w:bookmarkEnd w:id="162"/>
    <w:bookmarkStart w:name="z183" w:id="163"/>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147</w:t>
      </w:r>
      <w:r>
        <w:rPr>
          <w:rFonts w:ascii="Times New Roman"/>
          <w:b w:val="false"/>
          <w:i w:val="false"/>
          <w:color w:val="000000"/>
          <w:sz w:val="28"/>
        </w:rPr>
        <w:t>:</w:t>
      </w:r>
    </w:p>
    <w:bookmarkEnd w:id="163"/>
    <w:bookmarkStart w:name="z184" w:id="164"/>
    <w:p>
      <w:pPr>
        <w:spacing w:after="0"/>
        <w:ind w:left="0"/>
        <w:jc w:val="both"/>
      </w:pPr>
      <w:r>
        <w:rPr>
          <w:rFonts w:ascii="Times New Roman"/>
          <w:b w:val="false"/>
          <w:i w:val="false"/>
          <w:color w:val="000000"/>
          <w:sz w:val="28"/>
        </w:rPr>
        <w:t>
      заголовок изложить в следующей редакции:</w:t>
      </w:r>
    </w:p>
    <w:bookmarkEnd w:id="164"/>
    <w:bookmarkStart w:name="z185" w:id="165"/>
    <w:p>
      <w:pPr>
        <w:spacing w:after="0"/>
        <w:ind w:left="0"/>
        <w:jc w:val="both"/>
      </w:pPr>
      <w:r>
        <w:rPr>
          <w:rFonts w:ascii="Times New Roman"/>
          <w:b w:val="false"/>
          <w:i w:val="false"/>
          <w:color w:val="000000"/>
          <w:sz w:val="28"/>
        </w:rPr>
        <w:t>
      "Статья 147. Функции центрального уполномоченного органа, ведомства центрального уполномоченного органа и его территориальных подразделений, осуществляющих государственный контроль за использованием и охраной земель";</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87" w:id="166"/>
    <w:p>
      <w:pPr>
        <w:spacing w:after="0"/>
        <w:ind w:left="0"/>
        <w:jc w:val="both"/>
      </w:pPr>
      <w:r>
        <w:rPr>
          <w:rFonts w:ascii="Times New Roman"/>
          <w:b w:val="false"/>
          <w:i w:val="false"/>
          <w:color w:val="000000"/>
          <w:sz w:val="28"/>
        </w:rPr>
        <w:t>
      "1. Центральный уполномоченный орган организует и проводит государственный контроль за использованием и охраной земель в пределах компетенции, предусмотренной настоящим Кодексом и законодательством Республики Казахстан.</w:t>
      </w:r>
    </w:p>
    <w:bookmarkEnd w:id="166"/>
    <w:bookmarkStart w:name="z188" w:id="167"/>
    <w:p>
      <w:pPr>
        <w:spacing w:after="0"/>
        <w:ind w:left="0"/>
        <w:jc w:val="both"/>
      </w:pPr>
      <w:r>
        <w:rPr>
          <w:rFonts w:ascii="Times New Roman"/>
          <w:b w:val="false"/>
          <w:i w:val="false"/>
          <w:color w:val="000000"/>
          <w:sz w:val="28"/>
        </w:rPr>
        <w:t>
      2. Территориальные подразделения проводят государственный контроль за использованием и охраной земель, а именно за:</w:t>
      </w:r>
    </w:p>
    <w:bookmarkEnd w:id="167"/>
    <w:bookmarkStart w:name="z189" w:id="168"/>
    <w:p>
      <w:pPr>
        <w:spacing w:after="0"/>
        <w:ind w:left="0"/>
        <w:jc w:val="both"/>
      </w:pPr>
      <w:r>
        <w:rPr>
          <w:rFonts w:ascii="Times New Roman"/>
          <w:b w:val="false"/>
          <w:i w:val="false"/>
          <w:color w:val="000000"/>
          <w:sz w:val="28"/>
        </w:rPr>
        <w:t>
      1) законностью принятых решений местных исполнительных органов областей, городов республиканского значения, столицы, районов, городов областного значения, акимов городов районного значения, поселков, сел, сельских округов в области земельного законодательства Республики Казахстан;</w:t>
      </w:r>
    </w:p>
    <w:bookmarkEnd w:id="168"/>
    <w:bookmarkStart w:name="z190" w:id="169"/>
    <w:p>
      <w:pPr>
        <w:spacing w:after="0"/>
        <w:ind w:left="0"/>
        <w:jc w:val="both"/>
      </w:pPr>
      <w:r>
        <w:rPr>
          <w:rFonts w:ascii="Times New Roman"/>
          <w:b w:val="false"/>
          <w:i w:val="false"/>
          <w:color w:val="000000"/>
          <w:sz w:val="28"/>
        </w:rPr>
        <w:t>
      2) законностью принятых решений уполномоченных органов областей, городов республиканского значения, столицы, районов, городов областного значения по обращениям физических и юридических лиц;</w:t>
      </w:r>
    </w:p>
    <w:bookmarkEnd w:id="169"/>
    <w:bookmarkStart w:name="z191" w:id="170"/>
    <w:p>
      <w:pPr>
        <w:spacing w:after="0"/>
        <w:ind w:left="0"/>
        <w:jc w:val="both"/>
      </w:pPr>
      <w:r>
        <w:rPr>
          <w:rFonts w:ascii="Times New Roman"/>
          <w:b w:val="false"/>
          <w:i w:val="false"/>
          <w:color w:val="000000"/>
          <w:sz w:val="28"/>
        </w:rPr>
        <w:t>
      3) правильностью ведения государственного земельного кадастра и мониторинга земель;</w:t>
      </w:r>
    </w:p>
    <w:bookmarkEnd w:id="170"/>
    <w:bookmarkStart w:name="z192" w:id="171"/>
    <w:p>
      <w:pPr>
        <w:spacing w:after="0"/>
        <w:ind w:left="0"/>
        <w:jc w:val="both"/>
      </w:pPr>
      <w:r>
        <w:rPr>
          <w:rFonts w:ascii="Times New Roman"/>
          <w:b w:val="false"/>
          <w:i w:val="false"/>
          <w:color w:val="000000"/>
          <w:sz w:val="28"/>
        </w:rPr>
        <w:t>
      4) своевременным размещением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информации со списками лиц, получивших земельный участок;</w:t>
      </w:r>
    </w:p>
    <w:bookmarkEnd w:id="171"/>
    <w:bookmarkStart w:name="z193" w:id="172"/>
    <w:p>
      <w:pPr>
        <w:spacing w:after="0"/>
        <w:ind w:left="0"/>
        <w:jc w:val="both"/>
      </w:pPr>
      <w:r>
        <w:rPr>
          <w:rFonts w:ascii="Times New Roman"/>
          <w:b w:val="false"/>
          <w:i w:val="false"/>
          <w:color w:val="000000"/>
          <w:sz w:val="28"/>
        </w:rPr>
        <w:t>
      5) своевременным проведением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торгов (аукционов) и конкурсов;</w:t>
      </w:r>
    </w:p>
    <w:bookmarkEnd w:id="172"/>
    <w:bookmarkStart w:name="z194" w:id="173"/>
    <w:p>
      <w:pPr>
        <w:spacing w:after="0"/>
        <w:ind w:left="0"/>
        <w:jc w:val="both"/>
      </w:pPr>
      <w:r>
        <w:rPr>
          <w:rFonts w:ascii="Times New Roman"/>
          <w:b w:val="false"/>
          <w:i w:val="false"/>
          <w:color w:val="000000"/>
          <w:sz w:val="28"/>
        </w:rPr>
        <w:t>
      6) соблюдением государственными органами, организациями и гражданами земельного законодательства Республики Казахстан, установленного режима использования земельных участков в соответствии с их целевым назначением;</w:t>
      </w:r>
    </w:p>
    <w:bookmarkEnd w:id="173"/>
    <w:bookmarkStart w:name="z195" w:id="174"/>
    <w:p>
      <w:pPr>
        <w:spacing w:after="0"/>
        <w:ind w:left="0"/>
        <w:jc w:val="both"/>
      </w:pPr>
      <w:r>
        <w:rPr>
          <w:rFonts w:ascii="Times New Roman"/>
          <w:b w:val="false"/>
          <w:i w:val="false"/>
          <w:color w:val="000000"/>
          <w:sz w:val="28"/>
        </w:rPr>
        <w:t>
      7) недопущением самовольного занятия земельных участков;</w:t>
      </w:r>
    </w:p>
    <w:bookmarkEnd w:id="174"/>
    <w:bookmarkStart w:name="z196" w:id="175"/>
    <w:p>
      <w:pPr>
        <w:spacing w:after="0"/>
        <w:ind w:left="0"/>
        <w:jc w:val="both"/>
      </w:pPr>
      <w:r>
        <w:rPr>
          <w:rFonts w:ascii="Times New Roman"/>
          <w:b w:val="false"/>
          <w:i w:val="false"/>
          <w:color w:val="000000"/>
          <w:sz w:val="28"/>
        </w:rPr>
        <w:t>
      8) соблюдением прав собственников земельных участков и землепользователей;</w:t>
      </w:r>
    </w:p>
    <w:bookmarkEnd w:id="175"/>
    <w:bookmarkStart w:name="z197" w:id="176"/>
    <w:p>
      <w:pPr>
        <w:spacing w:after="0"/>
        <w:ind w:left="0"/>
        <w:jc w:val="both"/>
      </w:pPr>
      <w:r>
        <w:rPr>
          <w:rFonts w:ascii="Times New Roman"/>
          <w:b w:val="false"/>
          <w:i w:val="false"/>
          <w:color w:val="000000"/>
          <w:sz w:val="28"/>
        </w:rPr>
        <w:t>
      9) своевременным и правильным проведением собственниками земельных участков и землепользователями комплекса организационно-хозяйственных, агротехнических, лесомелиоративных и гидротехнических противоэрозионных мероприятий по восстановлению и сохранению плодородия почв;</w:t>
      </w:r>
    </w:p>
    <w:bookmarkEnd w:id="176"/>
    <w:bookmarkStart w:name="z198" w:id="177"/>
    <w:p>
      <w:pPr>
        <w:spacing w:after="0"/>
        <w:ind w:left="0"/>
        <w:jc w:val="both"/>
      </w:pPr>
      <w:r>
        <w:rPr>
          <w:rFonts w:ascii="Times New Roman"/>
          <w:b w:val="false"/>
          <w:i w:val="false"/>
          <w:color w:val="000000"/>
          <w:sz w:val="28"/>
        </w:rPr>
        <w:t>
      10) своевременным представлением в государственные органы собственниками земельных участков и землепользователями сведений о наличии, состоянии и использовании земель;</w:t>
      </w:r>
    </w:p>
    <w:bookmarkEnd w:id="177"/>
    <w:bookmarkStart w:name="z199" w:id="178"/>
    <w:p>
      <w:pPr>
        <w:spacing w:after="0"/>
        <w:ind w:left="0"/>
        <w:jc w:val="both"/>
      </w:pPr>
      <w:r>
        <w:rPr>
          <w:rFonts w:ascii="Times New Roman"/>
          <w:b w:val="false"/>
          <w:i w:val="false"/>
          <w:color w:val="000000"/>
          <w:sz w:val="28"/>
        </w:rPr>
        <w:t>
      11) проектированием, размещением и строительством жилых и производственных объектов, оказывающих влияние на состояние земель;</w:t>
      </w:r>
    </w:p>
    <w:bookmarkEnd w:id="178"/>
    <w:bookmarkStart w:name="z200" w:id="179"/>
    <w:p>
      <w:pPr>
        <w:spacing w:after="0"/>
        <w:ind w:left="0"/>
        <w:jc w:val="both"/>
      </w:pPr>
      <w:r>
        <w:rPr>
          <w:rFonts w:ascii="Times New Roman"/>
          <w:b w:val="false"/>
          <w:i w:val="false"/>
          <w:color w:val="000000"/>
          <w:sz w:val="28"/>
        </w:rPr>
        <w:t>
      12) своевременным и качественным выполнением мероприятий по улучшению земель, предотвращению и ликвидации последствий эрозии почвы, засоления, заболачивания, подтопления, опустынивания, иссушения, переуплотнения, захламления, загрязнения и других процессов, вызывающих деградацию земель;</w:t>
      </w:r>
    </w:p>
    <w:bookmarkEnd w:id="179"/>
    <w:bookmarkStart w:name="z201" w:id="180"/>
    <w:p>
      <w:pPr>
        <w:spacing w:after="0"/>
        <w:ind w:left="0"/>
        <w:jc w:val="both"/>
      </w:pPr>
      <w:r>
        <w:rPr>
          <w:rFonts w:ascii="Times New Roman"/>
          <w:b w:val="false"/>
          <w:i w:val="false"/>
          <w:color w:val="000000"/>
          <w:sz w:val="28"/>
        </w:rPr>
        <w:t>
      13) соблюдением установленных сроков рассмотрения заявлений (ходатайств) граждан о предоставлении им земельных участков;</w:t>
      </w:r>
    </w:p>
    <w:bookmarkEnd w:id="180"/>
    <w:bookmarkStart w:name="z202" w:id="181"/>
    <w:p>
      <w:pPr>
        <w:spacing w:after="0"/>
        <w:ind w:left="0"/>
        <w:jc w:val="both"/>
      </w:pPr>
      <w:r>
        <w:rPr>
          <w:rFonts w:ascii="Times New Roman"/>
          <w:b w:val="false"/>
          <w:i w:val="false"/>
          <w:color w:val="000000"/>
          <w:sz w:val="28"/>
        </w:rPr>
        <w:t>
      14) сохранностью межевых знаков;</w:t>
      </w:r>
    </w:p>
    <w:bookmarkEnd w:id="181"/>
    <w:bookmarkStart w:name="z203" w:id="182"/>
    <w:p>
      <w:pPr>
        <w:spacing w:after="0"/>
        <w:ind w:left="0"/>
        <w:jc w:val="both"/>
      </w:pPr>
      <w:r>
        <w:rPr>
          <w:rFonts w:ascii="Times New Roman"/>
          <w:b w:val="false"/>
          <w:i w:val="false"/>
          <w:color w:val="000000"/>
          <w:sz w:val="28"/>
        </w:rPr>
        <w:t>
      15) своевременным возвратом земель, предоставленных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во временное землепользование;</w:t>
      </w:r>
    </w:p>
    <w:bookmarkEnd w:id="182"/>
    <w:bookmarkStart w:name="z204" w:id="183"/>
    <w:p>
      <w:pPr>
        <w:spacing w:after="0"/>
        <w:ind w:left="0"/>
        <w:jc w:val="both"/>
      </w:pPr>
      <w:r>
        <w:rPr>
          <w:rFonts w:ascii="Times New Roman"/>
          <w:b w:val="false"/>
          <w:i w:val="false"/>
          <w:color w:val="000000"/>
          <w:sz w:val="28"/>
        </w:rPr>
        <w:t>
      16) рекультивацией нарушенных земель;</w:t>
      </w:r>
    </w:p>
    <w:bookmarkEnd w:id="183"/>
    <w:bookmarkStart w:name="z205" w:id="184"/>
    <w:p>
      <w:pPr>
        <w:spacing w:after="0"/>
        <w:ind w:left="0"/>
        <w:jc w:val="both"/>
      </w:pPr>
      <w:r>
        <w:rPr>
          <w:rFonts w:ascii="Times New Roman"/>
          <w:b w:val="false"/>
          <w:i w:val="false"/>
          <w:color w:val="000000"/>
          <w:sz w:val="28"/>
        </w:rPr>
        <w:t>
      17) снятием, сохранением и использованием плодородного слоя почвы при проведении работ, связанных с нарушением земель;</w:t>
      </w:r>
    </w:p>
    <w:bookmarkEnd w:id="184"/>
    <w:bookmarkStart w:name="z206" w:id="185"/>
    <w:p>
      <w:pPr>
        <w:spacing w:after="0"/>
        <w:ind w:left="0"/>
        <w:jc w:val="both"/>
      </w:pPr>
      <w:r>
        <w:rPr>
          <w:rFonts w:ascii="Times New Roman"/>
          <w:b w:val="false"/>
          <w:i w:val="false"/>
          <w:color w:val="000000"/>
          <w:sz w:val="28"/>
        </w:rPr>
        <w:t>
      18) осуществлением проектов землеустройства и других проектов по использованию и охране земель.";</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исключить;</w:t>
      </w:r>
    </w:p>
    <w:bookmarkStart w:name="z208" w:id="18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148 изложить в следующей редакции:</w:t>
      </w:r>
    </w:p>
    <w:bookmarkEnd w:id="186"/>
    <w:bookmarkStart w:name="z209" w:id="187"/>
    <w:p>
      <w:pPr>
        <w:spacing w:after="0"/>
        <w:ind w:left="0"/>
        <w:jc w:val="both"/>
      </w:pPr>
      <w:r>
        <w:rPr>
          <w:rFonts w:ascii="Times New Roman"/>
          <w:b w:val="false"/>
          <w:i w:val="false"/>
          <w:color w:val="000000"/>
          <w:sz w:val="28"/>
        </w:rPr>
        <w:t>
      "2) составлять протоколы об административных правонарушениях за нарушение земельного законодательства Республики Казахстан;</w:t>
      </w:r>
    </w:p>
    <w:bookmarkEnd w:id="187"/>
    <w:bookmarkStart w:name="z210" w:id="188"/>
    <w:p>
      <w:pPr>
        <w:spacing w:after="0"/>
        <w:ind w:left="0"/>
        <w:jc w:val="both"/>
      </w:pPr>
      <w:r>
        <w:rPr>
          <w:rFonts w:ascii="Times New Roman"/>
          <w:b w:val="false"/>
          <w:i w:val="false"/>
          <w:color w:val="000000"/>
          <w:sz w:val="28"/>
        </w:rPr>
        <w:t>
      3) выносить постановления по делам об административных правонарушениях за нарушение земельного законодательства Республики Казахстан;</w:t>
      </w:r>
    </w:p>
    <w:bookmarkEnd w:id="188"/>
    <w:bookmarkStart w:name="z211" w:id="189"/>
    <w:p>
      <w:pPr>
        <w:spacing w:after="0"/>
        <w:ind w:left="0"/>
        <w:jc w:val="both"/>
      </w:pPr>
      <w:r>
        <w:rPr>
          <w:rFonts w:ascii="Times New Roman"/>
          <w:b w:val="false"/>
          <w:i w:val="false"/>
          <w:color w:val="000000"/>
          <w:sz w:val="28"/>
        </w:rPr>
        <w:t>
      4) подготавливать и предъявлять иски в суд по вопросам возмещения ущерба в результате нарушения земельного законодательства Республики Казахстан, принудительного изъятия земельных участков, не используемых по назначению и не освоенных либо используемых с нарушением законодательства Республики Казахстан, отмены неправомерных решений, связанных с предоставлением, изменением целевого назначения, изъятием, принудительным отчуждением для государственных нужд земельных участков, а также исполнения выданных должностными лицами органов, осуществляющих государственный контроль за использованием и охраной земель, предписаний об устранении нарушений требований земельного законодательства Республики Казахстан в случаях их неисполнения в срок, указанный в предписании, либо ненадлежащего исполнения лицами, которым выданы эти предписания, и взыскания штрафов с физических, должностных и юридических лиц;</w:t>
      </w:r>
    </w:p>
    <w:bookmarkEnd w:id="189"/>
    <w:bookmarkStart w:name="z212" w:id="190"/>
    <w:p>
      <w:pPr>
        <w:spacing w:after="0"/>
        <w:ind w:left="0"/>
        <w:jc w:val="both"/>
      </w:pPr>
      <w:r>
        <w:rPr>
          <w:rFonts w:ascii="Times New Roman"/>
          <w:b w:val="false"/>
          <w:i w:val="false"/>
          <w:color w:val="000000"/>
          <w:sz w:val="28"/>
        </w:rPr>
        <w:t xml:space="preserve">
      5) беспрепятственно посещать организации, обследовать земельные участки, находящиеся в собственности и землепользовании, а земельные участки, занятые военными, оборонными и другими специальными объектами, – с учетом установленного режима их посещения при предъявлении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147 Предпринимательского кодекса Республики Казахстан;</w:t>
      </w:r>
    </w:p>
    <w:bookmarkEnd w:id="190"/>
    <w:bookmarkStart w:name="z213" w:id="191"/>
    <w:p>
      <w:pPr>
        <w:spacing w:after="0"/>
        <w:ind w:left="0"/>
        <w:jc w:val="both"/>
      </w:pPr>
      <w:r>
        <w:rPr>
          <w:rFonts w:ascii="Times New Roman"/>
          <w:b w:val="false"/>
          <w:i w:val="false"/>
          <w:color w:val="000000"/>
          <w:sz w:val="28"/>
        </w:rPr>
        <w:t>
      6) давать собственникам земельных участков и землепользователям, а также должностным лицам местных исполнительных органов областей, городов республиканского значения, столицы, районов, городов областного значения, Государственной корпорации, акимам городов районного значения, поселков, сел, сельских округов обязательные для исполнения предписания об устранении нарушений требований земельного законодательства Республики Казахстан;";</w:t>
      </w:r>
    </w:p>
    <w:bookmarkEnd w:id="191"/>
    <w:bookmarkStart w:name="z214" w:id="192"/>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пункте 3</w:t>
      </w:r>
      <w:r>
        <w:rPr>
          <w:rFonts w:ascii="Times New Roman"/>
          <w:b w:val="false"/>
          <w:i w:val="false"/>
          <w:color w:val="000000"/>
          <w:sz w:val="28"/>
        </w:rPr>
        <w:t xml:space="preserve"> статьи 158 слово "(планами)" исключить. </w:t>
      </w:r>
    </w:p>
    <w:bookmarkEnd w:id="192"/>
    <w:bookmarkStart w:name="z215" w:id="19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w:t>
      </w:r>
    </w:p>
    <w:bookmarkEnd w:id="193"/>
    <w:bookmarkStart w:name="z216" w:id="194"/>
    <w:p>
      <w:pPr>
        <w:spacing w:after="0"/>
        <w:ind w:left="0"/>
        <w:jc w:val="both"/>
      </w:pPr>
      <w:r>
        <w:rPr>
          <w:rFonts w:ascii="Times New Roman"/>
          <w:b w:val="false"/>
          <w:i w:val="false"/>
          <w:color w:val="000000"/>
          <w:sz w:val="28"/>
        </w:rPr>
        <w:t>
      1) оглавление исключить;</w:t>
      </w:r>
    </w:p>
    <w:bookmarkEnd w:id="194"/>
    <w:bookmarkStart w:name="z217" w:id="1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38)</w:t>
      </w:r>
      <w:r>
        <w:rPr>
          <w:rFonts w:ascii="Times New Roman"/>
          <w:b w:val="false"/>
          <w:i w:val="false"/>
          <w:color w:val="000000"/>
          <w:sz w:val="28"/>
        </w:rPr>
        <w:t xml:space="preserve"> статьи 4 изложить в следующей редакции: </w:t>
      </w:r>
    </w:p>
    <w:bookmarkEnd w:id="195"/>
    <w:bookmarkStart w:name="z218" w:id="196"/>
    <w:p>
      <w:pPr>
        <w:spacing w:after="0"/>
        <w:ind w:left="0"/>
        <w:jc w:val="both"/>
      </w:pPr>
      <w:r>
        <w:rPr>
          <w:rFonts w:ascii="Times New Roman"/>
          <w:b w:val="false"/>
          <w:i w:val="false"/>
          <w:color w:val="000000"/>
          <w:sz w:val="28"/>
        </w:rPr>
        <w:t>
      "38) лесовладельцы – государственные организации, которым участки государственного лесного фонда предоставлены на праве постоянного землепользования, а также граждане Республики Казахстан и негосударственные юридические лица Республики Казахстан без иностранного участия, в чьей собственности находятся участки частного лесного фонда в соответствии с настоящим Кодексом;";</w:t>
      </w:r>
    </w:p>
    <w:bookmarkEnd w:id="196"/>
    <w:bookmarkStart w:name="z219" w:id="197"/>
    <w:p>
      <w:pPr>
        <w:spacing w:after="0"/>
        <w:ind w:left="0"/>
        <w:jc w:val="both"/>
      </w:pPr>
      <w:r>
        <w:rPr>
          <w:rFonts w:ascii="Times New Roman"/>
          <w:b w:val="false"/>
          <w:i w:val="false"/>
          <w:color w:val="000000"/>
          <w:sz w:val="28"/>
        </w:rPr>
        <w:t xml:space="preserve">
      3) в абзаце первом </w:t>
      </w:r>
      <w:r>
        <w:rPr>
          <w:rFonts w:ascii="Times New Roman"/>
          <w:b w:val="false"/>
          <w:i w:val="false"/>
          <w:color w:val="000000"/>
          <w:sz w:val="28"/>
        </w:rPr>
        <w:t>пункта 4</w:t>
      </w:r>
      <w:r>
        <w:rPr>
          <w:rFonts w:ascii="Times New Roman"/>
          <w:b w:val="false"/>
          <w:i w:val="false"/>
          <w:color w:val="000000"/>
          <w:sz w:val="28"/>
        </w:rPr>
        <w:t xml:space="preserve"> статьи 6 слова "физических и негосударственных юридических лиц" заменить словами "граждан Республики Казахстан и негосударственных юридических лиц Республики Казахстан без иностранного участия";</w:t>
      </w:r>
    </w:p>
    <w:bookmarkEnd w:id="197"/>
    <w:bookmarkStart w:name="z220" w:id="198"/>
    <w:p>
      <w:pPr>
        <w:spacing w:after="0"/>
        <w:ind w:left="0"/>
        <w:jc w:val="both"/>
      </w:pPr>
      <w:r>
        <w:rPr>
          <w:rFonts w:ascii="Times New Roman"/>
          <w:b w:val="false"/>
          <w:i w:val="false"/>
          <w:color w:val="000000"/>
          <w:sz w:val="28"/>
        </w:rPr>
        <w:t xml:space="preserve">
      4) в абзаце первом </w:t>
      </w:r>
      <w:r>
        <w:rPr>
          <w:rFonts w:ascii="Times New Roman"/>
          <w:b w:val="false"/>
          <w:i w:val="false"/>
          <w:color w:val="000000"/>
          <w:sz w:val="28"/>
        </w:rPr>
        <w:t>пункта 3</w:t>
      </w:r>
      <w:r>
        <w:rPr>
          <w:rFonts w:ascii="Times New Roman"/>
          <w:b w:val="false"/>
          <w:i w:val="false"/>
          <w:color w:val="000000"/>
          <w:sz w:val="28"/>
        </w:rPr>
        <w:t xml:space="preserve"> статьи 8 слова "физическим и негосударственным юридическим лицам" заменить словами "гражданам Республики Казахстан и негосударственным юридическим лицам Республики Казахстан без иностранного участия";</w:t>
      </w:r>
    </w:p>
    <w:bookmarkEnd w:id="198"/>
    <w:bookmarkStart w:name="z221" w:id="19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23</w:t>
      </w:r>
      <w:r>
        <w:rPr>
          <w:rFonts w:ascii="Times New Roman"/>
          <w:b w:val="false"/>
          <w:i w:val="false"/>
          <w:color w:val="000000"/>
          <w:sz w:val="28"/>
        </w:rPr>
        <w:t xml:space="preserve"> слова "физических и негосударственных юридических лиц" заменить словами "граждан Республики Казахстан и негосударственных юридических лиц Республики Казахстан без иностранного участия";</w:t>
      </w:r>
    </w:p>
    <w:bookmarkEnd w:id="199"/>
    <w:bookmarkStart w:name="z222" w:id="20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84</w:t>
      </w:r>
      <w:r>
        <w:rPr>
          <w:rFonts w:ascii="Times New Roman"/>
          <w:b w:val="false"/>
          <w:i w:val="false"/>
          <w:color w:val="000000"/>
          <w:sz w:val="28"/>
        </w:rPr>
        <w:t>:</w:t>
      </w:r>
    </w:p>
    <w:bookmarkEnd w:id="200"/>
    <w:bookmarkStart w:name="z223" w:id="201"/>
    <w:p>
      <w:pPr>
        <w:spacing w:after="0"/>
        <w:ind w:left="0"/>
        <w:jc w:val="both"/>
      </w:pPr>
      <w:r>
        <w:rPr>
          <w:rFonts w:ascii="Times New Roman"/>
          <w:b w:val="false"/>
          <w:i w:val="false"/>
          <w:color w:val="000000"/>
          <w:sz w:val="28"/>
        </w:rPr>
        <w:t>
      в заголовке и пункте 1 слова "собственникам земельных участков или землепользователям" заменить словами "лесовладельцам и (или) лесопользователям";</w:t>
      </w:r>
    </w:p>
    <w:bookmarkEnd w:id="201"/>
    <w:bookmarkStart w:name="z224" w:id="2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"Собственники земельных участков или землепользователи" заменить словами "Лесовладельцы и (или) лесопользователи";</w:t>
      </w:r>
    </w:p>
    <w:bookmarkEnd w:id="202"/>
    <w:bookmarkStart w:name="z225" w:id="20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112-2</w:t>
      </w:r>
      <w:r>
        <w:rPr>
          <w:rFonts w:ascii="Times New Roman"/>
          <w:b w:val="false"/>
          <w:i w:val="false"/>
          <w:color w:val="000000"/>
          <w:sz w:val="28"/>
        </w:rPr>
        <w:t xml:space="preserve"> слова "граждане и негосударственные юридические лица Республики Казахстан" заменить словами "граждане Республики Казахстан и негосударственные юридические лица Республики Казахстан без иностранного участия".</w:t>
      </w:r>
    </w:p>
    <w:bookmarkEnd w:id="203"/>
    <w:bookmarkStart w:name="z226" w:id="20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w:t>
      </w:r>
    </w:p>
    <w:bookmarkEnd w:id="204"/>
    <w:bookmarkStart w:name="z227" w:id="205"/>
    <w:p>
      <w:pPr>
        <w:spacing w:after="0"/>
        <w:ind w:left="0"/>
        <w:jc w:val="both"/>
      </w:pPr>
      <w:r>
        <w:rPr>
          <w:rFonts w:ascii="Times New Roman"/>
          <w:b w:val="false"/>
          <w:i w:val="false"/>
          <w:color w:val="000000"/>
          <w:sz w:val="28"/>
        </w:rPr>
        <w:t>
      1) оглавление исключить;</w:t>
      </w:r>
    </w:p>
    <w:bookmarkEnd w:id="205"/>
    <w:bookmarkStart w:name="z228" w:id="20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119 слова "уполномоченным органом по контролю за использованием и охраной земель" заменить словами "территориальным подразделением ведомства центрального уполномоченного органа по управлению земельными ресурсами".</w:t>
      </w:r>
    </w:p>
    <w:bookmarkEnd w:id="206"/>
    <w:bookmarkStart w:name="z229" w:id="20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207"/>
    <w:bookmarkStart w:name="z230" w:id="20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8-1</w:t>
      </w:r>
      <w:r>
        <w:rPr>
          <w:rFonts w:ascii="Times New Roman"/>
          <w:b w:val="false"/>
          <w:i w:val="false"/>
          <w:color w:val="000000"/>
          <w:sz w:val="28"/>
        </w:rPr>
        <w:t xml:space="preserve"> статьи 282 после слова "разрабатывает" дополнить словами "и утверждает".</w:t>
      </w:r>
    </w:p>
    <w:bookmarkEnd w:id="208"/>
    <w:bookmarkStart w:name="z231" w:id="20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w:t>
      </w:r>
    </w:p>
    <w:bookmarkEnd w:id="209"/>
    <w:bookmarkStart w:name="z232" w:id="2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статьи 5 слова "и уполномоченным органом в области технического сопровождения телерадиовещания" заменить словами ", уполномоченным органом в области технического сопровождения телерадиовещания и местными исполнительными органами областей, городов республиканского значения и столицы, районов (городов областного значения)";</w:t>
      </w:r>
    </w:p>
    <w:bookmarkEnd w:id="210"/>
    <w:bookmarkStart w:name="z233" w:id="2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5-1</w:t>
      </w:r>
      <w:r>
        <w:rPr>
          <w:rFonts w:ascii="Times New Roman"/>
          <w:b w:val="false"/>
          <w:i w:val="false"/>
          <w:color w:val="000000"/>
          <w:sz w:val="28"/>
        </w:rPr>
        <w:t>:</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слова "телерадиовещания" дополнить словами ", а также местными исполнительными органами областей, городов республиканского значения и столицы, районов (городов областного 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словами "и распространители индивидуальных спутниковых и эфирных приемных устройств";</w:t>
      </w:r>
    </w:p>
    <w:bookmarkStart w:name="z236" w:id="212"/>
    <w:p>
      <w:pPr>
        <w:spacing w:after="0"/>
        <w:ind w:left="0"/>
        <w:jc w:val="both"/>
      </w:pPr>
      <w:r>
        <w:rPr>
          <w:rFonts w:ascii="Times New Roman"/>
          <w:b w:val="false"/>
          <w:i w:val="false"/>
          <w:color w:val="000000"/>
          <w:sz w:val="28"/>
        </w:rPr>
        <w:t xml:space="preserve">
      3) подпункт 3) </w:t>
      </w:r>
      <w:r>
        <w:rPr>
          <w:rFonts w:ascii="Times New Roman"/>
          <w:b w:val="false"/>
          <w:i w:val="false"/>
          <w:color w:val="000000"/>
          <w:sz w:val="28"/>
        </w:rPr>
        <w:t>пункта 1</w:t>
      </w:r>
      <w:r>
        <w:rPr>
          <w:rFonts w:ascii="Times New Roman"/>
          <w:b w:val="false"/>
          <w:i w:val="false"/>
          <w:color w:val="000000"/>
          <w:sz w:val="28"/>
        </w:rPr>
        <w:t xml:space="preserve"> статьи 7 дополнить словами ", за исключением случаев, предусмотренных подпунктами 3) и 5) </w:t>
      </w:r>
      <w:r>
        <w:rPr>
          <w:rFonts w:ascii="Times New Roman"/>
          <w:b w:val="false"/>
          <w:i w:val="false"/>
          <w:color w:val="000000"/>
          <w:sz w:val="28"/>
        </w:rPr>
        <w:t>пункта 2</w:t>
      </w:r>
      <w:r>
        <w:rPr>
          <w:rFonts w:ascii="Times New Roman"/>
          <w:b w:val="false"/>
          <w:i w:val="false"/>
          <w:color w:val="000000"/>
          <w:sz w:val="28"/>
        </w:rPr>
        <w:t xml:space="preserve"> настоящей статьи и пунктом 1-1 </w:t>
      </w:r>
      <w:r>
        <w:rPr>
          <w:rFonts w:ascii="Times New Roman"/>
          <w:b w:val="false"/>
          <w:i w:val="false"/>
          <w:color w:val="000000"/>
          <w:sz w:val="28"/>
        </w:rPr>
        <w:t>статьи 8</w:t>
      </w:r>
      <w:r>
        <w:rPr>
          <w:rFonts w:ascii="Times New Roman"/>
          <w:b w:val="false"/>
          <w:i w:val="false"/>
          <w:color w:val="000000"/>
          <w:sz w:val="28"/>
        </w:rPr>
        <w:t xml:space="preserve"> настоящего Закона";</w:t>
      </w:r>
    </w:p>
    <w:bookmarkEnd w:id="212"/>
    <w:bookmarkStart w:name="z237" w:id="2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8</w:t>
      </w:r>
      <w:r>
        <w:rPr>
          <w:rFonts w:ascii="Times New Roman"/>
          <w:b w:val="false"/>
          <w:i w:val="false"/>
          <w:color w:val="000000"/>
          <w:sz w:val="28"/>
        </w:rPr>
        <w:t xml:space="preserve"> дополнить пунктом 1-1 следующего содержания:</w:t>
      </w:r>
    </w:p>
    <w:bookmarkEnd w:id="213"/>
    <w:bookmarkStart w:name="z238" w:id="214"/>
    <w:p>
      <w:pPr>
        <w:spacing w:after="0"/>
        <w:ind w:left="0"/>
        <w:jc w:val="both"/>
      </w:pPr>
      <w:r>
        <w:rPr>
          <w:rFonts w:ascii="Times New Roman"/>
          <w:b w:val="false"/>
          <w:i w:val="false"/>
          <w:color w:val="000000"/>
          <w:sz w:val="28"/>
        </w:rPr>
        <w:t>
      "1-1. Местные исполнительные органы областей, городов республиканского значения и столицы, районов (городов областного значения) осуществляют государственный контроль за соблюдением требования по запрету распространения карт условного доступа к услугам операторов телерадиовещания и оборудования, предназначенного для индивидуального приема теле-, радиосигнала операторов телерадиовещания, не имеющих лицензию в сфере телерадиовещания и не обладающих собственными спутниковыми системами вещания на территории Республики Казахстан.";</w:t>
      </w:r>
    </w:p>
    <w:bookmarkEnd w:id="214"/>
    <w:bookmarkStart w:name="z239" w:id="215"/>
    <w:p>
      <w:pPr>
        <w:spacing w:after="0"/>
        <w:ind w:left="0"/>
        <w:jc w:val="both"/>
      </w:pPr>
      <w:r>
        <w:rPr>
          <w:rFonts w:ascii="Times New Roman"/>
          <w:b w:val="false"/>
          <w:i w:val="false"/>
          <w:color w:val="000000"/>
          <w:sz w:val="28"/>
        </w:rPr>
        <w:t>
      5) дополнить статьей 38-1 следующего содержания:</w:t>
      </w:r>
    </w:p>
    <w:bookmarkEnd w:id="215"/>
    <w:bookmarkStart w:name="z240" w:id="216"/>
    <w:p>
      <w:pPr>
        <w:spacing w:after="0"/>
        <w:ind w:left="0"/>
        <w:jc w:val="both"/>
      </w:pPr>
      <w:r>
        <w:rPr>
          <w:rFonts w:ascii="Times New Roman"/>
          <w:b w:val="false"/>
          <w:i w:val="false"/>
          <w:color w:val="000000"/>
          <w:sz w:val="28"/>
        </w:rPr>
        <w:t>
      "Статья 38-1. Телерадиовещание с использованием сетей телекоммуникаций</w:t>
      </w:r>
    </w:p>
    <w:bookmarkEnd w:id="216"/>
    <w:bookmarkStart w:name="z241" w:id="217"/>
    <w:p>
      <w:pPr>
        <w:spacing w:after="0"/>
        <w:ind w:left="0"/>
        <w:jc w:val="both"/>
      </w:pPr>
      <w:r>
        <w:rPr>
          <w:rFonts w:ascii="Times New Roman"/>
          <w:b w:val="false"/>
          <w:i w:val="false"/>
          <w:color w:val="000000"/>
          <w:sz w:val="28"/>
        </w:rPr>
        <w:t>
      1. Телерадиовещание в сетях телекоммуникаций представляет собой систему распространения теле-, радиоканалов с использованием технических средств телекоммуникаций и линий связи, обеспечивающих передачу сообщений телекоммуникаций.</w:t>
      </w:r>
    </w:p>
    <w:bookmarkEnd w:id="217"/>
    <w:bookmarkStart w:name="z242" w:id="218"/>
    <w:p>
      <w:pPr>
        <w:spacing w:after="0"/>
        <w:ind w:left="0"/>
        <w:jc w:val="both"/>
      </w:pPr>
      <w:r>
        <w:rPr>
          <w:rFonts w:ascii="Times New Roman"/>
          <w:b w:val="false"/>
          <w:i w:val="false"/>
          <w:color w:val="000000"/>
          <w:sz w:val="28"/>
        </w:rPr>
        <w:t>
      2. Распространение теле-, радиоканалов в сетях телекоммуникаций осуществляется на основании лицензии для занятия деятельностью по распространению теле-, радиоканалов.".</w:t>
      </w:r>
    </w:p>
    <w:bookmarkEnd w:id="218"/>
    <w:bookmarkStart w:name="z243" w:id="21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219"/>
    <w:bookmarkStart w:name="z244" w:id="220"/>
    <w:p>
      <w:pPr>
        <w:spacing w:after="0"/>
        <w:ind w:left="0"/>
        <w:jc w:val="both"/>
      </w:pPr>
      <w:r>
        <w:rPr>
          <w:rFonts w:ascii="Times New Roman"/>
          <w:b w:val="false"/>
          <w:i w:val="false"/>
          <w:color w:val="000000"/>
          <w:sz w:val="28"/>
        </w:rPr>
        <w:t xml:space="preserve">
      в строке 279 </w:t>
      </w:r>
      <w:r>
        <w:rPr>
          <w:rFonts w:ascii="Times New Roman"/>
          <w:b w:val="false"/>
          <w:i w:val="false"/>
          <w:color w:val="000000"/>
          <w:sz w:val="28"/>
        </w:rPr>
        <w:t>приложения 2</w:t>
      </w:r>
      <w:r>
        <w:rPr>
          <w:rFonts w:ascii="Times New Roman"/>
          <w:b w:val="false"/>
          <w:i w:val="false"/>
          <w:color w:val="000000"/>
          <w:sz w:val="28"/>
        </w:rPr>
        <w:t xml:space="preserve"> слова "торгах (конкурсах, аукционах)" заменить словами "торгах (аукционах)".</w:t>
      </w:r>
    </w:p>
    <w:bookmarkEnd w:id="220"/>
    <w:bookmarkStart w:name="z245" w:id="22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ноября 2015 года "О внесении изменений и дополнений в Земельный кодекс Республики Казахстан":</w:t>
      </w:r>
    </w:p>
    <w:bookmarkEnd w:id="221"/>
    <w:bookmarkStart w:name="z246" w:id="2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w:t>
      </w:r>
      <w:r>
        <w:rPr>
          <w:rFonts w:ascii="Times New Roman"/>
          <w:b w:val="false"/>
          <w:i w:val="false"/>
          <w:color w:val="000000"/>
          <w:sz w:val="28"/>
        </w:rPr>
        <w:t>:</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исключить;</w:t>
      </w:r>
    </w:p>
    <w:bookmarkStart w:name="z248" w:id="223"/>
    <w:p>
      <w:pPr>
        <w:spacing w:after="0"/>
        <w:ind w:left="0"/>
        <w:jc w:val="both"/>
      </w:pPr>
      <w:r>
        <w:rPr>
          <w:rFonts w:ascii="Times New Roman"/>
          <w:b w:val="false"/>
          <w:i w:val="false"/>
          <w:color w:val="000000"/>
          <w:sz w:val="28"/>
        </w:rPr>
        <w:t xml:space="preserve">
      абзацы второй и третий </w:t>
      </w:r>
      <w:r>
        <w:rPr>
          <w:rFonts w:ascii="Times New Roman"/>
          <w:b w:val="false"/>
          <w:i w:val="false"/>
          <w:color w:val="000000"/>
          <w:sz w:val="28"/>
        </w:rPr>
        <w:t>подпункта 10)</w:t>
      </w:r>
      <w:r>
        <w:rPr>
          <w:rFonts w:ascii="Times New Roman"/>
          <w:b w:val="false"/>
          <w:i w:val="false"/>
          <w:color w:val="000000"/>
          <w:sz w:val="28"/>
        </w:rPr>
        <w:t xml:space="preserve"> исключить.</w:t>
      </w:r>
    </w:p>
    <w:bookmarkEnd w:id="223"/>
    <w:bookmarkStart w:name="z249" w:id="22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2016 года "О приостановлении действия отдельных норм Земельного кодекса Республики Казахстан и введения в действие Закона Республики Казахстан от 2 ноября 2015 года "О внесении изменений и дополнений в Земельный кодекс Республики Казахстан":</w:t>
      </w:r>
    </w:p>
    <w:bookmarkEnd w:id="224"/>
    <w:bookmarkStart w:name="z250" w:id="225"/>
    <w:p>
      <w:pPr>
        <w:spacing w:after="0"/>
        <w:ind w:left="0"/>
        <w:jc w:val="both"/>
      </w:pPr>
      <w:r>
        <w:rPr>
          <w:rFonts w:ascii="Times New Roman"/>
          <w:b w:val="false"/>
          <w:i w:val="false"/>
          <w:color w:val="000000"/>
          <w:sz w:val="28"/>
        </w:rPr>
        <w:t xml:space="preserve">
      1) в абзаце первом </w:t>
      </w:r>
      <w:r>
        <w:rPr>
          <w:rFonts w:ascii="Times New Roman"/>
          <w:b w:val="false"/>
          <w:i w:val="false"/>
          <w:color w:val="000000"/>
          <w:sz w:val="28"/>
        </w:rPr>
        <w:t>статьи 1</w:t>
      </w:r>
      <w:r>
        <w:rPr>
          <w:rFonts w:ascii="Times New Roman"/>
          <w:b w:val="false"/>
          <w:i w:val="false"/>
          <w:color w:val="000000"/>
          <w:sz w:val="28"/>
        </w:rPr>
        <w:t xml:space="preserve"> слова "31 декабря 2021 года" заменить словами "31 декабря 2026 года";</w:t>
      </w:r>
    </w:p>
    <w:bookmarkEnd w:id="225"/>
    <w:bookmarkStart w:name="z251" w:id="22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 xml:space="preserve"> слова "31 декабря 2021 года" заменить словами "31 декабря 2026 года".</w:t>
      </w:r>
    </w:p>
    <w:bookmarkEnd w:id="226"/>
    <w:bookmarkStart w:name="z252" w:id="22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2017 года "О пастбищах":</w:t>
      </w:r>
    </w:p>
    <w:bookmarkEnd w:id="227"/>
    <w:bookmarkStart w:name="z253" w:id="228"/>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13 дополнить подпунктом 7-1) следующего содержания:</w:t>
      </w:r>
    </w:p>
    <w:bookmarkEnd w:id="228"/>
    <w:bookmarkStart w:name="z254" w:id="229"/>
    <w:p>
      <w:pPr>
        <w:spacing w:after="0"/>
        <w:ind w:left="0"/>
        <w:jc w:val="both"/>
      </w:pPr>
      <w:r>
        <w:rPr>
          <w:rFonts w:ascii="Times New Roman"/>
          <w:b w:val="false"/>
          <w:i w:val="false"/>
          <w:color w:val="000000"/>
          <w:sz w:val="28"/>
        </w:rPr>
        <w:t>
      "7-1) карту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w:t>
      </w:r>
    </w:p>
    <w:bookmarkEnd w:id="229"/>
    <w:bookmarkStart w:name="z255" w:id="2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14</w:t>
      </w:r>
      <w:r>
        <w:rPr>
          <w:rFonts w:ascii="Times New Roman"/>
          <w:b w:val="false"/>
          <w:i w:val="false"/>
          <w:color w:val="000000"/>
          <w:sz w:val="28"/>
        </w:rPr>
        <w:t xml:space="preserve"> дополнить пунктом 1-1 следующего содержания:</w:t>
      </w:r>
    </w:p>
    <w:bookmarkEnd w:id="230"/>
    <w:bookmarkStart w:name="z256" w:id="231"/>
    <w:p>
      <w:pPr>
        <w:spacing w:after="0"/>
        <w:ind w:left="0"/>
        <w:jc w:val="both"/>
      </w:pPr>
      <w:r>
        <w:rPr>
          <w:rFonts w:ascii="Times New Roman"/>
          <w:b w:val="false"/>
          <w:i w:val="false"/>
          <w:color w:val="000000"/>
          <w:sz w:val="28"/>
        </w:rPr>
        <w:t xml:space="preserve">
      "1-1. Пастбища, указанные в подпункте 7-1)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13 настоящего Закона,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w:t>
      </w:r>
    </w:p>
    <w:bookmarkEnd w:id="231"/>
    <w:bookmarkStart w:name="z257" w:id="232"/>
    <w:p>
      <w:pPr>
        <w:spacing w:after="0"/>
        <w:ind w:left="0"/>
        <w:jc w:val="both"/>
      </w:pPr>
      <w:r>
        <w:rPr>
          <w:rFonts w:ascii="Times New Roman"/>
          <w:b w:val="false"/>
          <w:i w:val="false"/>
          <w:color w:val="000000"/>
          <w:sz w:val="28"/>
        </w:rPr>
        <w:t xml:space="preserve">
      Статья 2. Настоящий Закон вводится в действие с 1 января 2022 года, за исключением </w:t>
      </w:r>
      <w:r>
        <w:rPr>
          <w:rFonts w:ascii="Times New Roman"/>
          <w:b w:val="false"/>
          <w:i w:val="false"/>
          <w:color w:val="000000"/>
          <w:sz w:val="28"/>
        </w:rPr>
        <w:t>пункта 8</w:t>
      </w:r>
      <w:r>
        <w:rPr>
          <w:rFonts w:ascii="Times New Roman"/>
          <w:b w:val="false"/>
          <w:i w:val="false"/>
          <w:color w:val="000000"/>
          <w:sz w:val="28"/>
        </w:rPr>
        <w:t xml:space="preserve"> статьи 1, который вводится в действие с 30 декабря 2021 года.</w:t>
      </w:r>
    </w:p>
    <w:bookmarkEnd w:id="2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