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ef2e" w14:textId="746e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w:t>
      </w:r>
    </w:p>
    <w:p>
      <w:pPr>
        <w:spacing w:after="0"/>
        <w:ind w:left="0"/>
        <w:jc w:val="both"/>
      </w:pPr>
      <w:r>
        <w:rPr>
          <w:rFonts w:ascii="Times New Roman"/>
          <w:b w:val="false"/>
          <w:i w:val="false"/>
          <w:color w:val="000000"/>
          <w:sz w:val="28"/>
        </w:rPr>
        <w:t>Закон Республики Казахстан от 26 января 2021 года № 412-VI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 21-22, ст.90, 91; № 23, ст.99, 103, 106, 108; № 24-I, ст.118; № 24-II, ст.120, 122, 123, 127; 2020 г., № 9, ст.29, 33; № 10, ст.39, 44, 46, 48; № 11, ст.56, 59; № 12, ст.61, 63; № 13, ст.67; № 14, ст.73, 75;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Кодекс Республики Казахстан об административных правонарушениях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 </w:t>
      </w:r>
    </w:p>
    <w:bookmarkEnd w:id="1"/>
    <w:bookmarkStart w:name="z6" w:id="2"/>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460</w:t>
      </w:r>
      <w:r>
        <w:rPr>
          <w:rFonts w:ascii="Times New Roman"/>
          <w:b w:val="false"/>
          <w:i w:val="false"/>
          <w:color w:val="000000"/>
          <w:sz w:val="28"/>
        </w:rPr>
        <w:t xml:space="preserve"> исключить;</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460</w:t>
      </w:r>
      <w:r>
        <w:rPr>
          <w:rFonts w:ascii="Times New Roman"/>
          <w:b w:val="false"/>
          <w:i w:val="false"/>
          <w:color w:val="000000"/>
          <w:sz w:val="28"/>
        </w:rPr>
        <w:t xml:space="preserve"> исключить;</w:t>
      </w:r>
    </w:p>
    <w:bookmarkEnd w:id="3"/>
    <w:bookmarkStart w:name="z8" w:id="4"/>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695</w:t>
      </w:r>
      <w:r>
        <w:rPr>
          <w:rFonts w:ascii="Times New Roman"/>
          <w:b w:val="false"/>
          <w:i w:val="false"/>
          <w:color w:val="000000"/>
          <w:sz w:val="28"/>
        </w:rPr>
        <w:t xml:space="preserve"> цифры "460," исключить.</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 № 7, ст.37; № 15-16, ст.67; № 21-22, ст.90; № 23, ст.103; № 24-I, ст.118; 2020 г., № 9, ст.33; № 13, ст.67; № 14, ст.68;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w:t>
      </w:r>
      <w:r>
        <w:rPr>
          <w:rFonts w:ascii="Times New Roman"/>
          <w:b w:val="false"/>
          <w:i w:val="false"/>
          <w:color w:val="000000"/>
          <w:sz w:val="28"/>
        </w:rPr>
        <w:t xml:space="preserve"> дополнить частями третьей и четвертой следующего содержания:</w:t>
      </w:r>
    </w:p>
    <w:bookmarkEnd w:id="6"/>
    <w:bookmarkStart w:name="z11" w:id="7"/>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договор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bookmarkEnd w:id="7"/>
    <w:bookmarkStart w:name="z12" w:id="8"/>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bookmarkEnd w:id="8"/>
    <w:bookmarkStart w:name="z13" w:id="9"/>
    <w:p>
      <w:pPr>
        <w:spacing w:after="0"/>
        <w:ind w:left="0"/>
        <w:jc w:val="both"/>
      </w:pPr>
      <w:r>
        <w:rPr>
          <w:rFonts w:ascii="Times New Roman"/>
          <w:b w:val="false"/>
          <w:i w:val="false"/>
          <w:color w:val="000000"/>
          <w:sz w:val="28"/>
        </w:rPr>
        <w:t xml:space="preserve">
      2) часть десятую </w:t>
      </w:r>
      <w:r>
        <w:rPr>
          <w:rFonts w:ascii="Times New Roman"/>
          <w:b w:val="false"/>
          <w:i w:val="false"/>
          <w:color w:val="000000"/>
          <w:sz w:val="28"/>
        </w:rPr>
        <w:t>статьи 14-2</w:t>
      </w:r>
      <w:r>
        <w:rPr>
          <w:rFonts w:ascii="Times New Roman"/>
          <w:b w:val="false"/>
          <w:i w:val="false"/>
          <w:color w:val="000000"/>
          <w:sz w:val="28"/>
        </w:rPr>
        <w:t xml:space="preserve"> после слов "настоящей статьи," дополнить словами "за исключением подпункта 5),".</w:t>
      </w:r>
    </w:p>
    <w:bookmarkEnd w:id="9"/>
    <w:bookmarkStart w:name="z14"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 № 19-20, ст.86; № 23, ст.103, 108; № 24-I, ст.119; 2020 г., № 10, ст.48; № 13, ст.67; № 14, ст.68,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внесении изменений и дополнений в некоторые законодательные акты Республики Казахстан по вопросам культуры, физической культуры и спорта", опубликованный в газетах "Егемен Қазақстан" и "Казахстанская правда" 31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w:t>
      </w:r>
    </w:p>
    <w:bookmarkEnd w:id="10"/>
    <w:bookmarkStart w:name="z15"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6-8) следующего содержания:</w:t>
      </w:r>
    </w:p>
    <w:bookmarkEnd w:id="11"/>
    <w:bookmarkStart w:name="z16" w:id="12"/>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12"/>
    <w:bookmarkStart w:name="z17"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24 дополнить подпунктом 11-1) следующего содержания:</w:t>
      </w:r>
    </w:p>
    <w:bookmarkEnd w:id="13"/>
    <w:bookmarkStart w:name="z18" w:id="14"/>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14"/>
    <w:bookmarkStart w:name="z19"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12-1) следующего содержания:</w:t>
      </w:r>
    </w:p>
    <w:bookmarkStart w:name="z21" w:id="16"/>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8-1) следующего содержания:</w:t>
      </w:r>
    </w:p>
    <w:bookmarkStart w:name="z23" w:id="17"/>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8-1) следующего содержания:</w:t>
      </w:r>
    </w:p>
    <w:bookmarkStart w:name="z25" w:id="18"/>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18"/>
    <w:bookmarkStart w:name="z26"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подпунктом 7-1) следующего содержания:</w:t>
      </w:r>
    </w:p>
    <w:bookmarkEnd w:id="19"/>
    <w:bookmarkStart w:name="z27" w:id="20"/>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20"/>
    <w:bookmarkStart w:name="z28"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 2019 г., № 8, ст.45; № 21-22, ст.90; 2020 г., № 9, ст.33;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статьи 16 исключить.</w:t>
      </w:r>
    </w:p>
    <w:bookmarkStart w:name="z30"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ст.88; 2006 г., № 3, ст.22; № 23, ст.141; № 24, ст.148; 2007 г., № 9, ст.67; № 18, ст.143; № 20, ст.152; 2009 г., № 18, ст.84; 2010 г., № 5, ст.23; № 24, ст.146; 2011 г., № 1, ст.2, 3; № 5, ст.43; № 6, ст.50; № 11, ст.102; № 12, ст.111; 2012 г., № 14, ст.92, 95; № 15, ст.97; 2013 г., № 14, ст.72, 75; № 16, ст.83; 2014 г., № 10, ст.52; № 14, ст.84; № 19-І, 19-ІІ, ст.96; № 23, ст.143; 2015 г., № 8, ст.45; № 19-І, ст.100; № 20-IV, ст.113; № 23-II, ст.170; 2016 г., № 8-I, ст.65; 2017 г., № 4, ст.7; № 9, cт.17; 2018 г., № 10, ст.32; № 19, ст.62; 2019 г., № 8, ст.45;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статьи 25 исключить.</w:t>
      </w:r>
    </w:p>
    <w:bookmarkStart w:name="z32"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 № 21-22, ст.90; № 23, ст.103; 2020 г., № 9, ст.33; № 12, ст.61; № 13, ст.67; № 14, ст.68,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w:t>
      </w:r>
    </w:p>
    <w:bookmarkEnd w:id="23"/>
    <w:bookmarkStart w:name="z33"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1 изложить в следующей редакции:</w:t>
      </w:r>
    </w:p>
    <w:bookmarkEnd w:id="24"/>
    <w:bookmarkStart w:name="z34" w:id="25"/>
    <w:p>
      <w:pPr>
        <w:spacing w:after="0"/>
        <w:ind w:left="0"/>
        <w:jc w:val="both"/>
      </w:pPr>
      <w:r>
        <w:rPr>
          <w:rFonts w:ascii="Times New Roman"/>
          <w:b w:val="false"/>
          <w:i w:val="false"/>
          <w:color w:val="000000"/>
          <w:sz w:val="28"/>
        </w:rPr>
        <w:t>
      "17) правовой кадастр – единый государственный реестр зарегистрированных прав (обременений прав) на недвижимое имущество;";</w:t>
      </w:r>
    </w:p>
    <w:bookmarkEnd w:id="25"/>
    <w:bookmarkStart w:name="z35" w:id="26"/>
    <w:p>
      <w:pPr>
        <w:spacing w:after="0"/>
        <w:ind w:left="0"/>
        <w:jc w:val="both"/>
      </w:pPr>
      <w:r>
        <w:rPr>
          <w:rFonts w:ascii="Times New Roman"/>
          <w:b w:val="false"/>
          <w:i w:val="false"/>
          <w:color w:val="000000"/>
          <w:sz w:val="28"/>
        </w:rPr>
        <w:t>
      "31)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bookmarkEnd w:id="26"/>
    <w:bookmarkStart w:name="z36"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9 исключить; </w:t>
      </w:r>
    </w:p>
    <w:bookmarkEnd w:id="27"/>
    <w:bookmarkStart w:name="z37" w:id="2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11 исключить; </w:t>
      </w:r>
    </w:p>
    <w:bookmarkEnd w:id="28"/>
    <w:bookmarkStart w:name="z38"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подпункт 2) изложить в следующей редакции:</w:t>
      </w:r>
    </w:p>
    <w:bookmarkEnd w:id="30"/>
    <w:bookmarkStart w:name="z40" w:id="31"/>
    <w:p>
      <w:pPr>
        <w:spacing w:after="0"/>
        <w:ind w:left="0"/>
        <w:jc w:val="both"/>
      </w:pPr>
      <w:r>
        <w:rPr>
          <w:rFonts w:ascii="Times New Roman"/>
          <w:b w:val="false"/>
          <w:i w:val="false"/>
          <w:color w:val="000000"/>
          <w:sz w:val="28"/>
        </w:rPr>
        <w:t>
      "2) регистрационных листов;";</w:t>
      </w:r>
    </w:p>
    <w:bookmarkEnd w:id="31"/>
    <w:bookmarkStart w:name="z41" w:id="32"/>
    <w:p>
      <w:pPr>
        <w:spacing w:after="0"/>
        <w:ind w:left="0"/>
        <w:jc w:val="both"/>
      </w:pPr>
      <w:r>
        <w:rPr>
          <w:rFonts w:ascii="Times New Roman"/>
          <w:b w:val="false"/>
          <w:i w:val="false"/>
          <w:color w:val="000000"/>
          <w:sz w:val="28"/>
        </w:rPr>
        <w:t>
      подпункт 5) исключить;</w:t>
      </w:r>
    </w:p>
    <w:bookmarkEnd w:id="32"/>
    <w:bookmarkStart w:name="z42" w:id="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заголовок изложить в следующей редакции: </w:t>
      </w:r>
    </w:p>
    <w:bookmarkEnd w:id="34"/>
    <w:bookmarkStart w:name="z44" w:id="35"/>
    <w:p>
      <w:pPr>
        <w:spacing w:after="0"/>
        <w:ind w:left="0"/>
        <w:jc w:val="both"/>
      </w:pPr>
      <w:r>
        <w:rPr>
          <w:rFonts w:ascii="Times New Roman"/>
          <w:b w:val="false"/>
          <w:i w:val="false"/>
          <w:color w:val="000000"/>
          <w:sz w:val="28"/>
        </w:rPr>
        <w:t>
      "Статья 14. Регистрационный лист";</w:t>
      </w:r>
    </w:p>
    <w:bookmarkEnd w:id="35"/>
    <w:bookmarkStart w:name="z4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часть первую изложить в следующей редакции:</w:t>
      </w:r>
    </w:p>
    <w:bookmarkEnd w:id="37"/>
    <w:bookmarkStart w:name="z47" w:id="38"/>
    <w:p>
      <w:pPr>
        <w:spacing w:after="0"/>
        <w:ind w:left="0"/>
        <w:jc w:val="both"/>
      </w:pPr>
      <w:r>
        <w:rPr>
          <w:rFonts w:ascii="Times New Roman"/>
          <w:b w:val="false"/>
          <w:i w:val="false"/>
          <w:color w:val="000000"/>
          <w:sz w:val="28"/>
        </w:rPr>
        <w:t>
      "1. Регистрационный лист заполняется на следующие объекты недвижимого имущества:";</w:t>
      </w:r>
    </w:p>
    <w:bookmarkEnd w:id="38"/>
    <w:bookmarkStart w:name="z48" w:id="39"/>
    <w:p>
      <w:pPr>
        <w:spacing w:after="0"/>
        <w:ind w:left="0"/>
        <w:jc w:val="both"/>
      </w:pPr>
      <w:r>
        <w:rPr>
          <w:rFonts w:ascii="Times New Roman"/>
          <w:b w:val="false"/>
          <w:i w:val="false"/>
          <w:color w:val="000000"/>
          <w:sz w:val="28"/>
        </w:rPr>
        <w:t>
      в части второй:</w:t>
      </w:r>
    </w:p>
    <w:bookmarkEnd w:id="39"/>
    <w:bookmarkStart w:name="z49" w:id="40"/>
    <w:p>
      <w:pPr>
        <w:spacing w:after="0"/>
        <w:ind w:left="0"/>
        <w:jc w:val="both"/>
      </w:pPr>
      <w:r>
        <w:rPr>
          <w:rFonts w:ascii="Times New Roman"/>
          <w:b w:val="false"/>
          <w:i w:val="false"/>
          <w:color w:val="000000"/>
          <w:sz w:val="28"/>
        </w:rPr>
        <w:t>
      абзац первый исключить;</w:t>
      </w:r>
    </w:p>
    <w:bookmarkEnd w:id="40"/>
    <w:bookmarkStart w:name="z50" w:id="41"/>
    <w:p>
      <w:pPr>
        <w:spacing w:after="0"/>
        <w:ind w:left="0"/>
        <w:jc w:val="both"/>
      </w:pPr>
      <w:r>
        <w:rPr>
          <w:rFonts w:ascii="Times New Roman"/>
          <w:b w:val="false"/>
          <w:i w:val="false"/>
          <w:color w:val="000000"/>
          <w:sz w:val="28"/>
        </w:rPr>
        <w:t>
      в абзац четвертый внесено изменение на казахском языке, текст на русском языке не изменяется;</w:t>
      </w:r>
    </w:p>
    <w:bookmarkEnd w:id="41"/>
    <w:bookmarkStart w:name="z51" w:id="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 xml:space="preserve">: </w:t>
      </w:r>
    </w:p>
    <w:bookmarkEnd w:id="42"/>
    <w:bookmarkStart w:name="z52" w:id="43"/>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w:t>
      </w:r>
    </w:p>
    <w:bookmarkEnd w:id="43"/>
    <w:bookmarkStart w:name="z53" w:id="4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после слов "о правах" дополнить словами "(обременениях прав)";</w:t>
      </w:r>
    </w:p>
    <w:bookmarkEnd w:id="44"/>
    <w:bookmarkStart w:name="z54" w:id="45"/>
    <w:p>
      <w:pPr>
        <w:spacing w:after="0"/>
        <w:ind w:left="0"/>
        <w:jc w:val="both"/>
      </w:pPr>
      <w:r>
        <w:rPr>
          <w:rFonts w:ascii="Times New Roman"/>
          <w:b w:val="false"/>
          <w:i w:val="false"/>
          <w:color w:val="000000"/>
          <w:sz w:val="28"/>
        </w:rPr>
        <w:t>
      дополнить пунктом 3-3 следующего содержания:</w:t>
      </w:r>
    </w:p>
    <w:bookmarkEnd w:id="45"/>
    <w:bookmarkStart w:name="z55" w:id="46"/>
    <w:p>
      <w:pPr>
        <w:spacing w:after="0"/>
        <w:ind w:left="0"/>
        <w:jc w:val="both"/>
      </w:pPr>
      <w:r>
        <w:rPr>
          <w:rFonts w:ascii="Times New Roman"/>
          <w:b w:val="false"/>
          <w:i w:val="false"/>
          <w:color w:val="000000"/>
          <w:sz w:val="28"/>
        </w:rPr>
        <w:t>
      "3-3.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bookmarkEnd w:id="46"/>
    <w:bookmarkStart w:name="z5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"Информация из правового кадастра, а также копии" заменить словом "Копии";</w:t>
      </w:r>
    </w:p>
    <w:bookmarkEnd w:id="47"/>
    <w:bookmarkStart w:name="z57"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3)</w:t>
      </w:r>
      <w:r>
        <w:rPr>
          <w:rFonts w:ascii="Times New Roman"/>
          <w:b w:val="false"/>
          <w:i w:val="false"/>
          <w:color w:val="000000"/>
          <w:sz w:val="28"/>
        </w:rPr>
        <w:t xml:space="preserve"> статьи 18-2 исключить;</w:t>
      </w:r>
    </w:p>
    <w:bookmarkEnd w:id="48"/>
    <w:bookmarkStart w:name="z58"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3)</w:t>
      </w:r>
      <w:r>
        <w:rPr>
          <w:rFonts w:ascii="Times New Roman"/>
          <w:b w:val="false"/>
          <w:i w:val="false"/>
          <w:color w:val="000000"/>
          <w:sz w:val="28"/>
        </w:rPr>
        <w:t xml:space="preserve"> пункта 2 статьи 18-3 исключить;</w:t>
      </w:r>
    </w:p>
    <w:bookmarkEnd w:id="49"/>
    <w:bookmarkStart w:name="z59" w:id="5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3</w:t>
      </w:r>
      <w:r>
        <w:rPr>
          <w:rFonts w:ascii="Times New Roman"/>
          <w:b w:val="false"/>
          <w:i w:val="false"/>
          <w:color w:val="000000"/>
          <w:sz w:val="28"/>
        </w:rPr>
        <w:t xml:space="preserve"> статьи 20 слова "может быть проведена в порядке, определенном уполномоченным органом" заменить словами "проводится в порядке, определенном настоящим Законом и нормативным правовым актом уполномоченного органа";</w:t>
      </w:r>
    </w:p>
    <w:bookmarkEnd w:id="50"/>
    <w:bookmarkStart w:name="z60" w:id="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23</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2" заменить словами ", 2 и 2-1";</w:t>
      </w:r>
    </w:p>
    <w:bookmarkEnd w:id="52"/>
    <w:bookmarkStart w:name="z62" w:id="53"/>
    <w:p>
      <w:pPr>
        <w:spacing w:after="0"/>
        <w:ind w:left="0"/>
        <w:jc w:val="both"/>
      </w:pPr>
      <w:r>
        <w:rPr>
          <w:rFonts w:ascii="Times New Roman"/>
          <w:b w:val="false"/>
          <w:i w:val="false"/>
          <w:color w:val="000000"/>
          <w:sz w:val="28"/>
        </w:rPr>
        <w:t>
      дополнить пунктом 2-1 следующего содержания:</w:t>
      </w:r>
    </w:p>
    <w:bookmarkEnd w:id="53"/>
    <w:bookmarkStart w:name="z63" w:id="54"/>
    <w:p>
      <w:pPr>
        <w:spacing w:after="0"/>
        <w:ind w:left="0"/>
        <w:jc w:val="both"/>
      </w:pPr>
      <w:r>
        <w:rPr>
          <w:rFonts w:ascii="Times New Roman"/>
          <w:b w:val="false"/>
          <w:i w:val="false"/>
          <w:color w:val="000000"/>
          <w:sz w:val="28"/>
        </w:rPr>
        <w:t>
      "2-1.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bookmarkEnd w:id="54"/>
    <w:bookmarkStart w:name="z64"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1-1</w:t>
      </w:r>
      <w:r>
        <w:rPr>
          <w:rFonts w:ascii="Times New Roman"/>
          <w:b w:val="false"/>
          <w:i w:val="false"/>
          <w:color w:val="000000"/>
          <w:sz w:val="28"/>
        </w:rPr>
        <w:t xml:space="preserve"> статьи 34 изложить в следующей редакции:</w:t>
      </w:r>
    </w:p>
    <w:bookmarkEnd w:id="55"/>
    <w:bookmarkStart w:name="z65" w:id="56"/>
    <w:p>
      <w:pPr>
        <w:spacing w:after="0"/>
        <w:ind w:left="0"/>
        <w:jc w:val="both"/>
      </w:pPr>
      <w:r>
        <w:rPr>
          <w:rFonts w:ascii="Times New Roman"/>
          <w:b w:val="false"/>
          <w:i w:val="false"/>
          <w:color w:val="000000"/>
          <w:sz w:val="28"/>
        </w:rPr>
        <w:t>
      "1-1.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bookmarkEnd w:id="56"/>
    <w:bookmarkStart w:name="z66" w:id="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54</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заголовок после слова "(повреждением)" дополнить словом ", сносом";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69" w:id="59"/>
    <w:p>
      <w:pPr>
        <w:spacing w:after="0"/>
        <w:ind w:left="0"/>
        <w:jc w:val="both"/>
      </w:pPr>
      <w:r>
        <w:rPr>
          <w:rFonts w:ascii="Times New Roman"/>
          <w:b w:val="false"/>
          <w:i w:val="false"/>
          <w:color w:val="000000"/>
          <w:sz w:val="28"/>
        </w:rPr>
        <w:t>
      "Для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bookmarkEnd w:id="59"/>
    <w:bookmarkStart w:name="z70" w:id="6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