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712e" w14:textId="10a7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июня 2023 года № 10-VIII ЗРК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совершенный в Москве 19 октября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следующие изменения: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тексту: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"Комиссия таможенного союза" в соответствующем падеже заменить словами "Евразийская экономическая комиссия" в соответствующем падеже, за исключением абзаца второго преамбулы и заключительной части;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"государство - член таможенного союза" в соответствующих числе и падеже заменить словами "государство-член" в соответствующих числе и падеже, за исключением преамбулы;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"территории государства - члена таможенного союза" заменить словами "территории государства-члена Евразийского экономического союза (далее соответственно - государство-член, Союз)";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"(таможенную)"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"участник" дополнить словом", субъект";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"Таможенным кодексом таможенного союза, являющемся неотъемлемой частью Договора о Таможенном кодексе таможенного союза от 27 ноября 2009 года (далее - Таможенный кодекс Союза)" заменить словами "Таможенным кодексом Евразийского экономического союза (далее - Таможенный кодекс Союза)";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таможенной территории таможенного союза" заменить словами "на территориях государств-членов";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предложение второе исключить;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"территории" заменить словом "территориях";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слова "участников" дополнить словом", субъектов";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"участника" дополнить словом", субъекта";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"уплаты таможенных пошлин, налогов" заменить словами "исполнения обязанностей резидента портовой или логистической СЭЗ, а также могут быть установлены размер и порядок его предоставления и применения";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"периодическую публикацию, в том числе с использованием информационных технологий" заменить словами "размещение на официальном сайте Союза";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"соглашением об осуществлении (ведении) деятельности на территории СЭЗ (договором об условиях деятельности в СЭЗ, инвестиционной декларацией)" заменить словами "соглашением (договором) об осуществлении (ведении) деятельности па территории СЭЗ (договором об условиях деятельности в СЭЗ, инвестиционной декларацией, предпринимательской программой)";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Территория СЭЗ и применение на ней таможенной процедуры свободной таможенной зоны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Территория СЭЗ является частью таможенной территории Союза.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Пределы портовой и логистической СЭЗ являются таможенной границей Союза.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 СЭЗ (вся или ее часть), на которой применяется таможенная процедура свободной таможенной зоны, определяется в соответствии с законодательством государства-члена, на территории которого создана эта СЭЗ.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СЭЗ, на которой применяется таможенная процедура свободной таможенной зоны, могут находиться (размещаться) и (или) использоваться иностранные товары и товары Союза, помещаемые (помещенные) под таможенную процедуру свободной таможенной зоны в соответствии с Таможенным кодексом Союза, а также иные иностранные товары и товары Союза, за исключением иностранных товаров, и (или) товаров Союза, и (или) категорий таких товаров, которые в соответствии с законодательством государства-члена, на территории которого создана СЭЗ, запрещены к нахождению (размещению) на территории СЭЗ, на которой применяется таможенная процедура свободной таможенной зоны.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Таможенная процедура свободной таможенной зоны применяется в соответствии с Таможенным кодексом Союза.";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года.".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"19" октября 2021 года в одном подлинном экземпляре на русском языке.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года, подписанного 19 октября 2021 г.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— Премьер-министром Республики Армения Н. В. Пашиняном;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Президентом Республики Беларусь А. Г. Лукашенко;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 К. Токаевым;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— Исполняющим обязанности Президента Кыргызской Республики Т. Т. Мамытовым;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 В. Путиным.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