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6cc57" w14:textId="ae6cc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Кодекс Республики Казахстан об административных правонарушениях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12 июля 2023 года № 24-VIII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Нормативным 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Конституционного Суда РК от 11.07.2023 № 20-НП настоящий Закон признан соответствующим </w:t>
      </w:r>
      <w:r>
        <w:rPr>
          <w:rFonts w:ascii="Times New Roman"/>
          <w:b w:val="false"/>
          <w:i w:val="false"/>
          <w:color w:val="ff0000"/>
          <w:sz w:val="28"/>
        </w:rPr>
        <w:t>Конституции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Республики Казахстан.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5 июля 2014 года следующие изменения и дополнения: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абзац первый </w:t>
      </w:r>
      <w:r>
        <w:rPr>
          <w:rFonts w:ascii="Times New Roman"/>
          <w:b w:val="false"/>
          <w:i w:val="false"/>
          <w:color w:val="000000"/>
          <w:sz w:val="28"/>
        </w:rPr>
        <w:t>части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214 изложить в следующей редакции: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"3-1. Непредставление, несвоевременное представление, а также представление недостоверных сведений и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12-3 Закона Республики Казахстан "О противодействии легализации (отмыванию) доходов, полученных преступным путем, и финансированию терроризма", по запросу уполномоченного органа по финансовому мониторингу –";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абзац первый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244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Нарушение индивидуальным предпринимателем или юридическим лицом предусмотренного совместным нормативным правовым актом Национального Банка Республики Казахстан и уполномоченного органа, осуществляющего руководство в сфере обеспечения поступлений налогов и других обязательных платежей в бюджет, срока предоставления информации и (или) документов, подтверждающих возникновение, исполнение и прекращение обязательств и (или) обстоятельств, которые влияют на сроки и (или) условия репатриации национальной и (или) иностранной валюты, –";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251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", но не более двух тысяч месячных расчетных показателей" исключить;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"Примечание. Ответственность за совершение правонарушения, предусмотренного настоящей статьей, наступает в случаях, когда после истечения срока репатриации сумма незачисленной национальной и (или) иностранной валюты превышает пороговое значение, свыше которого валютные договоры по экспорту или импорту подлежат контролю выполнения требования репатриации в соответствии с совместным нормативным правовым актом Национального Банка Республики Казахстан и уполномоченного органа, осуществляющего руководство в сфере обеспечения поступлений налогов и других обязательных платежей в бюджет, и если это действие (бездействие) не содержит признаков уголовно наказуемого деяния.";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720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"239 (частями первой и второй)," дополнить словами "244 (частями первой, второй (в отношении валютных договоров по экспорту или импорту), третьей и четвертой),";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724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цифр "244" дополнить словами "(частями первой, второй (за исключением валютных договоров по экспорту или импорту), пятой, шестой, седьмой, восьмой)";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804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31) части первой после слов "246 (части пятая и шестая)," дополнить цифрами "251,";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цифры "251," исключить.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Настоящий Закон вводится в действие с 1 января 2024 года,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который вводится в действие по истечении шестидесяти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