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9c2b" w14:textId="60b9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Турецкой Республики об организации информационного обмена и упрощении процедур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сентября 2023 года № 26-VIII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об организации информационного обмена и упрощении процедур таможенного контроля, совершенное в Анкаре 10 мая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Неофициальный перевод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Турецкой Республики об организации информационного обмена и упрощения процедур таможенного контроля 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заверенный текст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Сторонами,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Соглашения между Правительством Республики Казахстан и Правительством Турецкой Республики о сотрудничестве и административной взаимопомощи в таможенных делах от 22 мая 2003 года, стремясь повысить уровень сотрудничества в целях защиты экономических и общественных интересов Сторон,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повышения эффективности таможенного контроля товаров и транспортных средств, перемещаемых между территориями государств Сторон,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сроков проведения и создания условий для упрощения таможенного контроля товаров и транспортных средств, перемещаемых между территориями государств Сторон,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развития обмена информацией и упрощения процедур таможенного контроля и его безопасности,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уполномочивают на реализацию настоящего Соглашения таможенные органы Сторон: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Министерство финансов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Турецкой Республике - Министерство торговли Турецкой Республики.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уполномоченных органов, Стороны уведомляют друг друга о таких изменениях по дипломатическим каналам.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и упрощение процедур таможенного контроля (далее - ОИУПТК) основан на обмене информацией о товарах и транспортных средствах, перемещаемых между территориями государств Сторон в соответствии с техническими условиями обмена информацией.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передаваемой информации формируется в соответствии с приложением к настоящему Соглашению, являющимся его неотъемлемой частью.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по товарам лиц, осуществляющих внешнеэкономическую деятельность (участников внешнеэкономической деятельности), к которым применяются ОИУПТК, осуществляется в режиме онлайн.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Таможенные органы Сторон в течение 6 (шесть) месяцев после вступления в силу настоящего Соглашения для реализации ОИУПТК разрабатывают технические условия обмена информацией и приступят к реализации пилотного проекта.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ОИУПТК представляют собой распространенную практику, применяемые для всех видов транспорта и всех видов товаров.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завершения пилотного проекта, таможенные органы Сторон приступают к обмену информацией на регулярной основе.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ОИУПТК применяются в отношении казахстанских и турецких лиц, осуществляющих внешнеэкономическую деятельность (участников внешнеэкономической деятельности) с их согласия.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Таможенные органы Сторон избегают противоречий в отношении настоящего Соглашения, которые могут нанести ущерб добровольному характеру настоящего Соглашения по отношению к лицам, осуществляющих внешнеэкономическую деятельность (участникам внешнеэкономической деятельности), не участвующим в ОИУПТК.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ОИУПТК являются прозрачными, предсказуемыми и недискриминационными. Практика реализации ОИУПТК не влечет за собой возникновение недобросовестной конкуренции.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осуществляющие внешнеэкономическую деятельность (участники внешнеэкономической деятельности), в отношении которых применяются ОИУПТК, получают в соответствии с национальным законодательством государств Сторон, следующие преимущества, на основании системы управления рисками в случаях, когда это является возможным: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приоритетный порядок прохождения границы в пунктах пропуска;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упрощение таможенных формальностей в целях сокращения времени таможенного контроля;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освобождение от таможенного досмотра в пунктах пропуска, за исключением случаев наличия признаков правонарушений в сфере таможенного дела и контрабанды.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Сторон гарантируют использование информации и документов, полученных в рамках настоящего Соглашения, для совершения таможенных операций, проведения таможенной очистки и таможенного контроля товаров и транспортных средств, в том числе предусмотренные в статье 4 настоящего Соглашения, перемещаемых между территориями государств Сторон.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и документы, полученные таможенными органами Сторон, используются исключительно в таможенных целях и не могут быть переданы третьим лицам без предварительного письменного разрешения таможенного органа Стороны, предоставившей информацию.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Соглашения, пункт 2 настоящей статьи остается в силе.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электронного обмена информацией о товарах й транспортных средствах, перемещаемых между государствами, таможенные органы Сторон должны руководствоваться нормами, стандартами и рекомендациями Организации Объединенных Наций, Всемирной таможенной Организации, национальными законодательствами государств Сторон, учитывать международный передовой опыт по обмену информацией.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положений настоящего Соглашения таможенные органы Сторон должны предпринять все необходимые меры в соответствии с национальными законодательствами своих государств и информировать друг друга о таких нарушениях, также как и о различиях и (или) фальсификации полученных при обмене информацией данных о товарах и транспортных средствах, перемещаемых между территориями государств Сторон.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Сторон определяют список компетентных должностных лиц таможенных органов, уполномоченных на осуществление прямых контактов, в целях: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разработки и согласования технических условий обмена информацией и технологий обработки и передачи данных, а также требований по защите информации в отношении ОИУПТК;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урегулирования технических проблем, возникших в ходе применения настоящего Соглашения.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силу настоящего Соглашения таможенные органы Сторон согласуют и утвердят: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технические условия обмена информацией;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перечень, структуру, язык и формат передаваемых данных;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требования по защите информации;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порядок организации взаимодействия между таможенными органами Сторон в рамках процедуры ОИУПТК.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права и обязательства Сторон, возникающих из других международных договоров, участниками которых являются их государства.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Споры, возникающие при толковании и реализации положений настоящего Соглашения, решаются путем проведения консультаций и переговоров между таможенными органами Сторон. Не урегулированные таким образом вопросы разрешаются по дипломатическим каналам.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Консультации таможенных органов Сторон в соответствии с пунктом 1 настоящей статьи будут проведены в течение 20 (двадцать) календарных дней после получения письменного запроса, если таможенными органами Сторон не согласован иной срок.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взаимному письменному согласию Сторон в настоящее Соглашение могут вноситься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Изменения и дополнения вступают в силу в порядке, предусмотренном в статье 13 настоящего Соглашения.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через 30 (тридцать) календарных дней с даты получения последнего письменного уведомления по дипломатическим каналам, которым Стороны уведомляют друг друга о выполнении Сторонами внутригосударственных процедур, необходимых для вступления настоящего Соглашения в силу.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Любая из Сторон может прекратить действие настоящего Соглашения, направив другой Стороне по дипломатическим каналам письменное уведомление о таком своем намерении. В этом случае настоящее Соглашение прекращает свое действие по истечении 3 (три) месяцев с даты получения такого уведомления. Прекращение действия настоящего Соглашения не затрагивает ранее начавшиеся операции по транзиту и иные проводимые процедуры.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Анкара 10 мая 2022 года в двух экземплярах, каждый на казахском, турецком, английском языках, причем все тексты являются равно аутентичными.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текстами, Стороны обращаются к тексту на английском языке.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Турецкой Республики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Соглашению между Правительством Республики Казахстан и Правительством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Турецкой Республики об организации информационн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 обмена и упрощения процедур таможенного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передаваемой информации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- экспорт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Таможенная процедура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таможенного органа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отправителя / экспортера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Налоговый / Бизнес идентификационный номер отправителя / экспортера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товаров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мест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Регистрационный номер декларации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выпуска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получателя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Налоговый / Бизнес идентификационный номер получателя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декларанта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Налоговый / Бизнес идентификационный номер декларанта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транспортного средства при отправлении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Номер транспортного средства на границе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Вид транспортного средства при перемещении таможенной границы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Таможня страны отправления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Таможня страны назначения (при наличии информации)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Страна происхождения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Условие поставки (базис поставки и наименование географического пункта)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Номер и дата контракта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Номер и дата инвойса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Валюта контракта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Курс валюты контракта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Общая сумма по счету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Описание товара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Номер товара в декларации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Код товара в соответствии с Товарной номенклатурой внешнеэкономической деятельности (10 знаков)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Вес брутто, кг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Вес нетто, кг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Дополнительная единица измерения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Количество товара в дополнительной единице измерения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Фактурная стоимость товара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Статистическая стоимость товара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Таможенная стоимость товара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текст Соглашения между Правительством Республики Казахстан и Правительством Турецкой Республики об организации информационного обмена и упрощения процедур таможенного контроля на русском языке соответствует аутентичному тексту на казахском языке.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Е. Биржанов ____________ 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г. "___" _________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