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2d7c" w14:textId="fae2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о миротворческой деятельности Организации Договора о коллективной безопасности от 6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сентября 2023 года № 28-VIII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миротворческой деятельности Организации Договора о коллективной безопасности от 6 октября 2007 года, совершенный в Душанбе 16 сентября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изменении в Соглашение о миротворческой деятельности Организации Договора о коллективной безопасности от 6 октября 2007 года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Организации Договора о коллективной безопасности, именуемые в дальнейшем Сторонами,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совершенствованию правовых основ миротворческой деятельности Организации Договора о коллективной безопасности,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миротворческой деятельности Организации Договора о коллективной безопасности от 6 октября 2007 года (далее - Соглашение),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договорились о нижеследующем: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Соглашение следующие изменения: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дополнить абзацем девятым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"координирующее государство" - одно из государств - членов, определяемое СКБ для решения организационных вопросов и вопросов всестороннего обеспечения применения КМС в операции ООН по поддержанию мира;";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абзацы девятый - одиннадцатый считать абзацами десятым - двенадцатым соответственно;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8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Миротворческие силы могут применяться в операциях ООН по поддержанию мира.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в операции ООН по поддержанию мира КМС создаются под эгидой координирующего государства. Условия участия КМС в операции ООН по поддержанию мира определяются в соглашении, заключаемом координирующим государством с уполномоченным подразделением ООН. Отдельные вопросы, связанные с включением миротворческих контингентов в КМС, предназначенные к применению в операциях ООН по поддержанию мира, регламентируются двух- и многосторонними соглашениями между координирующим государством и другими государствами - членами.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государство - член вправе направлять свои миротворческие контингенты, зарегистрированные в Системе обеспечения готовности миротворческого потенциала ООН, для участия в миротворческих операциях по мандату ООН, информируя о своем участии СКБ.".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16 сентября 2021 года в одном подлинном экземпляре на русском языке. Подлинный экземпляр настоящего Протокола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Копия верна: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Правового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Секретариата ОДКБ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К. Голуб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