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3fa0" w14:textId="4703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Закон Республики Казахстан от 12 декабря 2023 года № 45-VIII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2</w:t>
      </w:r>
      <w:r>
        <w:rPr>
          <w:rFonts w:ascii="Times New Roman"/>
          <w:b w:val="false"/>
          <w:i w:val="false"/>
          <w:color w:val="ff0000"/>
          <w:sz w:val="28"/>
        </w:rPr>
        <w:t xml:space="preserve">  </w:t>
      </w:r>
    </w:p>
    <w:bookmarkStart w:name="z4" w:id="0"/>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bookmarkEnd w:id="1"/>
    <w:bookmarkStart w:name="z6" w:id="2"/>
    <w:p>
      <w:pPr>
        <w:spacing w:after="0"/>
        <w:ind w:left="0"/>
        <w:jc w:val="both"/>
      </w:pPr>
      <w:r>
        <w:rPr>
          <w:rFonts w:ascii="Times New Roman"/>
          <w:b w:val="false"/>
          <w:i w:val="false"/>
          <w:color w:val="000000"/>
          <w:sz w:val="28"/>
        </w:rPr>
        <w:t xml:space="preserve">
      1) по всему тексту слова "о пенсионном обеспечении, об обязательном социальном страховании", "законами Республики Казахстан "Об обязательном социальном страховании", "О пенсионном обеспечении в Республике Казахстан" и "Об обязательном социальном медицинском страховании", "законами Республики Казахстан "Об обязательном социальном страховании" и "О пенсионном обеспечении в Республике Казахстан", "Об обязательном социальном медицинском страховании", "законодательством Республики Казахстан о пенсионном обеспечении", "законодательством Республики Казахстан об обязательном социальном страховании", "законами Республики Казахстан "О пенсионном обеспечении в Республике Казахстан", "Об обязательном социальном страховании" и "Об обязательном социальном медицинском страховании", "законами Республики Казахстан "О пенсионном обеспечении в Республике Казахстан", "Об обязательном социальном страховании", "Об обязательном социальном медицинском страховании", "Законом Республики Казахстан "О пенсионном обеспечении в Республике Казахстан", "Законом Республики Казахстан "Об обязательном социальном страховании" заменить соответственно словами "о социальной защите", "Социальным кодексом Республики Казахстан и Законом Республики Казахстан "Об обязательном социальном медицинском страховании", "Социальным кодексом Республики Казахстан и Законом Республики Казахстан "Об обязательном социальном медицинском страховании", "законодательством Республики Казахстан о социальной защите", "законодательством Республики Казахстан о социальной защите", "Социальным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"Социальным кодексом Республики Казахстан",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1 слова "уплачиваемые в соответствии с Законом Республики Казахстан "О пенсионном обеспечении в Республике Казахстан", социальные отчисления, уплачиваемые в соответствии с Законом Республики Казахстан "Об обязательном социальном страховании" заменить словами "социальные отчисления, уплачиваемые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5)</w:t>
      </w:r>
      <w:r>
        <w:rPr>
          <w:rFonts w:ascii="Times New Roman"/>
          <w:b w:val="false"/>
          <w:i w:val="false"/>
          <w:color w:val="000000"/>
          <w:sz w:val="28"/>
        </w:rPr>
        <w:t xml:space="preserve"> пункта 3 статьи 13 дополнить частью второй следующего содержания:</w:t>
      </w:r>
    </w:p>
    <w:bookmarkEnd w:id="4"/>
    <w:bookmarkStart w:name="z9" w:id="5"/>
    <w:p>
      <w:pPr>
        <w:spacing w:after="0"/>
        <w:ind w:left="0"/>
        <w:jc w:val="both"/>
      </w:pPr>
      <w:r>
        <w:rPr>
          <w:rFonts w:ascii="Times New Roman"/>
          <w:b w:val="false"/>
          <w:i w:val="false"/>
          <w:color w:val="000000"/>
          <w:sz w:val="28"/>
        </w:rPr>
        <w:t>
      "Положение настоящего подпункта не распространяется на налогоплательщика, применяющего контрольно-кассовые машины с функцией фиксации и (или) передачи данных.";</w:t>
      </w:r>
    </w:p>
    <w:bookmarkEnd w:id="5"/>
    <w:bookmarkStart w:name="z10" w:id="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2)</w:t>
      </w:r>
      <w:r>
        <w:rPr>
          <w:rFonts w:ascii="Times New Roman"/>
          <w:b w:val="false"/>
          <w:i w:val="false"/>
          <w:color w:val="000000"/>
          <w:sz w:val="28"/>
        </w:rPr>
        <w:t xml:space="preserve"> пункта 5 статьи 20 слова "законодательством Республики Казахстан о государственных социальных пособиях по инвалидности, по случаю потери кормильца и по возрасту в Республике Казахстан" заменить словами "законодательством Республики Казахстан о социальной защите";</w:t>
      </w:r>
    </w:p>
    <w:bookmarkEnd w:id="6"/>
    <w:bookmarkStart w:name="z11"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13)</w:t>
      </w:r>
      <w:r>
        <w:rPr>
          <w:rFonts w:ascii="Times New Roman"/>
          <w:b w:val="false"/>
          <w:i w:val="false"/>
          <w:color w:val="000000"/>
          <w:sz w:val="28"/>
        </w:rPr>
        <w:t xml:space="preserve"> части первой статьи 24 дополнить абзацем четырнадцатым следующего содержания:</w:t>
      </w:r>
    </w:p>
    <w:bookmarkEnd w:id="7"/>
    <w:bookmarkStart w:name="z12" w:id="8"/>
    <w:p>
      <w:pPr>
        <w:spacing w:after="0"/>
        <w:ind w:left="0"/>
        <w:jc w:val="both"/>
      </w:pPr>
      <w:r>
        <w:rPr>
          <w:rFonts w:ascii="Times New Roman"/>
          <w:b w:val="false"/>
          <w:i w:val="false"/>
          <w:color w:val="000000"/>
          <w:sz w:val="28"/>
        </w:rPr>
        <w:t>
      "юридического лица, деятельностью которого является организация и проведение азартных игр и (или) пари.";</w:t>
      </w:r>
    </w:p>
    <w:bookmarkEnd w:id="8"/>
    <w:bookmarkStart w:name="z13" w:id="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26</w:t>
      </w:r>
      <w:r>
        <w:rPr>
          <w:rFonts w:ascii="Times New Roman"/>
          <w:b w:val="false"/>
          <w:i w:val="false"/>
          <w:color w:val="000000"/>
          <w:sz w:val="28"/>
        </w:rPr>
        <w:t xml:space="preserve"> дополнить пунктом 28 следующего содержания:</w:t>
      </w:r>
    </w:p>
    <w:bookmarkEnd w:id="9"/>
    <w:bookmarkStart w:name="z14" w:id="10"/>
    <w:p>
      <w:pPr>
        <w:spacing w:after="0"/>
        <w:ind w:left="0"/>
        <w:jc w:val="both"/>
      </w:pPr>
      <w:r>
        <w:rPr>
          <w:rFonts w:ascii="Times New Roman"/>
          <w:b w:val="false"/>
          <w:i w:val="false"/>
          <w:color w:val="000000"/>
          <w:sz w:val="28"/>
        </w:rPr>
        <w:t xml:space="preserve">
      "28. Организаторы игорного бизнеса, осуществляющие деятельность букмекерской конторы и (или) тотализатора, обязаны обеспечить интеграцию аппаратно-программных комплексов с информационными системами налогового органа в целях обеспечения автоматизированного взаимодействия по передаче сведений. </w:t>
      </w:r>
    </w:p>
    <w:bookmarkEnd w:id="10"/>
    <w:bookmarkStart w:name="z15" w:id="11"/>
    <w:p>
      <w:pPr>
        <w:spacing w:after="0"/>
        <w:ind w:left="0"/>
        <w:jc w:val="both"/>
      </w:pPr>
      <w:r>
        <w:rPr>
          <w:rFonts w:ascii="Times New Roman"/>
          <w:b w:val="false"/>
          <w:i w:val="false"/>
          <w:color w:val="000000"/>
          <w:sz w:val="28"/>
        </w:rPr>
        <w:t>
      Порядок, перечень и форма сведений, подлежащих передаче посредством интеграции аппаратно-программных комплексов организаторов игорного бизнеса, осуществляющих деятельность букмекерской конторы и (или) тотализатора, с информационными системами налогового органа, определяются уполномоченным органом.";</w:t>
      </w:r>
    </w:p>
    <w:bookmarkEnd w:id="11"/>
    <w:bookmarkStart w:name="z16" w:id="1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30</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4)</w:t>
      </w:r>
      <w:r>
        <w:rPr>
          <w:rFonts w:ascii="Times New Roman"/>
          <w:b w:val="false"/>
          <w:i w:val="false"/>
          <w:color w:val="000000"/>
          <w:sz w:val="28"/>
        </w:rPr>
        <w:t xml:space="preserve"> пункта 3 после слов "защиты населения," дополнить словом "информатизации,";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6) следующего содержания:</w:t>
      </w:r>
    </w:p>
    <w:bookmarkStart w:name="z19" w:id="14"/>
    <w:p>
      <w:pPr>
        <w:spacing w:after="0"/>
        <w:ind w:left="0"/>
        <w:jc w:val="both"/>
      </w:pPr>
      <w:r>
        <w:rPr>
          <w:rFonts w:ascii="Times New Roman"/>
          <w:b w:val="false"/>
          <w:i w:val="false"/>
          <w:color w:val="000000"/>
          <w:sz w:val="28"/>
        </w:rPr>
        <w:t>
      "6) передача центральным государственным органом в сфере информатизации оператору информационно-коммуникационной инфраструктуры "электронного правительства" сведений, полученных для формирования системы оценки рисков, в целях проведения государственного контроля и надзора.";</w:t>
      </w:r>
    </w:p>
    <w:bookmarkEnd w:id="14"/>
    <w:bookmarkStart w:name="z20" w:id="15"/>
    <w:p>
      <w:pPr>
        <w:spacing w:after="0"/>
        <w:ind w:left="0"/>
        <w:jc w:val="both"/>
      </w:pPr>
      <w:r>
        <w:rPr>
          <w:rFonts w:ascii="Times New Roman"/>
          <w:b w:val="false"/>
          <w:i w:val="false"/>
          <w:color w:val="000000"/>
          <w:sz w:val="28"/>
        </w:rPr>
        <w:t xml:space="preserve">
      8)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15"/>
    <w:bookmarkStart w:name="z21" w:id="16"/>
    <w:p>
      <w:pPr>
        <w:spacing w:after="0"/>
        <w:ind w:left="0"/>
        <w:jc w:val="both"/>
      </w:pPr>
      <w:r>
        <w:rPr>
          <w:rFonts w:ascii="Times New Roman"/>
          <w:b w:val="false"/>
          <w:i w:val="false"/>
          <w:color w:val="000000"/>
          <w:sz w:val="28"/>
        </w:rPr>
        <w:t>
      "Глава 6. Изменение сроков исполнения налогового обязательства по уплате налогов, государственной пошлины и (или) плат. Основание прекращения налогового обязательства. Инвестиционный налоговый кредит";</w:t>
      </w:r>
    </w:p>
    <w:bookmarkEnd w:id="16"/>
    <w:bookmarkStart w:name="z22" w:id="17"/>
    <w:p>
      <w:pPr>
        <w:spacing w:after="0"/>
        <w:ind w:left="0"/>
        <w:jc w:val="both"/>
      </w:pPr>
      <w:r>
        <w:rPr>
          <w:rFonts w:ascii="Times New Roman"/>
          <w:b w:val="false"/>
          <w:i w:val="false"/>
          <w:color w:val="000000"/>
          <w:sz w:val="28"/>
        </w:rPr>
        <w:t>
      9) дополнить статьей 51-2 следующего содержания:</w:t>
      </w:r>
    </w:p>
    <w:bookmarkEnd w:id="17"/>
    <w:bookmarkStart w:name="z23" w:id="18"/>
    <w:p>
      <w:pPr>
        <w:spacing w:after="0"/>
        <w:ind w:left="0"/>
        <w:jc w:val="both"/>
      </w:pPr>
      <w:r>
        <w:rPr>
          <w:rFonts w:ascii="Times New Roman"/>
          <w:b w:val="false"/>
          <w:i w:val="false"/>
          <w:color w:val="000000"/>
          <w:sz w:val="28"/>
        </w:rPr>
        <w:t>
      "Статья 51-2. Порядок и условия предоставления отсрочки по уплате государственной пошлины в судах</w:t>
      </w:r>
    </w:p>
    <w:bookmarkEnd w:id="18"/>
    <w:bookmarkStart w:name="z24" w:id="19"/>
    <w:p>
      <w:pPr>
        <w:spacing w:after="0"/>
        <w:ind w:left="0"/>
        <w:jc w:val="both"/>
      </w:pPr>
      <w:r>
        <w:rPr>
          <w:rFonts w:ascii="Times New Roman"/>
          <w:b w:val="false"/>
          <w:i w:val="false"/>
          <w:color w:val="000000"/>
          <w:sz w:val="28"/>
        </w:rPr>
        <w:t>
      1. Изменение сроков по уплате государственной пошлины осуществляется в форме отсрочки по уплате государственной пошлины при вынесении судом определения об отсрочке по уплате государственной пошлины.</w:t>
      </w:r>
    </w:p>
    <w:bookmarkEnd w:id="19"/>
    <w:bookmarkStart w:name="z25" w:id="20"/>
    <w:p>
      <w:pPr>
        <w:spacing w:after="0"/>
        <w:ind w:left="0"/>
        <w:jc w:val="both"/>
      </w:pPr>
      <w:r>
        <w:rPr>
          <w:rFonts w:ascii="Times New Roman"/>
          <w:b w:val="false"/>
          <w:i w:val="false"/>
          <w:color w:val="000000"/>
          <w:sz w:val="28"/>
        </w:rPr>
        <w:t>
      2. Отсрочка по уплате государственной пошлины в судах представляет собой изменение срока уплаты государственной пошлины исходя из имущественного положения физического лица или финансового положения юридического лица, за исключением субъекта крупного предпринимательства.</w:t>
      </w:r>
    </w:p>
    <w:bookmarkEnd w:id="20"/>
    <w:bookmarkStart w:name="z26" w:id="21"/>
    <w:p>
      <w:pPr>
        <w:spacing w:after="0"/>
        <w:ind w:left="0"/>
        <w:jc w:val="both"/>
      </w:pPr>
      <w:r>
        <w:rPr>
          <w:rFonts w:ascii="Times New Roman"/>
          <w:b w:val="false"/>
          <w:i w:val="false"/>
          <w:color w:val="000000"/>
          <w:sz w:val="28"/>
        </w:rPr>
        <w:t>
      3. Отсрочка предоставляется при наличии оснований, предусмотренных настоящей статьей, на срок, не превышающий одного года со дня вынесения судом определения об отсрочке по уплате государственной пошлины.</w:t>
      </w:r>
    </w:p>
    <w:bookmarkEnd w:id="21"/>
    <w:bookmarkStart w:name="z27" w:id="22"/>
    <w:p>
      <w:pPr>
        <w:spacing w:after="0"/>
        <w:ind w:left="0"/>
        <w:jc w:val="both"/>
      </w:pPr>
      <w:r>
        <w:rPr>
          <w:rFonts w:ascii="Times New Roman"/>
          <w:b w:val="false"/>
          <w:i w:val="false"/>
          <w:color w:val="000000"/>
          <w:sz w:val="28"/>
        </w:rPr>
        <w:t xml:space="preserve">
      При этом физическое или юридическое лицо имеет право уплачивать сумму государственной пошлины частично и (или) досрочно до окончания срока отсрочки. </w:t>
      </w:r>
    </w:p>
    <w:bookmarkEnd w:id="22"/>
    <w:bookmarkStart w:name="z28" w:id="23"/>
    <w:p>
      <w:pPr>
        <w:spacing w:after="0"/>
        <w:ind w:left="0"/>
        <w:jc w:val="both"/>
      </w:pPr>
      <w:r>
        <w:rPr>
          <w:rFonts w:ascii="Times New Roman"/>
          <w:b w:val="false"/>
          <w:i w:val="false"/>
          <w:color w:val="000000"/>
          <w:sz w:val="28"/>
        </w:rPr>
        <w:t>
      4. Отсрочка может быть предоставлена физическому лицу исходя из его имущественного положения, или юридическому лицу, за исключением субъекта крупного предпринимательства, исходя из финансового положения, которое не позволяет уплатить государственную пошлину при подаче иска, однако имеются достаточные основания полагать, что возможность ее уплаты возникнет в течение срока, на который предоставляется отсрочка при наличии одного из следующих оснований:</w:t>
      </w:r>
    </w:p>
    <w:bookmarkEnd w:id="23"/>
    <w:bookmarkStart w:name="z29" w:id="24"/>
    <w:p>
      <w:pPr>
        <w:spacing w:after="0"/>
        <w:ind w:left="0"/>
        <w:jc w:val="both"/>
      </w:pPr>
      <w:r>
        <w:rPr>
          <w:rFonts w:ascii="Times New Roman"/>
          <w:b w:val="false"/>
          <w:i w:val="false"/>
          <w:color w:val="000000"/>
          <w:sz w:val="28"/>
        </w:rPr>
        <w:t>
      1) причинение ущерба в результате стихийного бедствия, технологической катастрофы;</w:t>
      </w:r>
    </w:p>
    <w:bookmarkEnd w:id="24"/>
    <w:bookmarkStart w:name="z30" w:id="25"/>
    <w:p>
      <w:pPr>
        <w:spacing w:after="0"/>
        <w:ind w:left="0"/>
        <w:jc w:val="both"/>
      </w:pPr>
      <w:r>
        <w:rPr>
          <w:rFonts w:ascii="Times New Roman"/>
          <w:b w:val="false"/>
          <w:i w:val="false"/>
          <w:color w:val="000000"/>
          <w:sz w:val="28"/>
        </w:rPr>
        <w:t>
      2) несвоевременная выплата заработной платы физическому лицу;</w:t>
      </w:r>
    </w:p>
    <w:bookmarkEnd w:id="25"/>
    <w:bookmarkStart w:name="z31" w:id="26"/>
    <w:p>
      <w:pPr>
        <w:spacing w:after="0"/>
        <w:ind w:left="0"/>
        <w:jc w:val="both"/>
      </w:pPr>
      <w:r>
        <w:rPr>
          <w:rFonts w:ascii="Times New Roman"/>
          <w:b w:val="false"/>
          <w:i w:val="false"/>
          <w:color w:val="000000"/>
          <w:sz w:val="28"/>
        </w:rPr>
        <w:t xml:space="preserve">
      3) постановка на учет в качестве безработного лица; </w:t>
      </w:r>
    </w:p>
    <w:bookmarkEnd w:id="26"/>
    <w:bookmarkStart w:name="z32" w:id="27"/>
    <w:p>
      <w:pPr>
        <w:spacing w:after="0"/>
        <w:ind w:left="0"/>
        <w:jc w:val="both"/>
      </w:pPr>
      <w:r>
        <w:rPr>
          <w:rFonts w:ascii="Times New Roman"/>
          <w:b w:val="false"/>
          <w:i w:val="false"/>
          <w:color w:val="000000"/>
          <w:sz w:val="28"/>
        </w:rPr>
        <w:t>
      4) наличие тяжелой болезни физического лица и нахождение на лечении более трех месяцев;</w:t>
      </w:r>
    </w:p>
    <w:bookmarkEnd w:id="27"/>
    <w:bookmarkStart w:name="z33" w:id="28"/>
    <w:p>
      <w:pPr>
        <w:spacing w:after="0"/>
        <w:ind w:left="0"/>
        <w:jc w:val="both"/>
      </w:pPr>
      <w:r>
        <w:rPr>
          <w:rFonts w:ascii="Times New Roman"/>
          <w:b w:val="false"/>
          <w:i w:val="false"/>
          <w:color w:val="000000"/>
          <w:sz w:val="28"/>
        </w:rPr>
        <w:t>
      5) неуплата юридическому лицу денег за поставленный товар, выполненные работы, оказанные им услуги;</w:t>
      </w:r>
    </w:p>
    <w:bookmarkEnd w:id="28"/>
    <w:bookmarkStart w:name="z34" w:id="29"/>
    <w:p>
      <w:pPr>
        <w:spacing w:after="0"/>
        <w:ind w:left="0"/>
        <w:jc w:val="both"/>
      </w:pPr>
      <w:r>
        <w:rPr>
          <w:rFonts w:ascii="Times New Roman"/>
          <w:b w:val="false"/>
          <w:i w:val="false"/>
          <w:color w:val="000000"/>
          <w:sz w:val="28"/>
        </w:rPr>
        <w:t>
      6) сезонный характер производства и (или) реализации товаров, работ или услуг юридическим лицом;</w:t>
      </w:r>
    </w:p>
    <w:bookmarkEnd w:id="29"/>
    <w:bookmarkStart w:name="z35" w:id="30"/>
    <w:p>
      <w:pPr>
        <w:spacing w:after="0"/>
        <w:ind w:left="0"/>
        <w:jc w:val="both"/>
      </w:pPr>
      <w:r>
        <w:rPr>
          <w:rFonts w:ascii="Times New Roman"/>
          <w:b w:val="false"/>
          <w:i w:val="false"/>
          <w:color w:val="000000"/>
          <w:sz w:val="28"/>
        </w:rPr>
        <w:t>
      7) предоставление адресной социальной помощи.</w:t>
      </w:r>
    </w:p>
    <w:bookmarkEnd w:id="30"/>
    <w:bookmarkStart w:name="z36" w:id="31"/>
    <w:p>
      <w:pPr>
        <w:spacing w:after="0"/>
        <w:ind w:left="0"/>
        <w:jc w:val="both"/>
      </w:pPr>
      <w:r>
        <w:rPr>
          <w:rFonts w:ascii="Times New Roman"/>
          <w:b w:val="false"/>
          <w:i w:val="false"/>
          <w:color w:val="000000"/>
          <w:sz w:val="28"/>
        </w:rPr>
        <w:t>
      5. Суды после вынесения определения об отсрочке по уплате государственной пошлины направляют в налоговые органы по месту рассмотрения дел копию определения об отсрочке по уплате государственной пошлины.";</w:t>
      </w:r>
    </w:p>
    <w:bookmarkEnd w:id="31"/>
    <w:bookmarkStart w:name="z37" w:id="32"/>
    <w:p>
      <w:pPr>
        <w:spacing w:after="0"/>
        <w:ind w:left="0"/>
        <w:jc w:val="both"/>
      </w:pPr>
      <w:r>
        <w:rPr>
          <w:rFonts w:ascii="Times New Roman"/>
          <w:b w:val="false"/>
          <w:i w:val="false"/>
          <w:color w:val="000000"/>
          <w:sz w:val="28"/>
        </w:rPr>
        <w:t xml:space="preserve">
      10) часть первую </w:t>
      </w:r>
      <w:r>
        <w:rPr>
          <w:rFonts w:ascii="Times New Roman"/>
          <w:b w:val="false"/>
          <w:i w:val="false"/>
          <w:color w:val="000000"/>
          <w:sz w:val="28"/>
        </w:rPr>
        <w:t>пункта 5</w:t>
      </w:r>
      <w:r>
        <w:rPr>
          <w:rFonts w:ascii="Times New Roman"/>
          <w:b w:val="false"/>
          <w:i w:val="false"/>
          <w:color w:val="000000"/>
          <w:sz w:val="28"/>
        </w:rPr>
        <w:t xml:space="preserve"> статьи 70 изложить в следующей редакции:</w:t>
      </w:r>
    </w:p>
    <w:bookmarkEnd w:id="32"/>
    <w:bookmarkStart w:name="z38" w:id="33"/>
    <w:p>
      <w:pPr>
        <w:spacing w:after="0"/>
        <w:ind w:left="0"/>
        <w:jc w:val="both"/>
      </w:pPr>
      <w:r>
        <w:rPr>
          <w:rFonts w:ascii="Times New Roman"/>
          <w:b w:val="false"/>
          <w:i w:val="false"/>
          <w:color w:val="000000"/>
          <w:sz w:val="28"/>
        </w:rPr>
        <w:t>
      "5. В течение двадцати рабочих дней с даты направления налоговым органом уведомления, указанного в пункте 4 настоящей статьи, налогоплательщик обязан в явочном порядке представить в налоговый орган письменное пояснение о причинах отсутствия в момент налогового обследования с приложением копий документов и оригинала (для сверки) или нотариально засвидетельствованных копий документов, подтверждающих место нахождения налогоплательщика.";</w:t>
      </w:r>
    </w:p>
    <w:bookmarkEnd w:id="33"/>
    <w:bookmarkStart w:name="z39" w:id="3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96</w:t>
      </w:r>
      <w:r>
        <w:rPr>
          <w:rFonts w:ascii="Times New Roman"/>
          <w:b w:val="false"/>
          <w:i w:val="false"/>
          <w:color w:val="000000"/>
          <w:sz w:val="28"/>
        </w:rPr>
        <w:t>:</w:t>
      </w:r>
    </w:p>
    <w:bookmarkEnd w:id="34"/>
    <w:bookmarkStart w:name="z40" w:id="35"/>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w:t>
      </w:r>
    </w:p>
    <w:bookmarkEnd w:id="35"/>
    <w:bookmarkStart w:name="z41"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"с приложением выписок из регистров налогового и (или) бухгалтерского учетов (учета) и (или) документов, относящихся к указанным нарушениям, подтверждающих достоверность данных, внесенных в налоговую отчетность, за исключением случаев, предусмотренных пунктом 3 настоящей статьи" исключить;</w:t>
      </w:r>
    </w:p>
    <w:bookmarkEnd w:id="36"/>
    <w:bookmarkStart w:name="z42" w:id="37"/>
    <w:p>
      <w:pPr>
        <w:spacing w:after="0"/>
        <w:ind w:left="0"/>
        <w:jc w:val="both"/>
      </w:pPr>
      <w:r>
        <w:rPr>
          <w:rFonts w:ascii="Times New Roman"/>
          <w:b w:val="false"/>
          <w:i w:val="false"/>
          <w:color w:val="000000"/>
          <w:sz w:val="28"/>
        </w:rPr>
        <w:t>
      в подпункте 3) слова "приложением копий документов, подтверждающих факт осуществления операций (сделок), указанных в нарушениях" заменить словами "указанием обстоятельств, подтвержденных документами по осуществлению операций (сделок), указанных в уведомлении";</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44" w:id="38"/>
    <w:p>
      <w:pPr>
        <w:spacing w:after="0"/>
        <w:ind w:left="0"/>
        <w:jc w:val="both"/>
      </w:pPr>
      <w:r>
        <w:rPr>
          <w:rFonts w:ascii="Times New Roman"/>
          <w:b w:val="false"/>
          <w:i w:val="false"/>
          <w:color w:val="000000"/>
          <w:sz w:val="28"/>
        </w:rPr>
        <w:t>
      "2-1. В пояснениях, предусмотренных подпунктами 2) и 3) части второй пункта 2 настоящей статьи, должны быть указаны:</w:t>
      </w:r>
    </w:p>
    <w:bookmarkEnd w:id="38"/>
    <w:bookmarkStart w:name="z45" w:id="39"/>
    <w:p>
      <w:pPr>
        <w:spacing w:after="0"/>
        <w:ind w:left="0"/>
        <w:jc w:val="both"/>
      </w:pPr>
      <w:r>
        <w:rPr>
          <w:rFonts w:ascii="Times New Roman"/>
          <w:b w:val="false"/>
          <w:i w:val="false"/>
          <w:color w:val="000000"/>
          <w:sz w:val="28"/>
        </w:rPr>
        <w:t>
      дата подписания пояснения налогоплательщиком (налоговым агентом);</w:t>
      </w:r>
    </w:p>
    <w:bookmarkEnd w:id="39"/>
    <w:bookmarkStart w:name="z46" w:id="40"/>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либо полное наименование лица, представившего пояснение, его место жительства (место нахождения);</w:t>
      </w:r>
    </w:p>
    <w:bookmarkEnd w:id="40"/>
    <w:bookmarkStart w:name="z47" w:id="41"/>
    <w:p>
      <w:pPr>
        <w:spacing w:after="0"/>
        <w:ind w:left="0"/>
        <w:jc w:val="both"/>
      </w:pPr>
      <w:r>
        <w:rPr>
          <w:rFonts w:ascii="Times New Roman"/>
          <w:b w:val="false"/>
          <w:i w:val="false"/>
          <w:color w:val="000000"/>
          <w:sz w:val="28"/>
        </w:rPr>
        <w:t>
      идентификационный номер налогоплательщика (налогового агента);</w:t>
      </w:r>
    </w:p>
    <w:bookmarkEnd w:id="41"/>
    <w:bookmarkStart w:name="z48" w:id="42"/>
    <w:p>
      <w:pPr>
        <w:spacing w:after="0"/>
        <w:ind w:left="0"/>
        <w:jc w:val="both"/>
      </w:pPr>
      <w:r>
        <w:rPr>
          <w:rFonts w:ascii="Times New Roman"/>
          <w:b w:val="false"/>
          <w:i w:val="false"/>
          <w:color w:val="000000"/>
          <w:sz w:val="28"/>
        </w:rPr>
        <w:t>
      наименование налогового органа, направившего уведомление об устранении нарушений, выявленных налоговыми органами по результатам камерального контроля;</w:t>
      </w:r>
    </w:p>
    <w:bookmarkEnd w:id="42"/>
    <w:bookmarkStart w:name="z49" w:id="43"/>
    <w:p>
      <w:pPr>
        <w:spacing w:after="0"/>
        <w:ind w:left="0"/>
        <w:jc w:val="both"/>
      </w:pPr>
      <w:r>
        <w:rPr>
          <w:rFonts w:ascii="Times New Roman"/>
          <w:b w:val="false"/>
          <w:i w:val="false"/>
          <w:color w:val="000000"/>
          <w:sz w:val="28"/>
        </w:rPr>
        <w:t xml:space="preserve">
      номер и дата уведомления, на которое представляется пояснение; </w:t>
      </w:r>
    </w:p>
    <w:bookmarkEnd w:id="43"/>
    <w:bookmarkStart w:name="z50" w:id="44"/>
    <w:p>
      <w:pPr>
        <w:spacing w:after="0"/>
        <w:ind w:left="0"/>
        <w:jc w:val="both"/>
      </w:pPr>
      <w:r>
        <w:rPr>
          <w:rFonts w:ascii="Times New Roman"/>
          <w:b w:val="false"/>
          <w:i w:val="false"/>
          <w:color w:val="000000"/>
          <w:sz w:val="28"/>
        </w:rPr>
        <w:t>
      обстоятельства несогласия лица при представлении пояснения, предусмотренного подпунктом 3) части второй пункта 2 настоящей статьи, с обязательным приложением копий документов, подтверждающих факт осуществления операций (сделок), указанных в нарушениях.</w:t>
      </w:r>
    </w:p>
    <w:bookmarkEnd w:id="44"/>
    <w:bookmarkStart w:name="z51" w:id="45"/>
    <w:p>
      <w:pPr>
        <w:spacing w:after="0"/>
        <w:ind w:left="0"/>
        <w:jc w:val="both"/>
      </w:pPr>
      <w:r>
        <w:rPr>
          <w:rFonts w:ascii="Times New Roman"/>
          <w:b w:val="false"/>
          <w:i w:val="false"/>
          <w:color w:val="000000"/>
          <w:sz w:val="28"/>
        </w:rPr>
        <w:t>
      При представлении пояснения, предусмотренного подпунктом 2) части второй пункта 2 настоящей статьи, налогоплательщик (налоговый агент) вправе представить выписки из регистров налогового и (или) бухгалтерского учетов (учета) и (или) подтверждающие документы и (или) указать обстоятельства несогласия.</w:t>
      </w:r>
    </w:p>
    <w:bookmarkEnd w:id="45"/>
    <w:bookmarkStart w:name="z52" w:id="46"/>
    <w:p>
      <w:pPr>
        <w:spacing w:after="0"/>
        <w:ind w:left="0"/>
        <w:jc w:val="both"/>
      </w:pPr>
      <w:r>
        <w:rPr>
          <w:rFonts w:ascii="Times New Roman"/>
          <w:b w:val="false"/>
          <w:i w:val="false"/>
          <w:color w:val="000000"/>
          <w:sz w:val="28"/>
        </w:rPr>
        <w:t>
      В рамках исполнения уведомления об устранении нарушений, выявленных налоговыми органами по результатам камерального контроля, истребование документов, не относящихся к описанным в уведомлении нарушениям, не допускается.";</w:t>
      </w:r>
    </w:p>
    <w:bookmarkEnd w:id="46"/>
    <w:bookmarkStart w:name="z53" w:id="47"/>
    <w:p>
      <w:pPr>
        <w:spacing w:after="0"/>
        <w:ind w:left="0"/>
        <w:jc w:val="both"/>
      </w:pPr>
      <w:r>
        <w:rPr>
          <w:rFonts w:ascii="Times New Roman"/>
          <w:b w:val="false"/>
          <w:i w:val="false"/>
          <w:color w:val="000000"/>
          <w:sz w:val="28"/>
        </w:rPr>
        <w:t xml:space="preserve">
      "4. Уведомление об устранении нарушений, выявленных налоговыми органами по результатам камерального контроля, признается неисполненным, если налогоплательщик (налоговый агент) не исполнил его в порядке и сроки, которые установлены пунктом 2 настоящей статьи. </w:t>
      </w:r>
    </w:p>
    <w:bookmarkEnd w:id="47"/>
    <w:bookmarkStart w:name="z54" w:id="48"/>
    <w:p>
      <w:pPr>
        <w:spacing w:after="0"/>
        <w:ind w:left="0"/>
        <w:jc w:val="both"/>
      </w:pPr>
      <w:r>
        <w:rPr>
          <w:rFonts w:ascii="Times New Roman"/>
          <w:b w:val="false"/>
          <w:i w:val="false"/>
          <w:color w:val="000000"/>
          <w:sz w:val="28"/>
        </w:rPr>
        <w:t xml:space="preserve">
      При этом решение налоговым органом по таким случаям не выносится. </w:t>
      </w:r>
    </w:p>
    <w:bookmarkEnd w:id="48"/>
    <w:bookmarkStart w:name="z55" w:id="49"/>
    <w:p>
      <w:pPr>
        <w:spacing w:after="0"/>
        <w:ind w:left="0"/>
        <w:jc w:val="both"/>
      </w:pPr>
      <w:r>
        <w:rPr>
          <w:rFonts w:ascii="Times New Roman"/>
          <w:b w:val="false"/>
          <w:i w:val="false"/>
          <w:color w:val="000000"/>
          <w:sz w:val="28"/>
        </w:rPr>
        <w:t>
      Уведомление об устранении нарушений с высокой степенью риска, выявленных налоговыми органами по результатам камерального контроля, признается налоговым органом неисполненным при представлении пояснения, указанного в подпункте 3) части второй пункта 2 настоящей статьи, в случаях:</w:t>
      </w:r>
    </w:p>
    <w:bookmarkEnd w:id="49"/>
    <w:bookmarkStart w:name="z56" w:id="50"/>
    <w:p>
      <w:pPr>
        <w:spacing w:after="0"/>
        <w:ind w:left="0"/>
        <w:jc w:val="both"/>
      </w:pPr>
      <w:r>
        <w:rPr>
          <w:rFonts w:ascii="Times New Roman"/>
          <w:b w:val="false"/>
          <w:i w:val="false"/>
          <w:color w:val="000000"/>
          <w:sz w:val="28"/>
        </w:rPr>
        <w:t>
      нарушения требования пункта 2-1 настоящей статьи;</w:t>
      </w:r>
    </w:p>
    <w:bookmarkEnd w:id="50"/>
    <w:bookmarkStart w:name="z57" w:id="51"/>
    <w:p>
      <w:pPr>
        <w:spacing w:after="0"/>
        <w:ind w:left="0"/>
        <w:jc w:val="both"/>
      </w:pPr>
      <w:r>
        <w:rPr>
          <w:rFonts w:ascii="Times New Roman"/>
          <w:b w:val="false"/>
          <w:i w:val="false"/>
          <w:color w:val="000000"/>
          <w:sz w:val="28"/>
        </w:rPr>
        <w:t xml:space="preserve">
      несогласия с обстоятельствами, указанными в пояснении. </w:t>
      </w:r>
    </w:p>
    <w:bookmarkEnd w:id="51"/>
    <w:bookmarkStart w:name="z58" w:id="52"/>
    <w:p>
      <w:pPr>
        <w:spacing w:after="0"/>
        <w:ind w:left="0"/>
        <w:jc w:val="both"/>
      </w:pPr>
      <w:r>
        <w:rPr>
          <w:rFonts w:ascii="Times New Roman"/>
          <w:b w:val="false"/>
          <w:i w:val="false"/>
          <w:color w:val="000000"/>
          <w:sz w:val="28"/>
        </w:rPr>
        <w:t>
      При признании уведомления об устранении нарушений с высокой степенью риска, выявленных налоговыми органами по результатам камерального контроля, неисполненным выносится решение о признании уведомления об устранении нарушений, выявленных налоговыми органами по результатам камерального контроля, неисполненным.</w:t>
      </w:r>
    </w:p>
    <w:bookmarkEnd w:id="52"/>
    <w:bookmarkStart w:name="z59" w:id="53"/>
    <w:p>
      <w:pPr>
        <w:spacing w:after="0"/>
        <w:ind w:left="0"/>
        <w:jc w:val="both"/>
      </w:pPr>
      <w:r>
        <w:rPr>
          <w:rFonts w:ascii="Times New Roman"/>
          <w:b w:val="false"/>
          <w:i w:val="false"/>
          <w:color w:val="000000"/>
          <w:sz w:val="28"/>
        </w:rPr>
        <w:t xml:space="preserve">
      Решение о признании уведомления об устранении нарушений, выявленных налоговыми органами по результатам камерального контроля, неисполненным направляется налогоплательщику (налоговому агенту) одним из следующих способов: </w:t>
      </w:r>
    </w:p>
    <w:bookmarkEnd w:id="53"/>
    <w:bookmarkStart w:name="z60" w:id="54"/>
    <w:p>
      <w:pPr>
        <w:spacing w:after="0"/>
        <w:ind w:left="0"/>
        <w:jc w:val="both"/>
      </w:pPr>
      <w:r>
        <w:rPr>
          <w:rFonts w:ascii="Times New Roman"/>
          <w:b w:val="false"/>
          <w:i w:val="false"/>
          <w:color w:val="000000"/>
          <w:sz w:val="28"/>
        </w:rPr>
        <w:t>
      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bookmarkEnd w:id="54"/>
    <w:bookmarkStart w:name="z61" w:id="55"/>
    <w:p>
      <w:pPr>
        <w:spacing w:after="0"/>
        <w:ind w:left="0"/>
        <w:jc w:val="both"/>
      </w:pPr>
      <w:r>
        <w:rPr>
          <w:rFonts w:ascii="Times New Roman"/>
          <w:b w:val="false"/>
          <w:i w:val="false"/>
          <w:color w:val="000000"/>
          <w:sz w:val="28"/>
        </w:rPr>
        <w:t>
      2) электронным способом:</w:t>
      </w:r>
    </w:p>
    <w:bookmarkEnd w:id="55"/>
    <w:bookmarkStart w:name="z62" w:id="56"/>
    <w:p>
      <w:pPr>
        <w:spacing w:after="0"/>
        <w:ind w:left="0"/>
        <w:jc w:val="both"/>
      </w:pPr>
      <w:r>
        <w:rPr>
          <w:rFonts w:ascii="Times New Roman"/>
          <w:b w:val="false"/>
          <w:i w:val="false"/>
          <w:color w:val="000000"/>
          <w:sz w:val="28"/>
        </w:rPr>
        <w:t>
      с даты доставки решения налоговым органом в веб-приложение.</w:t>
      </w:r>
    </w:p>
    <w:bookmarkEnd w:id="56"/>
    <w:bookmarkStart w:name="z63" w:id="57"/>
    <w:p>
      <w:pPr>
        <w:spacing w:after="0"/>
        <w:ind w:left="0"/>
        <w:jc w:val="both"/>
      </w:pPr>
      <w:r>
        <w:rPr>
          <w:rFonts w:ascii="Times New Roman"/>
          <w:b w:val="false"/>
          <w:i w:val="false"/>
          <w:color w:val="000000"/>
          <w:sz w:val="28"/>
        </w:rPr>
        <w:t>
      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bookmarkEnd w:id="57"/>
    <w:bookmarkStart w:name="z64" w:id="58"/>
    <w:p>
      <w:pPr>
        <w:spacing w:after="0"/>
        <w:ind w:left="0"/>
        <w:jc w:val="both"/>
      </w:pPr>
      <w:r>
        <w:rPr>
          <w:rFonts w:ascii="Times New Roman"/>
          <w:b w:val="false"/>
          <w:i w:val="false"/>
          <w:color w:val="000000"/>
          <w:sz w:val="28"/>
        </w:rPr>
        <w:t>
      с даты доставки решения в личный кабинет пользователя на веб-портале "электронного правительства".</w:t>
      </w:r>
    </w:p>
    <w:bookmarkEnd w:id="58"/>
    <w:bookmarkStart w:name="z65" w:id="59"/>
    <w:p>
      <w:pPr>
        <w:spacing w:after="0"/>
        <w:ind w:left="0"/>
        <w:jc w:val="both"/>
      </w:pPr>
      <w:r>
        <w:rPr>
          <w:rFonts w:ascii="Times New Roman"/>
          <w:b w:val="false"/>
          <w:i w:val="false"/>
          <w:color w:val="000000"/>
          <w:sz w:val="28"/>
        </w:rPr>
        <w:t>
      Данный способ распространяется на налогоплательщика, зарегистрированного на веб-портале "электронного правительства";</w:t>
      </w:r>
    </w:p>
    <w:bookmarkEnd w:id="59"/>
    <w:bookmarkStart w:name="z66" w:id="60"/>
    <w:p>
      <w:pPr>
        <w:spacing w:after="0"/>
        <w:ind w:left="0"/>
        <w:jc w:val="both"/>
      </w:pPr>
      <w:r>
        <w:rPr>
          <w:rFonts w:ascii="Times New Roman"/>
          <w:b w:val="false"/>
          <w:i w:val="false"/>
          <w:color w:val="000000"/>
          <w:sz w:val="28"/>
        </w:rPr>
        <w:t>
      3) через Государственную корпорацию "Правительство для граждан" – с даты его получения в явочном порядке.</w:t>
      </w:r>
    </w:p>
    <w:bookmarkEnd w:id="60"/>
    <w:bookmarkStart w:name="z67" w:id="61"/>
    <w:p>
      <w:pPr>
        <w:spacing w:after="0"/>
        <w:ind w:left="0"/>
        <w:jc w:val="both"/>
      </w:pPr>
      <w:r>
        <w:rPr>
          <w:rFonts w:ascii="Times New Roman"/>
          <w:b w:val="false"/>
          <w:i w:val="false"/>
          <w:color w:val="000000"/>
          <w:sz w:val="28"/>
        </w:rPr>
        <w:t>
      Форма и сроки вынесения решения о признании уведомления об устранении нарушений, выявленных налоговыми органами по результатам камерального контроля, неисполненным устанавливаются уполномоченным органом.";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70" w:id="62"/>
    <w:p>
      <w:pPr>
        <w:spacing w:after="0"/>
        <w:ind w:left="0"/>
        <w:jc w:val="both"/>
      </w:pPr>
      <w:r>
        <w:rPr>
          <w:rFonts w:ascii="Times New Roman"/>
          <w:b w:val="false"/>
          <w:i w:val="false"/>
          <w:color w:val="000000"/>
          <w:sz w:val="28"/>
        </w:rPr>
        <w:t xml:space="preserve">
      "6. Неисполнение уведомления об устранении нарушений, выявленных налоговыми органами по результатам камерального контроля, в срок, установленный частью первой пункта 2 настоящей статьи, влечет приостановление расходных операций по банковским счетам налогоплательщика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настоящего Кодекса.";</w:t>
      </w:r>
    </w:p>
    <w:bookmarkEnd w:id="62"/>
    <w:bookmarkStart w:name="z71" w:id="6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 6)</w:t>
      </w:r>
      <w:r>
        <w:rPr>
          <w:rFonts w:ascii="Times New Roman"/>
          <w:b w:val="false"/>
          <w:i w:val="false"/>
          <w:color w:val="000000"/>
          <w:sz w:val="28"/>
        </w:rPr>
        <w:t xml:space="preserve"> пункта 2 статьи 114 исключить; </w:t>
      </w:r>
    </w:p>
    <w:bookmarkEnd w:id="63"/>
    <w:bookmarkStart w:name="z72" w:id="6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115</w:t>
      </w:r>
      <w:r>
        <w:rPr>
          <w:rFonts w:ascii="Times New Roman"/>
          <w:b w:val="false"/>
          <w:i w:val="false"/>
          <w:color w:val="000000"/>
          <w:sz w:val="28"/>
        </w:rPr>
        <w:t>:</w:t>
      </w:r>
    </w:p>
    <w:bookmarkEnd w:id="64"/>
    <w:bookmarkStart w:name="z73"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цифру "6)," исключить;</w:t>
      </w:r>
    </w:p>
    <w:bookmarkEnd w:id="65"/>
    <w:bookmarkStart w:name="z74"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цифру "6)" заменить цифрой "5)";</w:t>
      </w:r>
    </w:p>
    <w:bookmarkEnd w:id="66"/>
    <w:bookmarkStart w:name="z75" w:id="6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118</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 изложить в следующей редакции:</w:t>
      </w:r>
    </w:p>
    <w:bookmarkStart w:name="z77" w:id="68"/>
    <w:p>
      <w:pPr>
        <w:spacing w:after="0"/>
        <w:ind w:left="0"/>
        <w:jc w:val="both"/>
      </w:pPr>
      <w:r>
        <w:rPr>
          <w:rFonts w:ascii="Times New Roman"/>
          <w:b w:val="false"/>
          <w:i w:val="false"/>
          <w:color w:val="000000"/>
          <w:sz w:val="28"/>
        </w:rPr>
        <w:t xml:space="preserve">
      "7) неисполнения уведомления об устранении нарушений, выявленных налоговыми органами по результатам камерального контроля, – на следующий рабочий день по истечении срока, установленного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96 настоящего Кодекса.</w:t>
      </w:r>
    </w:p>
    <w:bookmarkEnd w:id="68"/>
    <w:bookmarkStart w:name="z78" w:id="69"/>
    <w:p>
      <w:pPr>
        <w:spacing w:after="0"/>
        <w:ind w:left="0"/>
        <w:jc w:val="both"/>
      </w:pPr>
      <w:r>
        <w:rPr>
          <w:rFonts w:ascii="Times New Roman"/>
          <w:b w:val="false"/>
          <w:i w:val="false"/>
          <w:color w:val="000000"/>
          <w:sz w:val="28"/>
        </w:rPr>
        <w:t>
      При этом признание налоговым органом уведомления об устранении нарушений, выявленных налоговыми органами по результатам камерального контроля, неисполненным не является основанием для приостановления расходных операций по банковским счетам налогоплательщика (налогового агента).";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0" w:id="70"/>
    <w:p>
      <w:pPr>
        <w:spacing w:after="0"/>
        <w:ind w:left="0"/>
        <w:jc w:val="both"/>
      </w:pPr>
      <w:r>
        <w:rPr>
          <w:rFonts w:ascii="Times New Roman"/>
          <w:b w:val="false"/>
          <w:i w:val="false"/>
          <w:color w:val="000000"/>
          <w:sz w:val="28"/>
        </w:rPr>
        <w:t>
      "5. Распоряжение о приостановлении расходных операций по банковским счетам отменяется не позднее одного рабочего дня, следующего за днем устранения причин приостановления расходных операций по банковским счетам.";</w:t>
      </w:r>
    </w:p>
    <w:bookmarkEnd w:id="70"/>
    <w:bookmarkStart w:name="z81" w:id="7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3</w:t>
      </w:r>
      <w:r>
        <w:rPr>
          <w:rFonts w:ascii="Times New Roman"/>
          <w:b w:val="false"/>
          <w:i w:val="false"/>
          <w:color w:val="000000"/>
          <w:sz w:val="28"/>
        </w:rPr>
        <w:t xml:space="preserve"> статьи 120-1 изложить в следующей редакции:</w:t>
      </w:r>
    </w:p>
    <w:bookmarkEnd w:id="71"/>
    <w:bookmarkStart w:name="z82" w:id="72"/>
    <w:p>
      <w:pPr>
        <w:spacing w:after="0"/>
        <w:ind w:left="0"/>
        <w:jc w:val="both"/>
      </w:pPr>
      <w:r>
        <w:rPr>
          <w:rFonts w:ascii="Times New Roman"/>
          <w:b w:val="false"/>
          <w:i w:val="false"/>
          <w:color w:val="000000"/>
          <w:sz w:val="28"/>
        </w:rPr>
        <w:t>
      "3. Решение об ограничении выписки электронных счетов-фактур направляется в течение одного рабочего дня, следующего за днем принятия решения, указанного в пункте 2 настоящей статьи, одним из следующих способов:</w:t>
      </w:r>
    </w:p>
    <w:bookmarkEnd w:id="72"/>
    <w:bookmarkStart w:name="z83" w:id="73"/>
    <w:p>
      <w:pPr>
        <w:spacing w:after="0"/>
        <w:ind w:left="0"/>
        <w:jc w:val="both"/>
      </w:pPr>
      <w:r>
        <w:rPr>
          <w:rFonts w:ascii="Times New Roman"/>
          <w:b w:val="false"/>
          <w:i w:val="false"/>
          <w:color w:val="000000"/>
          <w:sz w:val="28"/>
        </w:rPr>
        <w:t>
      1) по почте заказным письмом с уведомлением;</w:t>
      </w:r>
    </w:p>
    <w:bookmarkEnd w:id="73"/>
    <w:bookmarkStart w:name="z84" w:id="74"/>
    <w:p>
      <w:pPr>
        <w:spacing w:after="0"/>
        <w:ind w:left="0"/>
        <w:jc w:val="both"/>
      </w:pPr>
      <w:r>
        <w:rPr>
          <w:rFonts w:ascii="Times New Roman"/>
          <w:b w:val="false"/>
          <w:i w:val="false"/>
          <w:color w:val="000000"/>
          <w:sz w:val="28"/>
        </w:rPr>
        <w:t>
      2) электронным способом в веб-приложение и (или) личный кабинет пользователя на веб-портале "электронного правительства" и (или) информационную систему электронных счетов-фактур;</w:t>
      </w:r>
    </w:p>
    <w:bookmarkEnd w:id="74"/>
    <w:bookmarkStart w:name="z85" w:id="75"/>
    <w:p>
      <w:pPr>
        <w:spacing w:after="0"/>
        <w:ind w:left="0"/>
        <w:jc w:val="both"/>
      </w:pPr>
      <w:r>
        <w:rPr>
          <w:rFonts w:ascii="Times New Roman"/>
          <w:b w:val="false"/>
          <w:i w:val="false"/>
          <w:color w:val="000000"/>
          <w:sz w:val="28"/>
        </w:rPr>
        <w:t>
      3) налогоплательщику под роспись.";</w:t>
      </w:r>
    </w:p>
    <w:bookmarkEnd w:id="75"/>
    <w:bookmarkStart w:name="z86" w:id="7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w:t>
      </w:r>
      <w:r>
        <w:rPr>
          <w:rFonts w:ascii="Times New Roman"/>
          <w:b w:val="false"/>
          <w:i w:val="false"/>
          <w:color w:val="000000"/>
          <w:sz w:val="28"/>
        </w:rPr>
        <w:t xml:space="preserve"> статьи 142:</w:t>
      </w:r>
    </w:p>
    <w:bookmarkEnd w:id="76"/>
    <w:bookmarkStart w:name="z87" w:id="77"/>
    <w:p>
      <w:pPr>
        <w:spacing w:after="0"/>
        <w:ind w:left="0"/>
        <w:jc w:val="both"/>
      </w:pPr>
      <w:r>
        <w:rPr>
          <w:rFonts w:ascii="Times New Roman"/>
          <w:b w:val="false"/>
          <w:i w:val="false"/>
          <w:color w:val="000000"/>
          <w:sz w:val="28"/>
        </w:rPr>
        <w:t>
      дополнить подпунктом 3-2) следующего содержания:</w:t>
      </w:r>
    </w:p>
    <w:bookmarkEnd w:id="77"/>
    <w:bookmarkStart w:name="z88" w:id="78"/>
    <w:p>
      <w:pPr>
        <w:spacing w:after="0"/>
        <w:ind w:left="0"/>
        <w:jc w:val="both"/>
      </w:pPr>
      <w:r>
        <w:rPr>
          <w:rFonts w:ascii="Times New Roman"/>
          <w:b w:val="false"/>
          <w:i w:val="false"/>
          <w:color w:val="000000"/>
          <w:sz w:val="28"/>
        </w:rPr>
        <w:t xml:space="preserve">
      "3-2) определения налогового обязательства по взаиморасчетам с налогоплательщиком (налогоплательщиками), в отношении которого (которых) налоговым органом применены ограничения, предусмотренные </w:t>
      </w:r>
      <w:r>
        <w:rPr>
          <w:rFonts w:ascii="Times New Roman"/>
          <w:b w:val="false"/>
          <w:i w:val="false"/>
          <w:color w:val="000000"/>
          <w:sz w:val="28"/>
        </w:rPr>
        <w:t>статьей 120-1</w:t>
      </w:r>
      <w:r>
        <w:rPr>
          <w:rFonts w:ascii="Times New Roman"/>
          <w:b w:val="false"/>
          <w:i w:val="false"/>
          <w:color w:val="000000"/>
          <w:sz w:val="28"/>
        </w:rPr>
        <w:t xml:space="preserve"> настоящего Кодекса;";</w:t>
      </w:r>
    </w:p>
    <w:bookmarkEnd w:id="78"/>
    <w:bookmarkStart w:name="z89"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слова "неисполнения налогоплательщиком (налоговым агентом) уведомления" заменить словами "подтверждения наличия нарушений, указанных в уведомлении";</w:t>
      </w:r>
    </w:p>
    <w:bookmarkEnd w:id="79"/>
    <w:bookmarkStart w:name="z90" w:id="80"/>
    <w:p>
      <w:pPr>
        <w:spacing w:after="0"/>
        <w:ind w:left="0"/>
        <w:jc w:val="both"/>
      </w:pPr>
      <w:r>
        <w:rPr>
          <w:rFonts w:ascii="Times New Roman"/>
          <w:b w:val="false"/>
          <w:i w:val="false"/>
          <w:color w:val="000000"/>
          <w:sz w:val="28"/>
        </w:rPr>
        <w:t xml:space="preserve">
      17)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178 дополнить подпунктом 3) следующего содержания:</w:t>
      </w:r>
    </w:p>
    <w:bookmarkEnd w:id="80"/>
    <w:bookmarkStart w:name="z91" w:id="81"/>
    <w:p>
      <w:pPr>
        <w:spacing w:after="0"/>
        <w:ind w:left="0"/>
        <w:jc w:val="both"/>
      </w:pPr>
      <w:r>
        <w:rPr>
          <w:rFonts w:ascii="Times New Roman"/>
          <w:b w:val="false"/>
          <w:i w:val="false"/>
          <w:color w:val="000000"/>
          <w:sz w:val="28"/>
        </w:rPr>
        <w:t xml:space="preserve">
      "3) электронным способом – дата отправки через веб-портал "электронного правительства". </w:t>
      </w:r>
    </w:p>
    <w:bookmarkEnd w:id="81"/>
    <w:bookmarkStart w:name="z92" w:id="82"/>
    <w:p>
      <w:pPr>
        <w:spacing w:after="0"/>
        <w:ind w:left="0"/>
        <w:jc w:val="both"/>
      </w:pPr>
      <w:r>
        <w:rPr>
          <w:rFonts w:ascii="Times New Roman"/>
          <w:b w:val="false"/>
          <w:i w:val="false"/>
          <w:color w:val="000000"/>
          <w:sz w:val="28"/>
        </w:rPr>
        <w:t>
      Данный способ распространяется на налогоплательщика (налогового агента),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bookmarkEnd w:id="82"/>
    <w:bookmarkStart w:name="z93" w:id="8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3</w:t>
      </w:r>
      <w:r>
        <w:rPr>
          <w:rFonts w:ascii="Times New Roman"/>
          <w:b w:val="false"/>
          <w:i w:val="false"/>
          <w:color w:val="000000"/>
          <w:sz w:val="28"/>
        </w:rPr>
        <w:t xml:space="preserve"> статьи 182 слова "по почте заказным письмом с уведомлением или вручается налогоплательщику (налоговому агенту) под роспись" заменить словами "или вручается лицу, подавшему жалобу";</w:t>
      </w:r>
    </w:p>
    <w:bookmarkEnd w:id="83"/>
    <w:bookmarkStart w:name="z94" w:id="8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подпункт 18)</w:t>
      </w:r>
      <w:r>
        <w:rPr>
          <w:rFonts w:ascii="Times New Roman"/>
          <w:b w:val="false"/>
          <w:i w:val="false"/>
          <w:color w:val="000000"/>
          <w:sz w:val="28"/>
        </w:rPr>
        <w:t xml:space="preserve"> пункта 2 статьи 225 дополнить словами ", в том числе доход от списания обязательств получателя от имени государства, возникших в связи с такой реализацией";</w:t>
      </w:r>
    </w:p>
    <w:bookmarkEnd w:id="84"/>
    <w:bookmarkStart w:name="z95" w:id="8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4</w:t>
      </w:r>
      <w:r>
        <w:rPr>
          <w:rFonts w:ascii="Times New Roman"/>
          <w:b w:val="false"/>
          <w:i w:val="false"/>
          <w:color w:val="000000"/>
          <w:sz w:val="28"/>
        </w:rPr>
        <w:t xml:space="preserve"> статьи 227-1 изложить в следующей редакции:</w:t>
      </w:r>
    </w:p>
    <w:bookmarkEnd w:id="85"/>
    <w:bookmarkStart w:name="z96" w:id="86"/>
    <w:p>
      <w:pPr>
        <w:spacing w:after="0"/>
        <w:ind w:left="0"/>
        <w:jc w:val="both"/>
      </w:pPr>
      <w:r>
        <w:rPr>
          <w:rFonts w:ascii="Times New Roman"/>
          <w:b w:val="false"/>
          <w:i w:val="false"/>
          <w:color w:val="000000"/>
          <w:sz w:val="28"/>
        </w:rPr>
        <w:t>
      "4. В целях настоящей статьи порядок определения, опубликования стоимости цифровых активов и перечень их видов определяются уполномоченным органом.";</w:t>
      </w:r>
    </w:p>
    <w:bookmarkEnd w:id="86"/>
    <w:bookmarkStart w:name="z97" w:id="8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5</w:t>
      </w:r>
      <w:r>
        <w:rPr>
          <w:rFonts w:ascii="Times New Roman"/>
          <w:b w:val="false"/>
          <w:i w:val="false"/>
          <w:color w:val="000000"/>
          <w:sz w:val="28"/>
        </w:rPr>
        <w:t xml:space="preserve"> статьи 232 дополнить подпунктом 9-1) следующего содержания:</w:t>
      </w:r>
    </w:p>
    <w:bookmarkEnd w:id="87"/>
    <w:bookmarkStart w:name="z98" w:id="88"/>
    <w:p>
      <w:pPr>
        <w:spacing w:after="0"/>
        <w:ind w:left="0"/>
        <w:jc w:val="both"/>
      </w:pPr>
      <w:r>
        <w:rPr>
          <w:rFonts w:ascii="Times New Roman"/>
          <w:b w:val="false"/>
          <w:i w:val="false"/>
          <w:color w:val="000000"/>
          <w:sz w:val="28"/>
        </w:rPr>
        <w:t xml:space="preserve">
      "9-1) уменьшения размера требования к должнику в связи с прощением налогоплательщиком, имеющим право на вычет суммы расходов по созданию провизий (резервов)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250 настоящего Кодекса, безнадежной задолженности по микрокредиту и вознаграждения по нему в пределах максимального размера соотношения общей суммы прощенных за налоговый период безнадежной задолженности по микрокредитам и вознаграждения по ним к сумме основного долга по микрокредитам и вознаграждениям по ним на начало налогового периода. При этом максимальный размер такого соотношения равен коэффициенту 0,2;";</w:t>
      </w:r>
    </w:p>
    <w:bookmarkEnd w:id="88"/>
    <w:bookmarkStart w:name="z99" w:id="8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подпункт 4)</w:t>
      </w:r>
      <w:r>
        <w:rPr>
          <w:rFonts w:ascii="Times New Roman"/>
          <w:b w:val="false"/>
          <w:i w:val="false"/>
          <w:color w:val="000000"/>
          <w:sz w:val="28"/>
        </w:rPr>
        <w:t xml:space="preserve"> пункта 2 статьи 241 исключить;</w:t>
      </w:r>
    </w:p>
    <w:bookmarkEnd w:id="89"/>
    <w:bookmarkStart w:name="z100" w:id="9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243</w:t>
      </w:r>
      <w:r>
        <w:rPr>
          <w:rFonts w:ascii="Times New Roman"/>
          <w:b w:val="false"/>
          <w:i w:val="false"/>
          <w:color w:val="000000"/>
          <w:sz w:val="28"/>
        </w:rPr>
        <w:t xml:space="preserve"> дополнить пунктом 18 следующего содержания:</w:t>
      </w:r>
    </w:p>
    <w:bookmarkEnd w:id="90"/>
    <w:bookmarkStart w:name="z101" w:id="91"/>
    <w:p>
      <w:pPr>
        <w:spacing w:after="0"/>
        <w:ind w:left="0"/>
        <w:jc w:val="both"/>
      </w:pPr>
      <w:r>
        <w:rPr>
          <w:rFonts w:ascii="Times New Roman"/>
          <w:b w:val="false"/>
          <w:i w:val="false"/>
          <w:color w:val="000000"/>
          <w:sz w:val="28"/>
        </w:rPr>
        <w:t>
      "18. Вычету подлежат расходы, понесенные Национальным оператором инфраструктуры в связи с оказанием услуг магистральной железнодорожной сети при перевозке пассажиров железнодорожным транспортом железнодорожному перевозчику, осуществляющему деятельность по перевозке пассажиров, багажа, грузобагажа, почтовых отправлений,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bookmarkEnd w:id="91"/>
    <w:bookmarkStart w:name="z102" w:id="92"/>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255</w:t>
      </w:r>
      <w:r>
        <w:rPr>
          <w:rFonts w:ascii="Times New Roman"/>
          <w:b w:val="false"/>
          <w:i w:val="false"/>
          <w:color w:val="000000"/>
          <w:sz w:val="28"/>
        </w:rPr>
        <w:t>:</w:t>
      </w:r>
    </w:p>
    <w:bookmarkEnd w:id="92"/>
    <w:bookmarkStart w:name="z103" w:id="93"/>
    <w:p>
      <w:pPr>
        <w:spacing w:after="0"/>
        <w:ind w:left="0"/>
        <w:jc w:val="both"/>
      </w:pPr>
      <w:r>
        <w:rPr>
          <w:rFonts w:ascii="Times New Roman"/>
          <w:b w:val="false"/>
          <w:i w:val="false"/>
          <w:color w:val="000000"/>
          <w:sz w:val="28"/>
        </w:rPr>
        <w:t>
      заголовок изложить в следующей редакции:</w:t>
      </w:r>
    </w:p>
    <w:bookmarkEnd w:id="93"/>
    <w:bookmarkStart w:name="z104" w:id="94"/>
    <w:p>
      <w:pPr>
        <w:spacing w:after="0"/>
        <w:ind w:left="0"/>
        <w:jc w:val="both"/>
      </w:pPr>
      <w:r>
        <w:rPr>
          <w:rFonts w:ascii="Times New Roman"/>
          <w:b w:val="false"/>
          <w:i w:val="false"/>
          <w:color w:val="000000"/>
          <w:sz w:val="28"/>
        </w:rPr>
        <w:t>
      "Статья 255. Вычет расходов недропользователя и перевозчика грузов в соответствии с законодательством Республики Казахстан о недрах и недропользовании и о железнодорожном транспорте";</w:t>
      </w:r>
    </w:p>
    <w:bookmarkEnd w:id="94"/>
    <w:bookmarkStart w:name="z105" w:id="95"/>
    <w:p>
      <w:pPr>
        <w:spacing w:after="0"/>
        <w:ind w:left="0"/>
        <w:jc w:val="both"/>
      </w:pPr>
      <w:r>
        <w:rPr>
          <w:rFonts w:ascii="Times New Roman"/>
          <w:b w:val="false"/>
          <w:i w:val="false"/>
          <w:color w:val="000000"/>
          <w:sz w:val="28"/>
        </w:rPr>
        <w:t xml:space="preserve">
      абзац первый пункта 2 изложить в следующей редакции: </w:t>
      </w:r>
    </w:p>
    <w:bookmarkEnd w:id="95"/>
    <w:bookmarkStart w:name="z106" w:id="96"/>
    <w:p>
      <w:pPr>
        <w:spacing w:after="0"/>
        <w:ind w:left="0"/>
        <w:jc w:val="both"/>
      </w:pPr>
      <w:r>
        <w:rPr>
          <w:rFonts w:ascii="Times New Roman"/>
          <w:b w:val="false"/>
          <w:i w:val="false"/>
          <w:color w:val="000000"/>
          <w:sz w:val="28"/>
        </w:rPr>
        <w:t>
      "2. Вычет расходов, указанных в пункте 1 настоящей статьи, не должен превышать размер положительной разницы, определенной в следующем порядке:";</w:t>
      </w:r>
    </w:p>
    <w:bookmarkEnd w:id="96"/>
    <w:bookmarkStart w:name="z107" w:id="97"/>
    <w:p>
      <w:pPr>
        <w:spacing w:after="0"/>
        <w:ind w:left="0"/>
        <w:jc w:val="both"/>
      </w:pPr>
      <w:r>
        <w:rPr>
          <w:rFonts w:ascii="Times New Roman"/>
          <w:b w:val="false"/>
          <w:i w:val="false"/>
          <w:color w:val="000000"/>
          <w:sz w:val="28"/>
        </w:rPr>
        <w:t>
      дополнить пунктами 7 и 8 следующего содержания:</w:t>
      </w:r>
    </w:p>
    <w:bookmarkEnd w:id="97"/>
    <w:bookmarkStart w:name="z108" w:id="98"/>
    <w:p>
      <w:pPr>
        <w:spacing w:after="0"/>
        <w:ind w:left="0"/>
        <w:jc w:val="both"/>
      </w:pPr>
      <w:r>
        <w:rPr>
          <w:rFonts w:ascii="Times New Roman"/>
          <w:b w:val="false"/>
          <w:i w:val="false"/>
          <w:color w:val="000000"/>
          <w:sz w:val="28"/>
        </w:rPr>
        <w:t>
      "7. Перевозчик грузов имеет право на вычет расходов по временной балансирующей плате, уплаченной в соответствии с законодательством Республики Казахстан о железнодорожном транспорте оператору локомотивной тяги в пассажирском движении.</w:t>
      </w:r>
    </w:p>
    <w:bookmarkEnd w:id="98"/>
    <w:bookmarkStart w:name="z109" w:id="99"/>
    <w:p>
      <w:pPr>
        <w:spacing w:after="0"/>
        <w:ind w:left="0"/>
        <w:jc w:val="both"/>
      </w:pPr>
      <w:r>
        <w:rPr>
          <w:rFonts w:ascii="Times New Roman"/>
          <w:b w:val="false"/>
          <w:i w:val="false"/>
          <w:color w:val="000000"/>
          <w:sz w:val="28"/>
        </w:rPr>
        <w:t>
      8. Вычет расходов, указанных в пункте 7 настоящей статьи, осуществляется в пределах размеров, установленных государственным органом, осуществляющим руководство в сфере естественных монополий.";</w:t>
      </w:r>
    </w:p>
    <w:bookmarkEnd w:id="99"/>
    <w:bookmarkStart w:name="z110" w:id="10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2</w:t>
      </w:r>
      <w:r>
        <w:rPr>
          <w:rFonts w:ascii="Times New Roman"/>
          <w:b w:val="false"/>
          <w:i w:val="false"/>
          <w:color w:val="000000"/>
          <w:sz w:val="28"/>
        </w:rPr>
        <w:t xml:space="preserve"> статьи 257 после цифры "9)," дополнить цифрами "9-1),";</w:t>
      </w:r>
    </w:p>
    <w:bookmarkEnd w:id="100"/>
    <w:bookmarkStart w:name="z111" w:id="101"/>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264</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bookmarkStart w:name="z113" w:id="10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23)</w:t>
      </w:r>
      <w:r>
        <w:rPr>
          <w:rFonts w:ascii="Times New Roman"/>
          <w:b w:val="false"/>
          <w:i w:val="false"/>
          <w:color w:val="000000"/>
          <w:sz w:val="28"/>
        </w:rPr>
        <w:t xml:space="preserve"> после слова "стороны" дополнить словами ", зарегистрированной в государстве с льготным налогообложением,";</w:t>
      </w:r>
    </w:p>
    <w:bookmarkEnd w:id="102"/>
    <w:bookmarkStart w:name="z114" w:id="103"/>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288</w:t>
      </w:r>
      <w:r>
        <w:rPr>
          <w:rFonts w:ascii="Times New Roman"/>
          <w:b w:val="false"/>
          <w:i w:val="false"/>
          <w:color w:val="000000"/>
          <w:sz w:val="28"/>
        </w:rPr>
        <w:t>:</w:t>
      </w:r>
    </w:p>
    <w:bookmarkEnd w:id="103"/>
    <w:bookmarkStart w:name="z115" w:id="10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3-2)</w:t>
      </w:r>
      <w:r>
        <w:rPr>
          <w:rFonts w:ascii="Times New Roman"/>
          <w:b w:val="false"/>
          <w:i w:val="false"/>
          <w:color w:val="000000"/>
          <w:sz w:val="28"/>
        </w:rPr>
        <w:t xml:space="preserve"> части первой пункта 1 после слова "стороны" дополнить словами ", зарегистрированной в государстве с льготным налогообложением,";</w:t>
      </w:r>
    </w:p>
    <w:bookmarkEnd w:id="104"/>
    <w:bookmarkStart w:name="z116"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18" w:id="106"/>
    <w:p>
      <w:pPr>
        <w:spacing w:after="0"/>
        <w:ind w:left="0"/>
        <w:jc w:val="both"/>
      </w:pPr>
      <w:r>
        <w:rPr>
          <w:rFonts w:ascii="Times New Roman"/>
          <w:b w:val="false"/>
          <w:i w:val="false"/>
          <w:color w:val="000000"/>
          <w:sz w:val="28"/>
        </w:rPr>
        <w:t>
      "3) вознаграждение по агентским облигациям;";</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bookmarkStart w:name="z120" w:id="107"/>
    <w:p>
      <w:pPr>
        <w:spacing w:after="0"/>
        <w:ind w:left="0"/>
        <w:jc w:val="both"/>
      </w:pPr>
      <w:r>
        <w:rPr>
          <w:rFonts w:ascii="Times New Roman"/>
          <w:b w:val="false"/>
          <w:i w:val="false"/>
          <w:color w:val="000000"/>
          <w:sz w:val="28"/>
        </w:rPr>
        <w:t>
      дополнить частью второй следующего содержания:</w:t>
      </w:r>
    </w:p>
    <w:bookmarkEnd w:id="107"/>
    <w:bookmarkStart w:name="z121" w:id="108"/>
    <w:p>
      <w:pPr>
        <w:spacing w:after="0"/>
        <w:ind w:left="0"/>
        <w:jc w:val="both"/>
      </w:pPr>
      <w:r>
        <w:rPr>
          <w:rFonts w:ascii="Times New Roman"/>
          <w:b w:val="false"/>
          <w:i w:val="false"/>
          <w:color w:val="000000"/>
          <w:sz w:val="28"/>
        </w:rPr>
        <w:t>
      "Положения подпунктов 2) и 9) части первой настоящего пункта не применяются в отношении доходов по государственным эмиссионным ценным бумагам.";</w:t>
      </w:r>
    </w:p>
    <w:bookmarkEnd w:id="108"/>
    <w:bookmarkStart w:name="z122" w:id="10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подпункт 1)</w:t>
      </w:r>
      <w:r>
        <w:rPr>
          <w:rFonts w:ascii="Times New Roman"/>
          <w:b w:val="false"/>
          <w:i w:val="false"/>
          <w:color w:val="000000"/>
          <w:sz w:val="28"/>
        </w:rPr>
        <w:t xml:space="preserve"> пункта 1 статьи 291 изложить в следующей редакции:</w:t>
      </w:r>
    </w:p>
    <w:bookmarkEnd w:id="109"/>
    <w:bookmarkStart w:name="z123" w:id="110"/>
    <w:p>
      <w:pPr>
        <w:spacing w:after="0"/>
        <w:ind w:left="0"/>
        <w:jc w:val="both"/>
      </w:pPr>
      <w:r>
        <w:rPr>
          <w:rFonts w:ascii="Times New Roman"/>
          <w:b w:val="false"/>
          <w:i w:val="false"/>
          <w:color w:val="000000"/>
          <w:sz w:val="28"/>
        </w:rPr>
        <w:t>
      "1) некоммерческая организация, созданная для обеспечения финансирования автономных организаций образования, определенных подпунктами 2), 3), 4) и 5) настоящего пункта, высшим органом управления которой является Высший попечительский совет;";</w:t>
      </w:r>
    </w:p>
    <w:bookmarkEnd w:id="110"/>
    <w:bookmarkStart w:name="z124" w:id="111"/>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подпункт 5)</w:t>
      </w:r>
      <w:r>
        <w:rPr>
          <w:rFonts w:ascii="Times New Roman"/>
          <w:b w:val="false"/>
          <w:i w:val="false"/>
          <w:color w:val="000000"/>
          <w:sz w:val="28"/>
        </w:rPr>
        <w:t xml:space="preserve"> пункта 1 статьи 307 исключить;</w:t>
      </w:r>
    </w:p>
    <w:bookmarkEnd w:id="111"/>
    <w:bookmarkStart w:name="z125" w:id="112"/>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пункте 2</w:t>
      </w:r>
      <w:r>
        <w:rPr>
          <w:rFonts w:ascii="Times New Roman"/>
          <w:b w:val="false"/>
          <w:i w:val="false"/>
          <w:color w:val="000000"/>
          <w:sz w:val="28"/>
        </w:rPr>
        <w:t xml:space="preserve"> статьи 319:</w:t>
      </w:r>
    </w:p>
    <w:bookmarkEnd w:id="112"/>
    <w:bookmarkStart w:name="z126" w:id="113"/>
    <w:p>
      <w:pPr>
        <w:spacing w:after="0"/>
        <w:ind w:left="0"/>
        <w:jc w:val="both"/>
      </w:pPr>
      <w:r>
        <w:rPr>
          <w:rFonts w:ascii="Times New Roman"/>
          <w:b w:val="false"/>
          <w:i w:val="false"/>
          <w:color w:val="000000"/>
          <w:sz w:val="28"/>
        </w:rPr>
        <w:t>
      дополнить подпунктом 9-1) следующего содержания:</w:t>
      </w:r>
    </w:p>
    <w:bookmarkEnd w:id="113"/>
    <w:bookmarkStart w:name="z127" w:id="114"/>
    <w:p>
      <w:pPr>
        <w:spacing w:after="0"/>
        <w:ind w:left="0"/>
        <w:jc w:val="both"/>
      </w:pPr>
      <w:r>
        <w:rPr>
          <w:rFonts w:ascii="Times New Roman"/>
          <w:b w:val="false"/>
          <w:i w:val="false"/>
          <w:color w:val="000000"/>
          <w:sz w:val="28"/>
        </w:rPr>
        <w:t xml:space="preserve">
      "9-1) профессиональная выплата за счет средств работодателя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14"/>
    <w:bookmarkStart w:name="z128"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24)</w:t>
      </w:r>
      <w:r>
        <w:rPr>
          <w:rFonts w:ascii="Times New Roman"/>
          <w:b w:val="false"/>
          <w:i w:val="false"/>
          <w:color w:val="000000"/>
          <w:sz w:val="28"/>
        </w:rPr>
        <w:t xml:space="preserve">: </w:t>
      </w:r>
    </w:p>
    <w:bookmarkEnd w:id="115"/>
    <w:bookmarkStart w:name="z129" w:id="116"/>
    <w:p>
      <w:pPr>
        <w:spacing w:after="0"/>
        <w:ind w:left="0"/>
        <w:jc w:val="both"/>
      </w:pPr>
      <w:r>
        <w:rPr>
          <w:rFonts w:ascii="Times New Roman"/>
          <w:b w:val="false"/>
          <w:i w:val="false"/>
          <w:color w:val="000000"/>
          <w:sz w:val="28"/>
        </w:rPr>
        <w:t>
      абзац четвертый исключить;</w:t>
      </w:r>
    </w:p>
    <w:bookmarkEnd w:id="116"/>
    <w:bookmarkStart w:name="z130" w:id="117"/>
    <w:p>
      <w:pPr>
        <w:spacing w:after="0"/>
        <w:ind w:left="0"/>
        <w:jc w:val="both"/>
      </w:pPr>
      <w:r>
        <w:rPr>
          <w:rFonts w:ascii="Times New Roman"/>
          <w:b w:val="false"/>
          <w:i w:val="false"/>
          <w:color w:val="000000"/>
          <w:sz w:val="28"/>
        </w:rPr>
        <w:t>
      дополнить частью второй следующего содержания:</w:t>
      </w:r>
    </w:p>
    <w:bookmarkEnd w:id="117"/>
    <w:bookmarkStart w:name="z131" w:id="118"/>
    <w:p>
      <w:pPr>
        <w:spacing w:after="0"/>
        <w:ind w:left="0"/>
        <w:jc w:val="both"/>
      </w:pPr>
      <w:r>
        <w:rPr>
          <w:rFonts w:ascii="Times New Roman"/>
          <w:b w:val="false"/>
          <w:i w:val="false"/>
          <w:color w:val="000000"/>
          <w:sz w:val="28"/>
        </w:rPr>
        <w:t>
      "Положения настоящего подпункта применяются также в случае прощения обязательства лицом, которому уступлено право требования по кредиту (займу, микрокредиту),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и "</w:t>
      </w:r>
      <w:r>
        <w:rPr>
          <w:rFonts w:ascii="Times New Roman"/>
          <w:b w:val="false"/>
          <w:i w:val="false"/>
          <w:color w:val="000000"/>
          <w:sz w:val="28"/>
        </w:rPr>
        <w:t>О микрофинансовой деятельности</w:t>
      </w:r>
      <w:r>
        <w:rPr>
          <w:rFonts w:ascii="Times New Roman"/>
          <w:b w:val="false"/>
          <w:i w:val="false"/>
          <w:color w:val="000000"/>
          <w:sz w:val="28"/>
        </w:rPr>
        <w:t>";";</w:t>
      </w:r>
    </w:p>
    <w:bookmarkEnd w:id="118"/>
    <w:bookmarkStart w:name="z132" w:id="119"/>
    <w:p>
      <w:pPr>
        <w:spacing w:after="0"/>
        <w:ind w:left="0"/>
        <w:jc w:val="both"/>
      </w:pPr>
      <w:r>
        <w:rPr>
          <w:rFonts w:ascii="Times New Roman"/>
          <w:b w:val="false"/>
          <w:i w:val="false"/>
          <w:color w:val="000000"/>
          <w:sz w:val="28"/>
        </w:rPr>
        <w:t>
      дополнить подпунктом 24-1) следующего содержания:</w:t>
      </w:r>
    </w:p>
    <w:bookmarkEnd w:id="119"/>
    <w:bookmarkStart w:name="z133" w:id="120"/>
    <w:p>
      <w:pPr>
        <w:spacing w:after="0"/>
        <w:ind w:left="0"/>
        <w:jc w:val="both"/>
      </w:pPr>
      <w:r>
        <w:rPr>
          <w:rFonts w:ascii="Times New Roman"/>
          <w:b w:val="false"/>
          <w:i w:val="false"/>
          <w:color w:val="000000"/>
          <w:sz w:val="28"/>
        </w:rPr>
        <w:t>
      "24-1) доход, полученный заемщиком в результате оплаты за него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w:t>
      </w:r>
    </w:p>
    <w:bookmarkEnd w:id="120"/>
    <w:bookmarkStart w:name="z134" w:id="121"/>
    <w:p>
      <w:pPr>
        <w:spacing w:after="0"/>
        <w:ind w:left="0"/>
        <w:jc w:val="both"/>
      </w:pPr>
      <w:r>
        <w:rPr>
          <w:rFonts w:ascii="Times New Roman"/>
          <w:b w:val="false"/>
          <w:i w:val="false"/>
          <w:color w:val="000000"/>
          <w:sz w:val="28"/>
        </w:rPr>
        <w:t xml:space="preserve">
      в абзаце седьмом </w:t>
      </w:r>
      <w:r>
        <w:rPr>
          <w:rFonts w:ascii="Times New Roman"/>
          <w:b w:val="false"/>
          <w:i w:val="false"/>
          <w:color w:val="000000"/>
          <w:sz w:val="28"/>
        </w:rPr>
        <w:t>подпункта 25)</w:t>
      </w:r>
      <w:r>
        <w:rPr>
          <w:rFonts w:ascii="Times New Roman"/>
          <w:b w:val="false"/>
          <w:i w:val="false"/>
          <w:color w:val="000000"/>
          <w:sz w:val="28"/>
        </w:rPr>
        <w:t xml:space="preserve">, </w:t>
      </w:r>
      <w:r>
        <w:rPr>
          <w:rFonts w:ascii="Times New Roman"/>
          <w:b w:val="false"/>
          <w:i w:val="false"/>
          <w:color w:val="000000"/>
          <w:sz w:val="28"/>
        </w:rPr>
        <w:t>подпунктах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слова "законодательством Республики Казахстан о социальной защите лиц с инвалидностью" заменить словами "законодательством Республики Казахстан о социальной защите";</w:t>
      </w:r>
    </w:p>
    <w:bookmarkEnd w:id="121"/>
    <w:bookmarkStart w:name="z135" w:id="122"/>
    <w:p>
      <w:pPr>
        <w:spacing w:after="0"/>
        <w:ind w:left="0"/>
        <w:jc w:val="both"/>
      </w:pPr>
      <w:r>
        <w:rPr>
          <w:rFonts w:ascii="Times New Roman"/>
          <w:b w:val="false"/>
          <w:i w:val="false"/>
          <w:color w:val="000000"/>
          <w:sz w:val="28"/>
        </w:rPr>
        <w:t>
      дополнить подпунктами 45) и 46) следующего содержания:</w:t>
      </w:r>
    </w:p>
    <w:bookmarkEnd w:id="122"/>
    <w:bookmarkStart w:name="z136" w:id="123"/>
    <w:p>
      <w:pPr>
        <w:spacing w:after="0"/>
        <w:ind w:left="0"/>
        <w:jc w:val="both"/>
      </w:pPr>
      <w:r>
        <w:rPr>
          <w:rFonts w:ascii="Times New Roman"/>
          <w:b w:val="false"/>
          <w:i w:val="false"/>
          <w:color w:val="000000"/>
          <w:sz w:val="28"/>
        </w:rPr>
        <w:t xml:space="preserve">
      "45) целевые накопления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 в виде выплаты из единого накопительного пенсионного фонда, а также направленные на индивидуальный пенсионный счет для учета добровольных пенсионных взносов;</w:t>
      </w:r>
    </w:p>
    <w:bookmarkEnd w:id="123"/>
    <w:bookmarkStart w:name="z137" w:id="124"/>
    <w:p>
      <w:pPr>
        <w:spacing w:after="0"/>
        <w:ind w:left="0"/>
        <w:jc w:val="both"/>
      </w:pPr>
      <w:r>
        <w:rPr>
          <w:rFonts w:ascii="Times New Roman"/>
          <w:b w:val="false"/>
          <w:i w:val="false"/>
          <w:color w:val="000000"/>
          <w:sz w:val="28"/>
        </w:rPr>
        <w:t>
      46) материальная выгода от экономии на стоимости товаров, работ, услуг при их приобретении за счет суммы, начисленной за ранее осуществленные покупки или полученные работы, услуги;";</w:t>
      </w:r>
    </w:p>
    <w:bookmarkEnd w:id="124"/>
    <w:bookmarkStart w:name="z138" w:id="125"/>
    <w:p>
      <w:pPr>
        <w:spacing w:after="0"/>
        <w:ind w:left="0"/>
        <w:jc w:val="both"/>
      </w:pPr>
      <w:r>
        <w:rPr>
          <w:rFonts w:ascii="Times New Roman"/>
          <w:b w:val="false"/>
          <w:i w:val="false"/>
          <w:color w:val="000000"/>
          <w:sz w:val="28"/>
        </w:rPr>
        <w:t>
      31) статью 353-1 изложить в следующей редакции:</w:t>
      </w:r>
    </w:p>
    <w:bookmarkEnd w:id="125"/>
    <w:bookmarkStart w:name="z139" w:id="126"/>
    <w:p>
      <w:pPr>
        <w:spacing w:after="0"/>
        <w:ind w:left="0"/>
        <w:jc w:val="both"/>
      </w:pPr>
      <w:r>
        <w:rPr>
          <w:rFonts w:ascii="Times New Roman"/>
          <w:b w:val="false"/>
          <w:i w:val="false"/>
          <w:color w:val="000000"/>
          <w:sz w:val="28"/>
        </w:rPr>
        <w:t>
      "Статья 353-1. Особенности исчисления, удержания и уплаты индивидуального подоходного налога с единовременной пенсионной выплаты в соответствии с законодательством Республики Казахстан о социальной защите</w:t>
      </w:r>
    </w:p>
    <w:bookmarkEnd w:id="126"/>
    <w:bookmarkStart w:name="z140" w:id="127"/>
    <w:p>
      <w:pPr>
        <w:spacing w:after="0"/>
        <w:ind w:left="0"/>
        <w:jc w:val="both"/>
      </w:pPr>
      <w:r>
        <w:rPr>
          <w:rFonts w:ascii="Times New Roman"/>
          <w:b w:val="false"/>
          <w:i w:val="false"/>
          <w:color w:val="000000"/>
          <w:sz w:val="28"/>
        </w:rPr>
        <w:t>
      1. При единовременной пенсионной выплате в соответствии с законодательством Республики Казахстан о социальной защите налоговый агент производит исчисление индивидуального подоходного налога при переводе единым накопительным пенсионным фондом на банковский счет получателя пенсионных выплат и (или) уполномоченного оператора.</w:t>
      </w:r>
    </w:p>
    <w:bookmarkEnd w:id="127"/>
    <w:bookmarkStart w:name="z141" w:id="128"/>
    <w:p>
      <w:pPr>
        <w:spacing w:after="0"/>
        <w:ind w:left="0"/>
        <w:jc w:val="both"/>
      </w:pPr>
      <w:r>
        <w:rPr>
          <w:rFonts w:ascii="Times New Roman"/>
          <w:b w:val="false"/>
          <w:i w:val="false"/>
          <w:color w:val="000000"/>
          <w:sz w:val="28"/>
        </w:rPr>
        <w:t xml:space="preserve">
      Индивидуальный подоходный налог исчисляется путем применения ставок, установленных </w:t>
      </w:r>
      <w:r>
        <w:rPr>
          <w:rFonts w:ascii="Times New Roman"/>
          <w:b w:val="false"/>
          <w:i w:val="false"/>
          <w:color w:val="000000"/>
          <w:sz w:val="28"/>
        </w:rPr>
        <w:t>статьей 320</w:t>
      </w:r>
      <w:r>
        <w:rPr>
          <w:rFonts w:ascii="Times New Roman"/>
          <w:b w:val="false"/>
          <w:i w:val="false"/>
          <w:color w:val="000000"/>
          <w:sz w:val="28"/>
        </w:rPr>
        <w:t xml:space="preserve"> настоящего Кодекса, к сумме облагаемого дохода у источника выплаты, определяемого в соответствии с пунктом 1-2 </w:t>
      </w:r>
      <w:r>
        <w:rPr>
          <w:rFonts w:ascii="Times New Roman"/>
          <w:b w:val="false"/>
          <w:i w:val="false"/>
          <w:color w:val="000000"/>
          <w:sz w:val="28"/>
        </w:rPr>
        <w:t>статьи 356</w:t>
      </w:r>
      <w:r>
        <w:rPr>
          <w:rFonts w:ascii="Times New Roman"/>
          <w:b w:val="false"/>
          <w:i w:val="false"/>
          <w:color w:val="000000"/>
          <w:sz w:val="28"/>
        </w:rPr>
        <w:t xml:space="preserve"> настоящего Кодекса.</w:t>
      </w:r>
    </w:p>
    <w:bookmarkEnd w:id="128"/>
    <w:bookmarkStart w:name="z142" w:id="129"/>
    <w:p>
      <w:pPr>
        <w:spacing w:after="0"/>
        <w:ind w:left="0"/>
        <w:jc w:val="both"/>
      </w:pPr>
      <w:r>
        <w:rPr>
          <w:rFonts w:ascii="Times New Roman"/>
          <w:b w:val="false"/>
          <w:i w:val="false"/>
          <w:color w:val="000000"/>
          <w:sz w:val="28"/>
        </w:rPr>
        <w:t>
      2. Если иное не предусмотрено пунктами 4, 5, 6 и 7 настоящей статьи, удержание суммы индивидуального подходного налога производится налоговым агентом по одному из следующих способов по выбору физического лица:</w:t>
      </w:r>
    </w:p>
    <w:bookmarkEnd w:id="129"/>
    <w:bookmarkStart w:name="z143" w:id="130"/>
    <w:p>
      <w:pPr>
        <w:spacing w:after="0"/>
        <w:ind w:left="0"/>
        <w:jc w:val="both"/>
      </w:pPr>
      <w:r>
        <w:rPr>
          <w:rFonts w:ascii="Times New Roman"/>
          <w:b w:val="false"/>
          <w:i w:val="false"/>
          <w:color w:val="000000"/>
          <w:sz w:val="28"/>
        </w:rPr>
        <w:t xml:space="preserve">
      1) в порядке, предусмотренном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w:t>
      </w:r>
    </w:p>
    <w:bookmarkEnd w:id="130"/>
    <w:bookmarkStart w:name="z144" w:id="131"/>
    <w:p>
      <w:pPr>
        <w:spacing w:after="0"/>
        <w:ind w:left="0"/>
        <w:jc w:val="both"/>
      </w:pPr>
      <w:r>
        <w:rPr>
          <w:rFonts w:ascii="Times New Roman"/>
          <w:b w:val="false"/>
          <w:i w:val="false"/>
          <w:color w:val="000000"/>
          <w:sz w:val="28"/>
        </w:rPr>
        <w:t>
      2) ежемесячно равными долями в течение не более шестнадцати лет по установленному единым накопительным пенсионным фондом графику для пенсионных выплат.</w:t>
      </w:r>
    </w:p>
    <w:bookmarkEnd w:id="131"/>
    <w:bookmarkStart w:name="z145" w:id="132"/>
    <w:p>
      <w:pPr>
        <w:spacing w:after="0"/>
        <w:ind w:left="0"/>
        <w:jc w:val="both"/>
      </w:pPr>
      <w:r>
        <w:rPr>
          <w:rFonts w:ascii="Times New Roman"/>
          <w:b w:val="false"/>
          <w:i w:val="false"/>
          <w:color w:val="000000"/>
          <w:sz w:val="28"/>
        </w:rPr>
        <w:t>
      Удержание, указанное в части первой настоящего пункта, производится на основании заявления об удержании индивидуального подоходного налога, представленного налоговому агенту по форме, установленной уполномоченным органом по согласованию с уполномоченным органом в сфере социальной защиты населения.</w:t>
      </w:r>
    </w:p>
    <w:bookmarkEnd w:id="132"/>
    <w:bookmarkStart w:name="z146" w:id="133"/>
    <w:p>
      <w:pPr>
        <w:spacing w:after="0"/>
        <w:ind w:left="0"/>
        <w:jc w:val="both"/>
      </w:pPr>
      <w:r>
        <w:rPr>
          <w:rFonts w:ascii="Times New Roman"/>
          <w:b w:val="false"/>
          <w:i w:val="false"/>
          <w:color w:val="000000"/>
          <w:sz w:val="28"/>
        </w:rPr>
        <w:t>
      3. Налоговый агент осуществляет перечисление удержанной суммы индивидуального подоходного налога не позднее двадцати пяти календарных дней:</w:t>
      </w:r>
    </w:p>
    <w:bookmarkEnd w:id="133"/>
    <w:bookmarkStart w:name="z147" w:id="134"/>
    <w:p>
      <w:pPr>
        <w:spacing w:after="0"/>
        <w:ind w:left="0"/>
        <w:jc w:val="both"/>
      </w:pPr>
      <w:r>
        <w:rPr>
          <w:rFonts w:ascii="Times New Roman"/>
          <w:b w:val="false"/>
          <w:i w:val="false"/>
          <w:color w:val="000000"/>
          <w:sz w:val="28"/>
        </w:rPr>
        <w:t>
      1) следующего месяца, в котором осуществлена единовременная пенсионная выплата, – в случае, указанном в подпункте 1) части первой пункта 2 настоящей статьи;</w:t>
      </w:r>
    </w:p>
    <w:bookmarkEnd w:id="134"/>
    <w:bookmarkStart w:name="z148" w:id="135"/>
    <w:p>
      <w:pPr>
        <w:spacing w:after="0"/>
        <w:ind w:left="0"/>
        <w:jc w:val="both"/>
      </w:pPr>
      <w:r>
        <w:rPr>
          <w:rFonts w:ascii="Times New Roman"/>
          <w:b w:val="false"/>
          <w:i w:val="false"/>
          <w:color w:val="000000"/>
          <w:sz w:val="28"/>
        </w:rPr>
        <w:t>
      2) следующего месяца, в котором начато и осуществляется перечисление пенсионной выплаты согласно установленному единым накопительным пенсионным фондом графику для пенсионных выплат, – в случае, указанном в подпункте 2) части первой пункта 2 настоящей статьи;</w:t>
      </w:r>
    </w:p>
    <w:bookmarkEnd w:id="135"/>
    <w:bookmarkStart w:name="z149" w:id="136"/>
    <w:p>
      <w:pPr>
        <w:spacing w:after="0"/>
        <w:ind w:left="0"/>
        <w:jc w:val="both"/>
      </w:pPr>
      <w:r>
        <w:rPr>
          <w:rFonts w:ascii="Times New Roman"/>
          <w:b w:val="false"/>
          <w:i w:val="false"/>
          <w:color w:val="000000"/>
          <w:sz w:val="28"/>
        </w:rPr>
        <w:t>
      3) следующего месяца, в котором единовременно удержана сумма индивидуального подоходного налога, – в случаях, установленных пунктами 4, 5, 6 и 7 настоящей статьи.</w:t>
      </w:r>
    </w:p>
    <w:bookmarkEnd w:id="136"/>
    <w:bookmarkStart w:name="z150" w:id="137"/>
    <w:p>
      <w:pPr>
        <w:spacing w:after="0"/>
        <w:ind w:left="0"/>
        <w:jc w:val="both"/>
      </w:pPr>
      <w:r>
        <w:rPr>
          <w:rFonts w:ascii="Times New Roman"/>
          <w:b w:val="false"/>
          <w:i w:val="false"/>
          <w:color w:val="000000"/>
          <w:sz w:val="28"/>
        </w:rPr>
        <w:t xml:space="preserve">
      4. При выезде физического лица на постоянное место жительства за пределы Республики Казахстан сумма индивидуального подоходного налога, не удержанного и не перечисленного налоговым агентом с единовременной пенсионной выплаты, подлежит удержанию единовременно в порядке, предусмотренном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с суммы пенсионной выплаты.</w:t>
      </w:r>
    </w:p>
    <w:bookmarkEnd w:id="137"/>
    <w:bookmarkStart w:name="z151" w:id="138"/>
    <w:p>
      <w:pPr>
        <w:spacing w:after="0"/>
        <w:ind w:left="0"/>
        <w:jc w:val="both"/>
      </w:pPr>
      <w:r>
        <w:rPr>
          <w:rFonts w:ascii="Times New Roman"/>
          <w:b w:val="false"/>
          <w:i w:val="false"/>
          <w:color w:val="000000"/>
          <w:sz w:val="28"/>
        </w:rPr>
        <w:t xml:space="preserve">
      5. При выплате лицу, унаследовавшему пенсионные накопления, в порядке, установленном законодательством Республики Казахстан, сумма индивидуального подоходного налога, не удержанного и не перечисленного налоговым агентом с единовременной пенсионной выплаты, подлежит удержанию единовременно в порядке, предусмотренном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с суммы пенсионной выплаты.</w:t>
      </w:r>
    </w:p>
    <w:bookmarkEnd w:id="138"/>
    <w:bookmarkStart w:name="z152" w:id="139"/>
    <w:p>
      <w:pPr>
        <w:spacing w:after="0"/>
        <w:ind w:left="0"/>
        <w:jc w:val="both"/>
      </w:pPr>
      <w:r>
        <w:rPr>
          <w:rFonts w:ascii="Times New Roman"/>
          <w:b w:val="false"/>
          <w:i w:val="false"/>
          <w:color w:val="000000"/>
          <w:sz w:val="28"/>
        </w:rPr>
        <w:t xml:space="preserve">
      6. При наличии у физического лица договора пенсионного аннуитета, заключенного со страховой организацией, индивидуальный подоходный налог с суммы единовременной пенсионной выплаты подлежит удержанию налоговым агентом единовременно в порядке, предусмотренном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в следующих случаях:</w:t>
      </w:r>
    </w:p>
    <w:bookmarkEnd w:id="139"/>
    <w:bookmarkStart w:name="z153" w:id="140"/>
    <w:p>
      <w:pPr>
        <w:spacing w:after="0"/>
        <w:ind w:left="0"/>
        <w:jc w:val="both"/>
      </w:pPr>
      <w:r>
        <w:rPr>
          <w:rFonts w:ascii="Times New Roman"/>
          <w:b w:val="false"/>
          <w:i w:val="false"/>
          <w:color w:val="000000"/>
          <w:sz w:val="28"/>
        </w:rPr>
        <w:t>
      1) при переводе пенсионных накоплений в страховую организацию – с суммы пенсионных накоплений;</w:t>
      </w:r>
    </w:p>
    <w:bookmarkEnd w:id="140"/>
    <w:bookmarkStart w:name="z154" w:id="141"/>
    <w:p>
      <w:pPr>
        <w:spacing w:after="0"/>
        <w:ind w:left="0"/>
        <w:jc w:val="both"/>
      </w:pPr>
      <w:r>
        <w:rPr>
          <w:rFonts w:ascii="Times New Roman"/>
          <w:b w:val="false"/>
          <w:i w:val="false"/>
          <w:color w:val="000000"/>
          <w:sz w:val="28"/>
        </w:rPr>
        <w:t xml:space="preserve">
      2) при применении ранее к доходу в виде единовременной пенсионной выплаты положения подпункта 2) части первой пункта 2 настоящей статьи – с суммы пенсионных накоплений; </w:t>
      </w:r>
    </w:p>
    <w:bookmarkEnd w:id="141"/>
    <w:bookmarkStart w:name="z155" w:id="142"/>
    <w:p>
      <w:pPr>
        <w:spacing w:after="0"/>
        <w:ind w:left="0"/>
        <w:jc w:val="both"/>
      </w:pPr>
      <w:r>
        <w:rPr>
          <w:rFonts w:ascii="Times New Roman"/>
          <w:b w:val="false"/>
          <w:i w:val="false"/>
          <w:color w:val="000000"/>
          <w:sz w:val="28"/>
        </w:rPr>
        <w:t>
      3) единовременной пенсионной выплаты – с оставшейся суммы на индивидуальном пенсионном счете физического лица в едином накопительном пенсионном фонде.</w:t>
      </w:r>
    </w:p>
    <w:bookmarkEnd w:id="142"/>
    <w:bookmarkStart w:name="z156" w:id="143"/>
    <w:p>
      <w:pPr>
        <w:spacing w:after="0"/>
        <w:ind w:left="0"/>
        <w:jc w:val="both"/>
      </w:pPr>
      <w:r>
        <w:rPr>
          <w:rFonts w:ascii="Times New Roman"/>
          <w:b w:val="false"/>
          <w:i w:val="false"/>
          <w:color w:val="000000"/>
          <w:sz w:val="28"/>
        </w:rPr>
        <w:t xml:space="preserve">
      7. При единовременной пенсионной выплате физическому лицу, являющемуся получателем пенсионных выплат за выслугу лет, удержание индивидуального подоходного налога производится налоговым агентом единовременно в порядке, предусмотренном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w:t>
      </w:r>
    </w:p>
    <w:bookmarkEnd w:id="143"/>
    <w:bookmarkStart w:name="z157" w:id="144"/>
    <w:p>
      <w:pPr>
        <w:spacing w:after="0"/>
        <w:ind w:left="0"/>
        <w:jc w:val="both"/>
      </w:pPr>
      <w:r>
        <w:rPr>
          <w:rFonts w:ascii="Times New Roman"/>
          <w:b w:val="false"/>
          <w:i w:val="false"/>
          <w:color w:val="000000"/>
          <w:sz w:val="28"/>
        </w:rPr>
        <w:t>
      Положения настоящего пункта применяются также в случае применения ранее к доходам физического лица способа удержания индивидуального подходного налога, предусмотренного подпунктом 2) части первой пункта 2 настоящей статьи, с удержанием индивидуального подходного налога с суммы пенсионных накоплений.</w:t>
      </w:r>
    </w:p>
    <w:bookmarkEnd w:id="144"/>
    <w:bookmarkStart w:name="z158" w:id="145"/>
    <w:p>
      <w:pPr>
        <w:spacing w:after="0"/>
        <w:ind w:left="0"/>
        <w:jc w:val="both"/>
      </w:pPr>
      <w:r>
        <w:rPr>
          <w:rFonts w:ascii="Times New Roman"/>
          <w:b w:val="false"/>
          <w:i w:val="false"/>
          <w:color w:val="000000"/>
          <w:sz w:val="28"/>
        </w:rPr>
        <w:t>
      8. В целях настоящей статьи налоговым агентом признается единый накопительный пенсионный фонд.";</w:t>
      </w:r>
    </w:p>
    <w:bookmarkEnd w:id="145"/>
    <w:bookmarkStart w:name="z159" w:id="14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статью 356</w:t>
      </w:r>
      <w:r>
        <w:rPr>
          <w:rFonts w:ascii="Times New Roman"/>
          <w:b w:val="false"/>
          <w:i w:val="false"/>
          <w:color w:val="000000"/>
          <w:sz w:val="28"/>
        </w:rPr>
        <w:t xml:space="preserve"> дополнить пунктом 1-2 следующего содержания:</w:t>
      </w:r>
    </w:p>
    <w:bookmarkEnd w:id="146"/>
    <w:bookmarkStart w:name="z160" w:id="147"/>
    <w:p>
      <w:pPr>
        <w:spacing w:after="0"/>
        <w:ind w:left="0"/>
        <w:jc w:val="both"/>
      </w:pPr>
      <w:r>
        <w:rPr>
          <w:rFonts w:ascii="Times New Roman"/>
          <w:b w:val="false"/>
          <w:i w:val="false"/>
          <w:color w:val="000000"/>
          <w:sz w:val="28"/>
        </w:rPr>
        <w:t>
      "1-2. Сумма облагаемого дохода в виде единовременных пенсионных выплат из единого накопительного пенсионного фонда определяется в следующем порядке:</w:t>
      </w:r>
    </w:p>
    <w:bookmarkEnd w:id="147"/>
    <w:bookmarkStart w:name="z161" w:id="148"/>
    <w:p>
      <w:pPr>
        <w:spacing w:after="0"/>
        <w:ind w:left="0"/>
        <w:jc w:val="both"/>
      </w:pPr>
      <w:r>
        <w:rPr>
          <w:rFonts w:ascii="Times New Roman"/>
          <w:b w:val="false"/>
          <w:i w:val="false"/>
          <w:color w:val="000000"/>
          <w:sz w:val="28"/>
        </w:rPr>
        <w:t>
      сумма дохода в виде единовременных пенсионных выплат</w:t>
      </w:r>
    </w:p>
    <w:bookmarkEnd w:id="148"/>
    <w:bookmarkStart w:name="z162" w:id="149"/>
    <w:p>
      <w:pPr>
        <w:spacing w:after="0"/>
        <w:ind w:left="0"/>
        <w:jc w:val="both"/>
      </w:pPr>
      <w:r>
        <w:rPr>
          <w:rFonts w:ascii="Times New Roman"/>
          <w:b w:val="false"/>
          <w:i w:val="false"/>
          <w:color w:val="000000"/>
          <w:sz w:val="28"/>
        </w:rPr>
        <w:t>
      минус</w:t>
      </w:r>
    </w:p>
    <w:bookmarkEnd w:id="149"/>
    <w:bookmarkStart w:name="z163" w:id="150"/>
    <w:p>
      <w:pPr>
        <w:spacing w:after="0"/>
        <w:ind w:left="0"/>
        <w:jc w:val="both"/>
      </w:pPr>
      <w:r>
        <w:rPr>
          <w:rFonts w:ascii="Times New Roman"/>
          <w:b w:val="false"/>
          <w:i w:val="false"/>
          <w:color w:val="000000"/>
          <w:sz w:val="28"/>
        </w:rPr>
        <w:t xml:space="preserve">
      сумма налоговых вычетов, указанных в </w:t>
      </w:r>
      <w:r>
        <w:rPr>
          <w:rFonts w:ascii="Times New Roman"/>
          <w:b w:val="false"/>
          <w:i w:val="false"/>
          <w:color w:val="000000"/>
          <w:sz w:val="28"/>
        </w:rPr>
        <w:t>подпунктах 2)</w:t>
      </w:r>
      <w:r>
        <w:rPr>
          <w:rFonts w:ascii="Times New Roman"/>
          <w:b w:val="false"/>
          <w:i w:val="false"/>
          <w:color w:val="000000"/>
          <w:sz w:val="28"/>
        </w:rPr>
        <w:t xml:space="preserve"> и (или) </w:t>
      </w:r>
      <w:r>
        <w:rPr>
          <w:rFonts w:ascii="Times New Roman"/>
          <w:b w:val="false"/>
          <w:i w:val="false"/>
          <w:color w:val="000000"/>
          <w:sz w:val="28"/>
        </w:rPr>
        <w:t>3)</w:t>
      </w:r>
      <w:r>
        <w:rPr>
          <w:rFonts w:ascii="Times New Roman"/>
          <w:b w:val="false"/>
          <w:i w:val="false"/>
          <w:color w:val="000000"/>
          <w:sz w:val="28"/>
        </w:rPr>
        <w:t xml:space="preserve"> пункта 1 статьи 346 настоящего Кодекса.";</w:t>
      </w:r>
    </w:p>
    <w:bookmarkEnd w:id="150"/>
    <w:bookmarkStart w:name="z164" w:id="151"/>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372</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11) следующего содержания:</w:t>
      </w:r>
    </w:p>
    <w:bookmarkStart w:name="z166" w:id="152"/>
    <w:p>
      <w:pPr>
        <w:spacing w:after="0"/>
        <w:ind w:left="0"/>
        <w:jc w:val="both"/>
      </w:pPr>
      <w:r>
        <w:rPr>
          <w:rFonts w:ascii="Times New Roman"/>
          <w:b w:val="false"/>
          <w:i w:val="false"/>
          <w:color w:val="000000"/>
          <w:sz w:val="28"/>
        </w:rPr>
        <w:t>
      "11) получение временной балансирующей платы в соответствии с законодательством Республики Казахстан о железнодорожном транспорте оператором локомотивной тяги в пассажирском движении.";</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подпунктом 40) следующего содержания:</w:t>
      </w:r>
    </w:p>
    <w:bookmarkStart w:name="z168" w:id="153"/>
    <w:p>
      <w:pPr>
        <w:spacing w:after="0"/>
        <w:ind w:left="0"/>
        <w:jc w:val="both"/>
      </w:pPr>
      <w:r>
        <w:rPr>
          <w:rFonts w:ascii="Times New Roman"/>
          <w:b w:val="false"/>
          <w:i w:val="false"/>
          <w:color w:val="000000"/>
          <w:sz w:val="28"/>
        </w:rPr>
        <w:t>
      "40) оказание Национальным оператором инфраструктуры услуг магистральной железнодорожной сети при перевозке пассажиров железнодорожным транспортом железнодорожному перевозчику, осуществляющему деятельность по перевозке пассажиров, багажа, грузобагажа, почтовых отправлений,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bookmarkEnd w:id="153"/>
    <w:bookmarkStart w:name="z169" w:id="154"/>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подпункте 22)</w:t>
      </w:r>
      <w:r>
        <w:rPr>
          <w:rFonts w:ascii="Times New Roman"/>
          <w:b w:val="false"/>
          <w:i w:val="false"/>
          <w:color w:val="000000"/>
          <w:sz w:val="28"/>
        </w:rPr>
        <w:t xml:space="preserve"> части первой статьи 394 слова "законодательством Республики Казахстан о специальных социальных услугах" заменить словами "законодательством Республики Казахстан о социальной защите";</w:t>
      </w:r>
    </w:p>
    <w:bookmarkEnd w:id="154"/>
    <w:bookmarkStart w:name="z170" w:id="155"/>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статью 397</w:t>
      </w:r>
      <w:r>
        <w:rPr>
          <w:rFonts w:ascii="Times New Roman"/>
          <w:b w:val="false"/>
          <w:i w:val="false"/>
          <w:color w:val="000000"/>
          <w:sz w:val="28"/>
        </w:rPr>
        <w:t xml:space="preserve"> дополнить пунктом 4 следующего содержания:</w:t>
      </w:r>
    </w:p>
    <w:bookmarkEnd w:id="155"/>
    <w:bookmarkStart w:name="z171" w:id="156"/>
    <w:p>
      <w:pPr>
        <w:spacing w:after="0"/>
        <w:ind w:left="0"/>
        <w:jc w:val="both"/>
      </w:pPr>
      <w:r>
        <w:rPr>
          <w:rFonts w:ascii="Times New Roman"/>
          <w:b w:val="false"/>
          <w:i w:val="false"/>
          <w:color w:val="000000"/>
          <w:sz w:val="28"/>
        </w:rPr>
        <w:t>
      "4. Освобождается от налога на добавленную стоимость оборот по реализации цифровых активов.";</w:t>
      </w:r>
    </w:p>
    <w:bookmarkEnd w:id="156"/>
    <w:bookmarkStart w:name="z172" w:id="157"/>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400</w:t>
      </w:r>
      <w:r>
        <w:rPr>
          <w:rFonts w:ascii="Times New Roman"/>
          <w:b w:val="false"/>
          <w:i w:val="false"/>
          <w:color w:val="000000"/>
          <w:sz w:val="28"/>
        </w:rPr>
        <w: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словами ", за исключением случая, предусмотренного пунктом 9 настоящей статьи.";</w:t>
      </w:r>
    </w:p>
    <w:bookmarkStart w:name="z174" w:id="158"/>
    <w:p>
      <w:pPr>
        <w:spacing w:after="0"/>
        <w:ind w:left="0"/>
        <w:jc w:val="both"/>
      </w:pPr>
      <w:r>
        <w:rPr>
          <w:rFonts w:ascii="Times New Roman"/>
          <w:b w:val="false"/>
          <w:i w:val="false"/>
          <w:color w:val="000000"/>
          <w:sz w:val="28"/>
        </w:rPr>
        <w:t>
      дополнить пунктом 9 следующего содержания:</w:t>
      </w:r>
    </w:p>
    <w:bookmarkEnd w:id="158"/>
    <w:bookmarkStart w:name="z175" w:id="159"/>
    <w:p>
      <w:pPr>
        <w:spacing w:after="0"/>
        <w:ind w:left="0"/>
        <w:jc w:val="both"/>
      </w:pPr>
      <w:r>
        <w:rPr>
          <w:rFonts w:ascii="Times New Roman"/>
          <w:b w:val="false"/>
          <w:i w:val="false"/>
          <w:color w:val="000000"/>
          <w:sz w:val="28"/>
        </w:rPr>
        <w:t>
      "9. Сумма налога на добавленную стоимость по товарам, работам, услугам, использованным или которые будут использоваться Национальным оператором инфраструктуры для оказания железнодорожному перевозчику, осуществляющему деятельность по перевозке пассажиров, багажа, грузобагажа, почтовых отправлений, услуг магистральной железнодорожной сети при перевозке пассажиров железнодорожным транспортом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 подлежит отнесению в зачет при соблюдении условий, установленных пунктом 1 настоящей статьи.";</w:t>
      </w:r>
    </w:p>
    <w:bookmarkEnd w:id="159"/>
    <w:bookmarkStart w:name="z176" w:id="160"/>
    <w:p>
      <w:pPr>
        <w:spacing w:after="0"/>
        <w:ind w:left="0"/>
        <w:jc w:val="both"/>
      </w:pPr>
      <w:r>
        <w:rPr>
          <w:rFonts w:ascii="Times New Roman"/>
          <w:b w:val="false"/>
          <w:i w:val="false"/>
          <w:color w:val="000000"/>
          <w:sz w:val="28"/>
        </w:rPr>
        <w:t xml:space="preserve">
      37) строку 12 таблицы подпункта 1) </w:t>
      </w:r>
      <w:r>
        <w:rPr>
          <w:rFonts w:ascii="Times New Roman"/>
          <w:b w:val="false"/>
          <w:i w:val="false"/>
          <w:color w:val="000000"/>
          <w:sz w:val="28"/>
        </w:rPr>
        <w:t>пункта 4</w:t>
      </w:r>
      <w:r>
        <w:rPr>
          <w:rFonts w:ascii="Times New Roman"/>
          <w:b w:val="false"/>
          <w:i w:val="false"/>
          <w:color w:val="000000"/>
          <w:sz w:val="28"/>
        </w:rPr>
        <w:t xml:space="preserve"> статьи 463 изложить в следующей редакции:</w:t>
      </w:r>
    </w:p>
    <w:bookmarkEnd w:id="160"/>
    <w:bookmarkStart w:name="z177" w:id="161"/>
    <w:p>
      <w:pPr>
        <w:spacing w:after="0"/>
        <w:ind w:left="0"/>
        <w:jc w:val="both"/>
      </w:pPr>
      <w:r>
        <w:rPr>
          <w:rFonts w:ascii="Times New Roman"/>
          <w:b w:val="false"/>
          <w:i w:val="false"/>
          <w:color w:val="000000"/>
          <w:sz w:val="28"/>
        </w:rPr>
        <w:t>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Пивоваренная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тенге/литр</w:t>
            </w:r>
          </w:p>
        </w:tc>
      </w:tr>
    </w:tbl>
    <w:bookmarkStart w:name="z178" w:id="162"/>
    <w:p>
      <w:pPr>
        <w:spacing w:after="0"/>
        <w:ind w:left="0"/>
        <w:jc w:val="both"/>
      </w:pPr>
      <w:r>
        <w:rPr>
          <w:rFonts w:ascii="Times New Roman"/>
          <w:b w:val="false"/>
          <w:i w:val="false"/>
          <w:color w:val="000000"/>
          <w:sz w:val="28"/>
        </w:rPr>
        <w:t>
      ";</w:t>
      </w:r>
    </w:p>
    <w:bookmarkEnd w:id="162"/>
    <w:bookmarkStart w:name="z179" w:id="163"/>
    <w:p>
      <w:pPr>
        <w:spacing w:after="0"/>
        <w:ind w:left="0"/>
        <w:jc w:val="both"/>
      </w:pPr>
      <w:r>
        <w:rPr>
          <w:rFonts w:ascii="Times New Roman"/>
          <w:b w:val="false"/>
          <w:i w:val="false"/>
          <w:color w:val="000000"/>
          <w:sz w:val="28"/>
        </w:rPr>
        <w:t xml:space="preserve">
      38) в абзаце третьем </w:t>
      </w:r>
      <w:r>
        <w:rPr>
          <w:rFonts w:ascii="Times New Roman"/>
          <w:b w:val="false"/>
          <w:i w:val="false"/>
          <w:color w:val="000000"/>
          <w:sz w:val="28"/>
        </w:rPr>
        <w:t>подпункта 1)</w:t>
      </w:r>
      <w:r>
        <w:rPr>
          <w:rFonts w:ascii="Times New Roman"/>
          <w:b w:val="false"/>
          <w:i w:val="false"/>
          <w:color w:val="000000"/>
          <w:sz w:val="28"/>
        </w:rPr>
        <w:t xml:space="preserve"> пункта 4 статьи 492 слова "на шасси легкового автомобиля" исключить;</w:t>
      </w:r>
    </w:p>
    <w:bookmarkEnd w:id="163"/>
    <w:bookmarkStart w:name="z180" w:id="164"/>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6</w:t>
      </w:r>
      <w:r>
        <w:rPr>
          <w:rFonts w:ascii="Times New Roman"/>
          <w:b w:val="false"/>
          <w:i w:val="false"/>
          <w:color w:val="000000"/>
          <w:sz w:val="28"/>
        </w:rPr>
        <w:t xml:space="preserve"> статьи 493 изложить в следующей редакции:</w:t>
      </w:r>
    </w:p>
    <w:bookmarkEnd w:id="164"/>
    <w:bookmarkStart w:name="z181" w:id="165"/>
    <w:p>
      <w:pPr>
        <w:spacing w:after="0"/>
        <w:ind w:left="0"/>
        <w:jc w:val="both"/>
      </w:pPr>
      <w:r>
        <w:rPr>
          <w:rFonts w:ascii="Times New Roman"/>
          <w:b w:val="false"/>
          <w:i w:val="false"/>
          <w:color w:val="000000"/>
          <w:sz w:val="28"/>
        </w:rPr>
        <w:t>
      "6. Основанием для освобождения от уплаты налога на период розыска транспортного средства, числящегося угнанным и (или) похищенным у владельцев, являются сведения, подтверждающие факт (дату) регистрации заявления в Едином реестре досудебных расследований об угоне (похищении) транспортного средства, представляемые в налоговые органы органами внутренних дел.</w:t>
      </w:r>
    </w:p>
    <w:bookmarkEnd w:id="165"/>
    <w:bookmarkStart w:name="z182" w:id="166"/>
    <w:p>
      <w:pPr>
        <w:spacing w:after="0"/>
        <w:ind w:left="0"/>
        <w:jc w:val="both"/>
      </w:pPr>
      <w:r>
        <w:rPr>
          <w:rFonts w:ascii="Times New Roman"/>
          <w:b w:val="false"/>
          <w:i w:val="false"/>
          <w:color w:val="000000"/>
          <w:sz w:val="28"/>
        </w:rPr>
        <w:t>
      При этом исчисление (начисление) такого налога прекращается с даты регистрации заявления в Едином реестре досудебных расследований об угоне (похищении) транспортного средства.</w:t>
      </w:r>
    </w:p>
    <w:bookmarkEnd w:id="166"/>
    <w:bookmarkStart w:name="z183" w:id="167"/>
    <w:p>
      <w:pPr>
        <w:spacing w:after="0"/>
        <w:ind w:left="0"/>
        <w:jc w:val="both"/>
      </w:pPr>
      <w:r>
        <w:rPr>
          <w:rFonts w:ascii="Times New Roman"/>
          <w:b w:val="false"/>
          <w:i w:val="false"/>
          <w:color w:val="000000"/>
          <w:sz w:val="28"/>
        </w:rPr>
        <w:t>
      Исчисление (начисление) налога возобновляется с даты прекращения уголовного дела об угоне (похищении) транспортного средства и его возврате на основании сведений, представленных в налоговые органы органами внутренних дел.";</w:t>
      </w:r>
    </w:p>
    <w:bookmarkEnd w:id="167"/>
    <w:bookmarkStart w:name="z184" w:id="168"/>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509</w:t>
      </w:r>
      <w:r>
        <w:rPr>
          <w:rFonts w:ascii="Times New Roman"/>
          <w:b w:val="false"/>
          <w:i w:val="false"/>
          <w:color w:val="000000"/>
          <w:sz w:val="28"/>
        </w:rPr>
        <w:t>:</w:t>
      </w:r>
    </w:p>
    <w:bookmarkEnd w:id="168"/>
    <w:bookmarkStart w:name="z185" w:id="169"/>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 xml:space="preserve"> слова "письменного предупреждения" заменить словами "письменного предписания";</w:t>
      </w:r>
    </w:p>
    <w:bookmarkEnd w:id="169"/>
    <w:bookmarkStart w:name="z186" w:id="17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70"/>
    <w:bookmarkStart w:name="z187" w:id="171"/>
    <w:p>
      <w:pPr>
        <w:spacing w:after="0"/>
        <w:ind w:left="0"/>
        <w:jc w:val="both"/>
      </w:pPr>
      <w:r>
        <w:rPr>
          <w:rFonts w:ascii="Times New Roman"/>
          <w:b w:val="false"/>
          <w:i w:val="false"/>
          <w:color w:val="000000"/>
          <w:sz w:val="28"/>
        </w:rPr>
        <w:t xml:space="preserve">
      "5. По земельным участкам сельскохозяйственного назначения, не используемым по назначению или используемым с нарушением законодательства Республики Казахстан, базовые ставки налога, установленные </w:t>
      </w:r>
      <w:r>
        <w:rPr>
          <w:rFonts w:ascii="Times New Roman"/>
          <w:b w:val="false"/>
          <w:i w:val="false"/>
          <w:color w:val="000000"/>
          <w:sz w:val="28"/>
        </w:rPr>
        <w:t>статьей 503</w:t>
      </w:r>
      <w:r>
        <w:rPr>
          <w:rFonts w:ascii="Times New Roman"/>
          <w:b w:val="false"/>
          <w:i w:val="false"/>
          <w:color w:val="000000"/>
          <w:sz w:val="28"/>
        </w:rPr>
        <w:t xml:space="preserve"> настоящего Кодекса, увеличиваются в двадцать раз с даты вручения собственнику или землепользователю письменного предписания об устранении нарушений требований земельного законодательства Республики Казахстан территориальным подразделением по управлению земельными ресурсами областей, городов республиканского значения, столицы, осуществляющим государственный контроль за использованием и охраной земель.";</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89" w:id="172"/>
    <w:p>
      <w:pPr>
        <w:spacing w:after="0"/>
        <w:ind w:left="0"/>
        <w:jc w:val="both"/>
      </w:pPr>
      <w:r>
        <w:rPr>
          <w:rFonts w:ascii="Times New Roman"/>
          <w:b w:val="false"/>
          <w:i w:val="false"/>
          <w:color w:val="000000"/>
          <w:sz w:val="28"/>
        </w:rPr>
        <w:t>
      "7. По земельным участкам, указанным в пунктах 4 и 5 настоящей статьи, сведения по которым представляются территориальным подразделением по управлению земельными ресурсами областей, городов республиканского значения, столицы, осуществляющим государственный контроль за использованием и охраной земель, земельный налог исчисляется налоговыми органами исходя из установленных ставок земельного налога и площади земельного участка с направлением налогоплательщику уведомления о начисленной сумме земельного налога.";</w:t>
      </w:r>
    </w:p>
    <w:bookmarkEnd w:id="172"/>
    <w:bookmarkStart w:name="z190" w:id="173"/>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подпункте 1)</w:t>
      </w:r>
      <w:r>
        <w:rPr>
          <w:rFonts w:ascii="Times New Roman"/>
          <w:b w:val="false"/>
          <w:i w:val="false"/>
          <w:color w:val="000000"/>
          <w:sz w:val="28"/>
        </w:rPr>
        <w:t xml:space="preserve"> части второй пункта 9 статьи 511 слова "установленным в графе 4 таблицы, приведенной в </w:t>
      </w:r>
      <w:r>
        <w:rPr>
          <w:rFonts w:ascii="Times New Roman"/>
          <w:b w:val="false"/>
          <w:i w:val="false"/>
          <w:color w:val="000000"/>
          <w:sz w:val="28"/>
        </w:rPr>
        <w:t>статье 505</w:t>
      </w:r>
      <w:r>
        <w:rPr>
          <w:rFonts w:ascii="Times New Roman"/>
          <w:b w:val="false"/>
          <w:i w:val="false"/>
          <w:color w:val="000000"/>
          <w:sz w:val="28"/>
        </w:rPr>
        <w:t xml:space="preserve"> настоящего Кодекса" заменить словами "установленным в графе 3 таблицы, приведенной в </w:t>
      </w:r>
      <w:r>
        <w:rPr>
          <w:rFonts w:ascii="Times New Roman"/>
          <w:b w:val="false"/>
          <w:i w:val="false"/>
          <w:color w:val="000000"/>
          <w:sz w:val="28"/>
        </w:rPr>
        <w:t>пункте 2</w:t>
      </w:r>
      <w:r>
        <w:rPr>
          <w:rFonts w:ascii="Times New Roman"/>
          <w:b w:val="false"/>
          <w:i w:val="false"/>
          <w:color w:val="000000"/>
          <w:sz w:val="28"/>
        </w:rPr>
        <w:t xml:space="preserve"> статьи 531 настоящего Кодекса";</w:t>
      </w:r>
    </w:p>
    <w:bookmarkEnd w:id="173"/>
    <w:bookmarkStart w:name="z191" w:id="174"/>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пункте 2</w:t>
      </w:r>
      <w:r>
        <w:rPr>
          <w:rFonts w:ascii="Times New Roman"/>
          <w:b w:val="false"/>
          <w:i w:val="false"/>
          <w:color w:val="000000"/>
          <w:sz w:val="28"/>
        </w:rPr>
        <w:t xml:space="preserve"> статьи 551 и </w:t>
      </w:r>
      <w:r>
        <w:rPr>
          <w:rFonts w:ascii="Times New Roman"/>
          <w:b w:val="false"/>
          <w:i w:val="false"/>
          <w:color w:val="000000"/>
          <w:sz w:val="28"/>
        </w:rPr>
        <w:t>пункте 4</w:t>
      </w:r>
      <w:r>
        <w:rPr>
          <w:rFonts w:ascii="Times New Roman"/>
          <w:b w:val="false"/>
          <w:i w:val="false"/>
          <w:color w:val="000000"/>
          <w:sz w:val="28"/>
        </w:rPr>
        <w:t xml:space="preserve"> статьи 552 слова "законодательством Республики Казахстан о занятости населения" заменить словами "законодательством Республики Казахстан о социальной защите";</w:t>
      </w:r>
    </w:p>
    <w:bookmarkEnd w:id="174"/>
    <w:bookmarkStart w:name="z192" w:id="175"/>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статье 564</w:t>
      </w:r>
      <w:r>
        <w:rPr>
          <w:rFonts w:ascii="Times New Roman"/>
          <w:b w:val="false"/>
          <w:i w:val="false"/>
          <w:color w:val="000000"/>
          <w:sz w:val="28"/>
        </w:rPr>
        <w:t>:</w:t>
      </w:r>
    </w:p>
    <w:bookmarkEnd w:id="175"/>
    <w:bookmarkStart w:name="z193" w:id="176"/>
    <w:p>
      <w:pPr>
        <w:spacing w:after="0"/>
        <w:ind w:left="0"/>
        <w:jc w:val="both"/>
      </w:pPr>
      <w:r>
        <w:rPr>
          <w:rFonts w:ascii="Times New Roman"/>
          <w:b w:val="false"/>
          <w:i w:val="false"/>
          <w:color w:val="000000"/>
          <w:sz w:val="28"/>
        </w:rPr>
        <w:t>
      заголовок изложить в следующей редакции:</w:t>
      </w:r>
    </w:p>
    <w:bookmarkEnd w:id="176"/>
    <w:bookmarkStart w:name="z194" w:id="177"/>
    <w:p>
      <w:pPr>
        <w:spacing w:after="0"/>
        <w:ind w:left="0"/>
        <w:jc w:val="both"/>
      </w:pPr>
      <w:r>
        <w:rPr>
          <w:rFonts w:ascii="Times New Roman"/>
          <w:b w:val="false"/>
          <w:i w:val="false"/>
          <w:color w:val="000000"/>
          <w:sz w:val="28"/>
        </w:rPr>
        <w:t>
      "Статья 564. Порядок исчисления и уплаты платы по земельным участкам, полученным во временное возмездное землепользование (аренду), а также по не используемым в соответствующих целях или используемым с нарушением законодательства Республики Казахстан";</w:t>
      </w:r>
    </w:p>
    <w:bookmarkEnd w:id="177"/>
    <w:bookmarkStart w:name="z195" w:id="17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 xml:space="preserve"> слова "5, 6, 9, 10 и 12" заменить словами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97" w:id="179"/>
    <w:p>
      <w:pPr>
        <w:spacing w:after="0"/>
        <w:ind w:left="0"/>
        <w:jc w:val="both"/>
      </w:pPr>
      <w:r>
        <w:rPr>
          <w:rFonts w:ascii="Times New Roman"/>
          <w:b w:val="false"/>
          <w:i w:val="false"/>
          <w:color w:val="000000"/>
          <w:sz w:val="28"/>
        </w:rPr>
        <w:t xml:space="preserve">
      "7. Сумма платы уплачивается в бюджет по месту нахождения земельного участка – по плате, исчисленной по земельному участку, предоставленному во временное возмездное землепользование (аренду)."; </w:t>
      </w:r>
    </w:p>
    <w:bookmarkEnd w:id="179"/>
    <w:bookmarkStart w:name="z198" w:id="180"/>
    <w:p>
      <w:pPr>
        <w:spacing w:after="0"/>
        <w:ind w:left="0"/>
        <w:jc w:val="both"/>
      </w:pPr>
      <w:r>
        <w:rPr>
          <w:rFonts w:ascii="Times New Roman"/>
          <w:b w:val="false"/>
          <w:i w:val="false"/>
          <w:color w:val="000000"/>
          <w:sz w:val="28"/>
        </w:rPr>
        <w:t>
      "9.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сумма платы по земельным участкам, полученным во временное возмездное землепользование (аренду), исчисленная на основании договоров временного возмездного землепользования, заключенных с уполномоченным органом по земельным отношениям, а на территории специальной экономической зоны – с местным исполнительным органом или управляющей компанией специальной экономической зоны, увеличивается в десять раз с даты вручения уполномоченным органом по контролю за использованием и охраной земель письменного предписания 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bookmarkEnd w:id="180"/>
    <w:bookmarkStart w:name="z199" w:id="181"/>
    <w:p>
      <w:pPr>
        <w:spacing w:after="0"/>
        <w:ind w:left="0"/>
        <w:jc w:val="both"/>
      </w:pPr>
      <w:r>
        <w:rPr>
          <w:rFonts w:ascii="Times New Roman"/>
          <w:b w:val="false"/>
          <w:i w:val="false"/>
          <w:color w:val="000000"/>
          <w:sz w:val="28"/>
        </w:rPr>
        <w:t>
      Порядок выявления земельных участков, не используемых в соответствующих целях или используемых с нарушением законодательства Республики Казахстан, для целей части первой настоящего пункта и пункта 3 настоящей статьи определяется центральным уполномоченным органом по управлению земельными ресурсами по согласованию с уполномоченным органом.</w:t>
      </w:r>
    </w:p>
    <w:bookmarkEnd w:id="181"/>
    <w:bookmarkStart w:name="z200" w:id="182"/>
    <w:p>
      <w:pPr>
        <w:spacing w:after="0"/>
        <w:ind w:left="0"/>
        <w:jc w:val="both"/>
      </w:pPr>
      <w:r>
        <w:rPr>
          <w:rFonts w:ascii="Times New Roman"/>
          <w:b w:val="false"/>
          <w:i w:val="false"/>
          <w:color w:val="000000"/>
          <w:sz w:val="28"/>
        </w:rPr>
        <w:t>
      Положения настоящего пункта не распространяются на организацию, специализирующуюся на улучшении качества кредитных портфелей банков второго уровня, единственным акционером которой является Правительство Республики Казахстан, и на ее дочерние компании.</w:t>
      </w:r>
    </w:p>
    <w:bookmarkEnd w:id="182"/>
    <w:bookmarkStart w:name="z201" w:id="183"/>
    <w:p>
      <w:pPr>
        <w:spacing w:after="0"/>
        <w:ind w:left="0"/>
        <w:jc w:val="both"/>
      </w:pPr>
      <w:r>
        <w:rPr>
          <w:rFonts w:ascii="Times New Roman"/>
          <w:b w:val="false"/>
          <w:i w:val="false"/>
          <w:color w:val="000000"/>
          <w:sz w:val="28"/>
        </w:rPr>
        <w:t>
      10. По земельным участкам сельскохозяйственного назначения, не используемым по назначению или используемым с нарушением законодательства Республики Казахстан, сумма платы по земельным участкам, полученным во временное возмездное землепользование (аренду), исчисленная на основании договоров временного возмездного землепользования, заключенных с уполномоченным органом по земельным отношениям, а на территории специальной экономической зоны – с местным исполнительным органом или управляющей компанией специальной экономической зоны, увеличивается в двадцать раз с даты вручения землепользователю письменного предписания об устранении нарушений требований земельного законодательства Республики Казахстан территориальным подразделением по управлению земельными ресурсами областей, городов республиканского значения, столицы, осуществляющим государственный контроль за использованием и охраной земель.</w:t>
      </w:r>
    </w:p>
    <w:bookmarkEnd w:id="183"/>
    <w:bookmarkStart w:name="z202" w:id="184"/>
    <w:p>
      <w:pPr>
        <w:spacing w:after="0"/>
        <w:ind w:left="0"/>
        <w:jc w:val="both"/>
      </w:pPr>
      <w:r>
        <w:rPr>
          <w:rFonts w:ascii="Times New Roman"/>
          <w:b w:val="false"/>
          <w:i w:val="false"/>
          <w:color w:val="000000"/>
          <w:sz w:val="28"/>
        </w:rPr>
        <w:t>
      Положения настоящего пункта не распространяются на организацию, специализирующуюся на улучшении качества кредитных портфелей банков второго уровня, единственным акционером которой является Правительство Республики Казахстан, и на ее дочерние компании.</w:t>
      </w:r>
    </w:p>
    <w:bookmarkEnd w:id="184"/>
    <w:bookmarkStart w:name="z203" w:id="185"/>
    <w:p>
      <w:pPr>
        <w:spacing w:after="0"/>
        <w:ind w:left="0"/>
        <w:jc w:val="both"/>
      </w:pPr>
      <w:r>
        <w:rPr>
          <w:rFonts w:ascii="Times New Roman"/>
          <w:b w:val="false"/>
          <w:i w:val="false"/>
          <w:color w:val="000000"/>
          <w:sz w:val="28"/>
        </w:rPr>
        <w:t>
      11. Порядок представления в налоговые органы сведений по земельным участкам, указанным в пунктах 9 и 10 настоящей статьи, уполномоченным органом по контролю за использованием и охраной земель определяется уполномоченным органом.</w:t>
      </w:r>
    </w:p>
    <w:bookmarkEnd w:id="185"/>
    <w:bookmarkStart w:name="z204" w:id="186"/>
    <w:p>
      <w:pPr>
        <w:spacing w:after="0"/>
        <w:ind w:left="0"/>
        <w:jc w:val="both"/>
      </w:pPr>
      <w:r>
        <w:rPr>
          <w:rFonts w:ascii="Times New Roman"/>
          <w:b w:val="false"/>
          <w:i w:val="false"/>
          <w:color w:val="000000"/>
          <w:sz w:val="28"/>
        </w:rPr>
        <w:t>
      12. По земельным участкам, указанным в пунктах 9 и 10 настоящей статьи, сведения по которым представляются территориальным подразделением по управлению земельными ресурсами областей, городов республиканского значения, столицы, осуществляющим государственный контроль за использованием и охраной земель, плата исчисляется налоговыми органами исходя из исчисленной суммы платы и площади земельного участка с направлением налогоплательщику уведомления о начисленной сумме платы.";</w:t>
      </w:r>
    </w:p>
    <w:bookmarkEnd w:id="186"/>
    <w:bookmarkStart w:name="z205" w:id="187"/>
    <w:p>
      <w:pPr>
        <w:spacing w:after="0"/>
        <w:ind w:left="0"/>
        <w:jc w:val="both"/>
      </w:pPr>
      <w:r>
        <w:rPr>
          <w:rFonts w:ascii="Times New Roman"/>
          <w:b w:val="false"/>
          <w:i w:val="false"/>
          <w:color w:val="000000"/>
          <w:sz w:val="28"/>
        </w:rPr>
        <w:t>
      44) дополнить статьей 564-1 следующего содержания:</w:t>
      </w:r>
    </w:p>
    <w:bookmarkEnd w:id="187"/>
    <w:bookmarkStart w:name="z206" w:id="188"/>
    <w:p>
      <w:pPr>
        <w:spacing w:after="0"/>
        <w:ind w:left="0"/>
        <w:jc w:val="both"/>
      </w:pPr>
      <w:r>
        <w:rPr>
          <w:rFonts w:ascii="Times New Roman"/>
          <w:b w:val="false"/>
          <w:i w:val="false"/>
          <w:color w:val="000000"/>
          <w:sz w:val="28"/>
        </w:rPr>
        <w:t>
      "Статья 564-1. Порядок исчисления и уплаты платы за участки недр в соответствии с законодательством Республики Казахстан о недрах и недропользовании на основании лицензии на разведку или добычу твердых полезных ископаемых</w:t>
      </w:r>
    </w:p>
    <w:bookmarkEnd w:id="188"/>
    <w:bookmarkStart w:name="z207" w:id="189"/>
    <w:p>
      <w:pPr>
        <w:spacing w:after="0"/>
        <w:ind w:left="0"/>
        <w:jc w:val="both"/>
      </w:pPr>
      <w:r>
        <w:rPr>
          <w:rFonts w:ascii="Times New Roman"/>
          <w:b w:val="false"/>
          <w:i w:val="false"/>
          <w:color w:val="000000"/>
          <w:sz w:val="28"/>
        </w:rPr>
        <w:t xml:space="preserve">
      1. Недропользователи по участку недр, предоставленному на основании лицензии на разведку или добычу твердых полезных ископаемых, уплачивают годовую сумму платы не позднее 25 февраля отчетного налогового периода – в случае действия лицензии по состоянию на 1 января отчетного года и до его окончания или при получении лицензии до 1 февраля отчетного года включительно – в размере годовой суммы платы, определяемой по ставкам,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563 настоящего Кодекса.</w:t>
      </w:r>
    </w:p>
    <w:bookmarkEnd w:id="189"/>
    <w:bookmarkStart w:name="z208" w:id="190"/>
    <w:p>
      <w:pPr>
        <w:spacing w:after="0"/>
        <w:ind w:left="0"/>
        <w:jc w:val="both"/>
      </w:pPr>
      <w:r>
        <w:rPr>
          <w:rFonts w:ascii="Times New Roman"/>
          <w:b w:val="false"/>
          <w:i w:val="false"/>
          <w:color w:val="000000"/>
          <w:sz w:val="28"/>
        </w:rPr>
        <w:t>
      2. В случае если по состоянию на 1 февраля отчетного налогового периода известно, что срок действия лицензии на разведку или добычу твердых полезных ископаемых истекает в текущем налоговом периоде, то в срок не позднее 25 февраля отчетного налогового периода должна быть произведена уплата платы за фактический период действия такой лицензии, исчисленной в соответствии с пунктом 3 настоящей статьи.</w:t>
      </w:r>
    </w:p>
    <w:bookmarkEnd w:id="190"/>
    <w:bookmarkStart w:name="z209" w:id="191"/>
    <w:p>
      <w:pPr>
        <w:spacing w:after="0"/>
        <w:ind w:left="0"/>
        <w:jc w:val="both"/>
      </w:pPr>
      <w:r>
        <w:rPr>
          <w:rFonts w:ascii="Times New Roman"/>
          <w:b w:val="false"/>
          <w:i w:val="false"/>
          <w:color w:val="000000"/>
          <w:sz w:val="28"/>
        </w:rPr>
        <w:t xml:space="preserve">
      3. В случае получения лицензии на разведку или добычу твердых полезных ископаемых после 1 февраля отчетного налогового периода или прекращения действия лицензии в течение отчетного налогового периода сумма платы определяется недропользователем исходя из ставок платы,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563 настоящего Кодекса, и фактического периода действия в отчетном налоговом периоде такой лицензии.</w:t>
      </w:r>
    </w:p>
    <w:bookmarkEnd w:id="191"/>
    <w:bookmarkStart w:name="z210" w:id="192"/>
    <w:p>
      <w:pPr>
        <w:spacing w:after="0"/>
        <w:ind w:left="0"/>
        <w:jc w:val="both"/>
      </w:pPr>
      <w:r>
        <w:rPr>
          <w:rFonts w:ascii="Times New Roman"/>
          <w:b w:val="false"/>
          <w:i w:val="false"/>
          <w:color w:val="000000"/>
          <w:sz w:val="28"/>
        </w:rPr>
        <w:t>
      При этом фактический период действия лицензии определяется с начала налогового периода (в случае, если такая лицензия действовала на дату начала налогового периода) или с 1 числа месяца, в котором начала действовать такая лицензия, до 1 числа месяца, в котором было прекращено действие такой лицензии, или до конца налогового периода (в случае, если такая лицензия действовала на дату окончания налогового периода).</w:t>
      </w:r>
    </w:p>
    <w:bookmarkEnd w:id="192"/>
    <w:bookmarkStart w:name="z211" w:id="193"/>
    <w:p>
      <w:pPr>
        <w:spacing w:after="0"/>
        <w:ind w:left="0"/>
        <w:jc w:val="both"/>
      </w:pPr>
      <w:r>
        <w:rPr>
          <w:rFonts w:ascii="Times New Roman"/>
          <w:b w:val="false"/>
          <w:i w:val="false"/>
          <w:color w:val="000000"/>
          <w:sz w:val="28"/>
        </w:rPr>
        <w:t>
      4. В случаях получения или прекращения действия лицензии на разведку или добычу твердых полезных ископаемых после 1 февраля отчетного налогового периода сумма платы за фактический период действия такой лицензии подлежит внесению в бюджет в срок не позднее 25 числа второго месяца квартала, следующего за кварталом, в котором истек срок действия лицензии.</w:t>
      </w:r>
    </w:p>
    <w:bookmarkEnd w:id="193"/>
    <w:bookmarkStart w:name="z212" w:id="194"/>
    <w:p>
      <w:pPr>
        <w:spacing w:after="0"/>
        <w:ind w:left="0"/>
        <w:jc w:val="both"/>
      </w:pPr>
      <w:r>
        <w:rPr>
          <w:rFonts w:ascii="Times New Roman"/>
          <w:b w:val="false"/>
          <w:i w:val="false"/>
          <w:color w:val="000000"/>
          <w:sz w:val="28"/>
        </w:rPr>
        <w:t>
      5. Сумма платы уплачивается в бюджет по месту нахождения участка недр – по плате по участку недр, предоставленному на основании лицензии на разведку или добычу твердых полезных ископаемых.";</w:t>
      </w:r>
    </w:p>
    <w:bookmarkEnd w:id="194"/>
    <w:bookmarkStart w:name="z213" w:id="195"/>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пункт 2</w:t>
      </w:r>
      <w:r>
        <w:rPr>
          <w:rFonts w:ascii="Times New Roman"/>
          <w:b w:val="false"/>
          <w:i w:val="false"/>
          <w:color w:val="000000"/>
          <w:sz w:val="28"/>
        </w:rPr>
        <w:t xml:space="preserve"> статьи 606-1 исключить;</w:t>
      </w:r>
    </w:p>
    <w:bookmarkEnd w:id="195"/>
    <w:bookmarkStart w:name="z214" w:id="196"/>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статье 606-3</w:t>
      </w:r>
      <w:r>
        <w:rPr>
          <w:rFonts w:ascii="Times New Roman"/>
          <w:b w:val="false"/>
          <w:i w:val="false"/>
          <w:color w:val="000000"/>
          <w:sz w:val="28"/>
        </w:rPr>
        <w:t>:</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16" w:id="197"/>
    <w:p>
      <w:pPr>
        <w:spacing w:after="0"/>
        <w:ind w:left="0"/>
        <w:jc w:val="both"/>
      </w:pPr>
      <w:r>
        <w:rPr>
          <w:rFonts w:ascii="Times New Roman"/>
          <w:b w:val="false"/>
          <w:i w:val="false"/>
          <w:color w:val="000000"/>
          <w:sz w:val="28"/>
        </w:rPr>
        <w:t>
      "1. Если иное не предусмотрено настоящей статьей, в целях цифрового майнинга исчисление платы производится по ставке в размере 2 тенге за 1 киловатт-час потребленной электрической энергии за отчетный период.</w:t>
      </w:r>
    </w:p>
    <w:bookmarkEnd w:id="197"/>
    <w:bookmarkStart w:name="z217" w:id="198"/>
    <w:p>
      <w:pPr>
        <w:spacing w:after="0"/>
        <w:ind w:left="0"/>
        <w:jc w:val="both"/>
      </w:pPr>
      <w:r>
        <w:rPr>
          <w:rFonts w:ascii="Times New Roman"/>
          <w:b w:val="false"/>
          <w:i w:val="false"/>
          <w:color w:val="000000"/>
          <w:sz w:val="28"/>
        </w:rPr>
        <w:t>
      2. В целях цифрового майнинга плата исчисляется по ставке 1 тенге за 1 киловатт-час потребленной электрической энергии при использовании электрической энергии, произведенной из возобновляемых источников электрической энергии на собственных электростанциях на территории Республики Казахстан или из генерирующих установок, не подключенных к единой электроэнергетической системе Республики Казахстан.";</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219" w:id="199"/>
    <w:p>
      <w:pPr>
        <w:spacing w:after="0"/>
        <w:ind w:left="0"/>
        <w:jc w:val="both"/>
      </w:pPr>
      <w:r>
        <w:rPr>
          <w:rFonts w:ascii="Times New Roman"/>
          <w:b w:val="false"/>
          <w:i w:val="false"/>
          <w:color w:val="000000"/>
          <w:sz w:val="28"/>
        </w:rPr>
        <w:t xml:space="preserve">
      47) в пункте 1-1 </w:t>
      </w:r>
      <w:r>
        <w:rPr>
          <w:rFonts w:ascii="Times New Roman"/>
          <w:b w:val="false"/>
          <w:i w:val="false"/>
          <w:color w:val="000000"/>
          <w:sz w:val="28"/>
        </w:rPr>
        <w:t>статьи 610</w:t>
      </w:r>
      <w:r>
        <w:rPr>
          <w:rFonts w:ascii="Times New Roman"/>
          <w:b w:val="false"/>
          <w:i w:val="false"/>
          <w:color w:val="000000"/>
          <w:sz w:val="28"/>
        </w:rPr>
        <w:t xml:space="preserve"> слова "1 МРП" заменить словами "нулевой ставки";</w:t>
      </w:r>
    </w:p>
    <w:bookmarkEnd w:id="199"/>
    <w:bookmarkStart w:name="z220" w:id="200"/>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616</w:t>
      </w:r>
      <w:r>
        <w:rPr>
          <w:rFonts w:ascii="Times New Roman"/>
          <w:b w:val="false"/>
          <w:i w:val="false"/>
          <w:color w:val="000000"/>
          <w:sz w:val="28"/>
        </w:rPr>
        <w:t>:</w:t>
      </w:r>
    </w:p>
    <w:bookmarkEnd w:id="200"/>
    <w:bookmarkStart w:name="z221" w:id="201"/>
    <w:p>
      <w:pPr>
        <w:spacing w:after="0"/>
        <w:ind w:left="0"/>
        <w:jc w:val="both"/>
      </w:pPr>
      <w:r>
        <w:rPr>
          <w:rFonts w:ascii="Times New Roman"/>
          <w:b w:val="false"/>
          <w:i w:val="false"/>
          <w:color w:val="000000"/>
          <w:sz w:val="28"/>
        </w:rPr>
        <w:t>
      заголовок изложить в следующей редакции:</w:t>
      </w:r>
    </w:p>
    <w:bookmarkEnd w:id="201"/>
    <w:bookmarkStart w:name="z222" w:id="202"/>
    <w:p>
      <w:pPr>
        <w:spacing w:after="0"/>
        <w:ind w:left="0"/>
        <w:jc w:val="both"/>
      </w:pPr>
      <w:r>
        <w:rPr>
          <w:rFonts w:ascii="Times New Roman"/>
          <w:b w:val="false"/>
          <w:i w:val="false"/>
          <w:color w:val="000000"/>
          <w:sz w:val="28"/>
        </w:rPr>
        <w:t>
      "Статья 616. Освобождение от уплаты государственной пошлины в судах";</w:t>
      </w:r>
    </w:p>
    <w:bookmarkEnd w:id="202"/>
    <w:bookmarkStart w:name="z223" w:id="203"/>
    <w:p>
      <w:pPr>
        <w:spacing w:after="0"/>
        <w:ind w:left="0"/>
        <w:jc w:val="both"/>
      </w:pPr>
      <w:r>
        <w:rPr>
          <w:rFonts w:ascii="Times New Roman"/>
          <w:b w:val="false"/>
          <w:i w:val="false"/>
          <w:color w:val="000000"/>
          <w:sz w:val="28"/>
        </w:rPr>
        <w:t xml:space="preserve">
      абзац девятый </w:t>
      </w:r>
      <w:r>
        <w:rPr>
          <w:rFonts w:ascii="Times New Roman"/>
          <w:b w:val="false"/>
          <w:i w:val="false"/>
          <w:color w:val="000000"/>
          <w:sz w:val="28"/>
        </w:rPr>
        <w:t>подпункта 15)</w:t>
      </w:r>
      <w:r>
        <w:rPr>
          <w:rFonts w:ascii="Times New Roman"/>
          <w:b w:val="false"/>
          <w:i w:val="false"/>
          <w:color w:val="000000"/>
          <w:sz w:val="28"/>
        </w:rPr>
        <w:t xml:space="preserve"> части первой исключить;</w:t>
      </w:r>
    </w:p>
    <w:bookmarkEnd w:id="203"/>
    <w:bookmarkStart w:name="z224" w:id="204"/>
    <w:p>
      <w:pPr>
        <w:spacing w:after="0"/>
        <w:ind w:left="0"/>
        <w:jc w:val="both"/>
      </w:pPr>
      <w:r>
        <w:rPr>
          <w:rFonts w:ascii="Times New Roman"/>
          <w:b w:val="false"/>
          <w:i w:val="false"/>
          <w:color w:val="000000"/>
          <w:sz w:val="28"/>
        </w:rPr>
        <w:t>
      часть третью исключить;</w:t>
      </w:r>
    </w:p>
    <w:bookmarkEnd w:id="204"/>
    <w:bookmarkStart w:name="z225" w:id="205"/>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подпункт 1)</w:t>
      </w:r>
      <w:r>
        <w:rPr>
          <w:rFonts w:ascii="Times New Roman"/>
          <w:b w:val="false"/>
          <w:i w:val="false"/>
          <w:color w:val="000000"/>
          <w:sz w:val="28"/>
        </w:rPr>
        <w:t xml:space="preserve"> пункта 1 статьи 623:</w:t>
      </w:r>
    </w:p>
    <w:bookmarkEnd w:id="205"/>
    <w:bookmarkStart w:name="z226" w:id="206"/>
    <w:p>
      <w:pPr>
        <w:spacing w:after="0"/>
        <w:ind w:left="0"/>
        <w:jc w:val="both"/>
      </w:pPr>
      <w:r>
        <w:rPr>
          <w:rFonts w:ascii="Times New Roman"/>
          <w:b w:val="false"/>
          <w:i w:val="false"/>
          <w:color w:val="000000"/>
          <w:sz w:val="28"/>
        </w:rPr>
        <w:t>
      после слова "соответствующего" дополнить словом "иска,";</w:t>
      </w:r>
    </w:p>
    <w:bookmarkEnd w:id="206"/>
    <w:bookmarkStart w:name="z227" w:id="207"/>
    <w:p>
      <w:pPr>
        <w:spacing w:after="0"/>
        <w:ind w:left="0"/>
        <w:jc w:val="both"/>
      </w:pPr>
      <w:r>
        <w:rPr>
          <w:rFonts w:ascii="Times New Roman"/>
          <w:b w:val="false"/>
          <w:i w:val="false"/>
          <w:color w:val="000000"/>
          <w:sz w:val="28"/>
        </w:rPr>
        <w:t>
      после слова "исключением" дополнить словами "случаев, предусмотренных статьей 51-2 настоящего Кодекса,";</w:t>
      </w:r>
    </w:p>
    <w:bookmarkEnd w:id="207"/>
    <w:bookmarkStart w:name="z228" w:id="208"/>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статью 624</w:t>
      </w:r>
      <w:r>
        <w:rPr>
          <w:rFonts w:ascii="Times New Roman"/>
          <w:b w:val="false"/>
          <w:i w:val="false"/>
          <w:color w:val="000000"/>
          <w:sz w:val="28"/>
        </w:rPr>
        <w:t xml:space="preserve"> после слов "консульскими учреждениями Республики Казахстан" дополнить словами ", Министерством иностранных дел Республики Казахстан";</w:t>
      </w:r>
    </w:p>
    <w:bookmarkEnd w:id="208"/>
    <w:bookmarkStart w:name="z229" w:id="209"/>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статьи 627</w:t>
      </w:r>
      <w:r>
        <w:rPr>
          <w:rFonts w:ascii="Times New Roman"/>
          <w:b w:val="false"/>
          <w:i w:val="false"/>
          <w:color w:val="000000"/>
          <w:sz w:val="28"/>
        </w:rPr>
        <w:t xml:space="preserve"> и </w:t>
      </w:r>
      <w:r>
        <w:rPr>
          <w:rFonts w:ascii="Times New Roman"/>
          <w:b w:val="false"/>
          <w:i w:val="false"/>
          <w:color w:val="000000"/>
          <w:sz w:val="28"/>
        </w:rPr>
        <w:t>632</w:t>
      </w:r>
      <w:r>
        <w:rPr>
          <w:rFonts w:ascii="Times New Roman"/>
          <w:b w:val="false"/>
          <w:i w:val="false"/>
          <w:color w:val="000000"/>
          <w:sz w:val="28"/>
        </w:rPr>
        <w:t xml:space="preserve"> изложить в следующей редакции:</w:t>
      </w:r>
    </w:p>
    <w:bookmarkEnd w:id="209"/>
    <w:bookmarkStart w:name="z230" w:id="210"/>
    <w:p>
      <w:pPr>
        <w:spacing w:after="0"/>
        <w:ind w:left="0"/>
        <w:jc w:val="both"/>
      </w:pPr>
      <w:r>
        <w:rPr>
          <w:rFonts w:ascii="Times New Roman"/>
          <w:b w:val="false"/>
          <w:i w:val="false"/>
          <w:color w:val="000000"/>
          <w:sz w:val="28"/>
        </w:rPr>
        <w:t>
      "Статья 627. Ставки консульского сбора</w:t>
      </w:r>
    </w:p>
    <w:bookmarkEnd w:id="210"/>
    <w:bookmarkStart w:name="z231" w:id="211"/>
    <w:p>
      <w:pPr>
        <w:spacing w:after="0"/>
        <w:ind w:left="0"/>
        <w:jc w:val="both"/>
      </w:pPr>
      <w:r>
        <w:rPr>
          <w:rFonts w:ascii="Times New Roman"/>
          <w:b w:val="false"/>
          <w:i w:val="false"/>
          <w:color w:val="000000"/>
          <w:sz w:val="28"/>
        </w:rPr>
        <w:t>
      Министерство иностранных дел Республики Казахстан по согласованию с уполномоченным органом и уполномоченным органом в области налоговой политики разрабатывает и утверждает ставки консульского сбора:</w:t>
      </w:r>
    </w:p>
    <w:bookmarkEnd w:id="211"/>
    <w:bookmarkStart w:name="z232" w:id="212"/>
    <w:p>
      <w:pPr>
        <w:spacing w:after="0"/>
        <w:ind w:left="0"/>
        <w:jc w:val="both"/>
      </w:pPr>
      <w:r>
        <w:rPr>
          <w:rFonts w:ascii="Times New Roman"/>
          <w:b w:val="false"/>
          <w:i w:val="false"/>
          <w:color w:val="000000"/>
          <w:sz w:val="28"/>
        </w:rPr>
        <w:t>
      1) взимаемого на территории Республики Казахстан;</w:t>
      </w:r>
    </w:p>
    <w:bookmarkEnd w:id="212"/>
    <w:bookmarkStart w:name="z233" w:id="213"/>
    <w:p>
      <w:pPr>
        <w:spacing w:after="0"/>
        <w:ind w:left="0"/>
        <w:jc w:val="both"/>
      </w:pPr>
      <w:r>
        <w:rPr>
          <w:rFonts w:ascii="Times New Roman"/>
          <w:b w:val="false"/>
          <w:i w:val="false"/>
          <w:color w:val="000000"/>
          <w:sz w:val="28"/>
        </w:rPr>
        <w:t>
      2) за совершение консульских действий на территории иностранного государства.</w:t>
      </w:r>
    </w:p>
    <w:bookmarkEnd w:id="213"/>
    <w:bookmarkStart w:name="z234" w:id="214"/>
    <w:p>
      <w:pPr>
        <w:spacing w:after="0"/>
        <w:ind w:left="0"/>
        <w:jc w:val="both"/>
      </w:pPr>
      <w:r>
        <w:rPr>
          <w:rFonts w:ascii="Times New Roman"/>
          <w:b w:val="false"/>
          <w:i w:val="false"/>
          <w:color w:val="000000"/>
          <w:sz w:val="28"/>
        </w:rPr>
        <w:t>
      Министерство иностранных дел Республики Казахстан вправе устанавливать дополнительно к ставкам, утвержденным в соответствии с подпунктом 2) части первой настоящей статьи, ставки консульского сбора за срочность на основе принципа взаимности.";</w:t>
      </w:r>
    </w:p>
    <w:bookmarkEnd w:id="214"/>
    <w:bookmarkStart w:name="z235" w:id="215"/>
    <w:p>
      <w:pPr>
        <w:spacing w:after="0"/>
        <w:ind w:left="0"/>
        <w:jc w:val="both"/>
      </w:pPr>
      <w:r>
        <w:rPr>
          <w:rFonts w:ascii="Times New Roman"/>
          <w:b w:val="false"/>
          <w:i w:val="false"/>
          <w:color w:val="000000"/>
          <w:sz w:val="28"/>
        </w:rPr>
        <w:t>
      "Статья 632. Сроки представления декларации об активах и обязательствах</w:t>
      </w:r>
    </w:p>
    <w:bookmarkEnd w:id="215"/>
    <w:bookmarkStart w:name="z236" w:id="216"/>
    <w:p>
      <w:pPr>
        <w:spacing w:after="0"/>
        <w:ind w:left="0"/>
        <w:jc w:val="both"/>
      </w:pPr>
      <w:r>
        <w:rPr>
          <w:rFonts w:ascii="Times New Roman"/>
          <w:b w:val="false"/>
          <w:i w:val="false"/>
          <w:color w:val="000000"/>
          <w:sz w:val="28"/>
        </w:rPr>
        <w:t>
      Декларация об активах и обязательствах представляется по месту жительства (пребывания) не позднее 15 сентября текущего года, в котором возникло обязательство по представлению декларации.</w:t>
      </w:r>
    </w:p>
    <w:bookmarkEnd w:id="216"/>
    <w:bookmarkStart w:name="z237" w:id="217"/>
    <w:p>
      <w:pPr>
        <w:spacing w:after="0"/>
        <w:ind w:left="0"/>
        <w:jc w:val="both"/>
      </w:pPr>
      <w:r>
        <w:rPr>
          <w:rFonts w:ascii="Times New Roman"/>
          <w:b w:val="false"/>
          <w:i w:val="false"/>
          <w:color w:val="000000"/>
          <w:sz w:val="28"/>
        </w:rPr>
        <w:t>
      Положения части первой настоящей статьи в части сроков представления декларации об активах и обязательствах не распространяются на лиц, которые представляют декларацию об активах и обязательствах в качестве:</w:t>
      </w:r>
    </w:p>
    <w:bookmarkEnd w:id="217"/>
    <w:bookmarkStart w:name="z238" w:id="218"/>
    <w:p>
      <w:pPr>
        <w:spacing w:after="0"/>
        <w:ind w:left="0"/>
        <w:jc w:val="both"/>
      </w:pPr>
      <w:r>
        <w:rPr>
          <w:rFonts w:ascii="Times New Roman"/>
          <w:b w:val="false"/>
          <w:i w:val="false"/>
          <w:color w:val="000000"/>
          <w:sz w:val="28"/>
        </w:rPr>
        <w:t xml:space="preserve">
      кандидатов на выборные должности, на государственную должность либо должность, связанную с выполнением государственных или приравненных к ним функций,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и их супругов;</w:t>
      </w:r>
    </w:p>
    <w:bookmarkEnd w:id="218"/>
    <w:bookmarkStart w:name="z239" w:id="219"/>
    <w:p>
      <w:pPr>
        <w:spacing w:after="0"/>
        <w:ind w:left="0"/>
        <w:jc w:val="both"/>
      </w:pPr>
      <w:r>
        <w:rPr>
          <w:rFonts w:ascii="Times New Roman"/>
          <w:b w:val="false"/>
          <w:i w:val="false"/>
          <w:color w:val="000000"/>
          <w:sz w:val="28"/>
        </w:rPr>
        <w:t>
      лиц, желающих стать крупными участниками банка, страховой (перестраховочной) организации, управляющим инвестиционным портфелем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219"/>
    <w:bookmarkStart w:name="z240" w:id="220"/>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статье 634</w:t>
      </w:r>
      <w:r>
        <w:rPr>
          <w:rFonts w:ascii="Times New Roman"/>
          <w:b w:val="false"/>
          <w:i w:val="false"/>
          <w:color w:val="000000"/>
          <w:sz w:val="28"/>
        </w:rPr>
        <w:t>:</w:t>
      </w:r>
    </w:p>
    <w:bookmarkEnd w:id="220"/>
    <w:bookmarkStart w:name="z241" w:id="2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243" w:id="222"/>
    <w:p>
      <w:pPr>
        <w:spacing w:after="0"/>
        <w:ind w:left="0"/>
        <w:jc w:val="both"/>
      </w:pPr>
      <w:r>
        <w:rPr>
          <w:rFonts w:ascii="Times New Roman"/>
          <w:b w:val="false"/>
          <w:i w:val="false"/>
          <w:color w:val="000000"/>
          <w:sz w:val="28"/>
        </w:rPr>
        <w:t>
      "1) доходах, подлежащих налогообложению физическим лицом самостоятельно, за исключением подлежащих декларированию доходов индивидуального предпринимателя от предпринимательской деятельности;";</w:t>
      </w:r>
    </w:p>
    <w:bookmarkEnd w:id="222"/>
    <w:bookmarkStart w:name="z244" w:id="223"/>
    <w:p>
      <w:pPr>
        <w:spacing w:after="0"/>
        <w:ind w:left="0"/>
        <w:jc w:val="both"/>
      </w:pPr>
      <w:r>
        <w:rPr>
          <w:rFonts w:ascii="Times New Roman"/>
          <w:b w:val="false"/>
          <w:i w:val="false"/>
          <w:color w:val="000000"/>
          <w:sz w:val="28"/>
        </w:rPr>
        <w:t>
      "3) приобретении и (или) отчуждении имущества за пределами Республики Казахстан, в том числе на безвозмездной основе;";</w:t>
      </w:r>
    </w:p>
    <w:bookmarkEnd w:id="223"/>
    <w:bookmarkStart w:name="z245" w:id="22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5)</w:t>
      </w:r>
      <w:r>
        <w:rPr>
          <w:rFonts w:ascii="Times New Roman"/>
          <w:b w:val="false"/>
          <w:i w:val="false"/>
          <w:color w:val="000000"/>
          <w:sz w:val="28"/>
        </w:rPr>
        <w:t xml:space="preserve"> исключить;</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дополнить абзацем четвертым следующего содержания:</w:t>
      </w:r>
    </w:p>
    <w:bookmarkStart w:name="z247" w:id="225"/>
    <w:p>
      <w:pPr>
        <w:spacing w:after="0"/>
        <w:ind w:left="0"/>
        <w:jc w:val="both"/>
      </w:pPr>
      <w:r>
        <w:rPr>
          <w:rFonts w:ascii="Times New Roman"/>
          <w:b w:val="false"/>
          <w:i w:val="false"/>
          <w:color w:val="000000"/>
          <w:sz w:val="28"/>
        </w:rPr>
        <w:t>
      "инвестиционном золоте;";</w:t>
      </w:r>
    </w:p>
    <w:bookmarkEnd w:id="225"/>
    <w:bookmarkStart w:name="z248" w:id="2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26"/>
    <w:bookmarkStart w:name="z249" w:id="227"/>
    <w:p>
      <w:pPr>
        <w:spacing w:after="0"/>
        <w:ind w:left="0"/>
        <w:jc w:val="both"/>
      </w:pPr>
      <w:r>
        <w:rPr>
          <w:rFonts w:ascii="Times New Roman"/>
          <w:b w:val="false"/>
          <w:i w:val="false"/>
          <w:color w:val="000000"/>
          <w:sz w:val="28"/>
        </w:rPr>
        <w:t>
      в части первой:</w:t>
      </w:r>
    </w:p>
    <w:bookmarkEnd w:id="227"/>
    <w:bookmarkStart w:name="z250" w:id="228"/>
    <w:p>
      <w:pPr>
        <w:spacing w:after="0"/>
        <w:ind w:left="0"/>
        <w:jc w:val="both"/>
      </w:pPr>
      <w:r>
        <w:rPr>
          <w:rFonts w:ascii="Times New Roman"/>
          <w:b w:val="false"/>
          <w:i w:val="false"/>
          <w:color w:val="000000"/>
          <w:sz w:val="28"/>
        </w:rPr>
        <w:t xml:space="preserve">
      абзац первый изложить в следующей редакции: </w:t>
      </w:r>
    </w:p>
    <w:bookmarkEnd w:id="228"/>
    <w:bookmarkStart w:name="z251" w:id="229"/>
    <w:p>
      <w:pPr>
        <w:spacing w:after="0"/>
        <w:ind w:left="0"/>
        <w:jc w:val="both"/>
      </w:pPr>
      <w:r>
        <w:rPr>
          <w:rFonts w:ascii="Times New Roman"/>
          <w:b w:val="false"/>
          <w:i w:val="false"/>
          <w:color w:val="000000"/>
          <w:sz w:val="28"/>
        </w:rPr>
        <w:t xml:space="preserve">
      "4. Физические лица, на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возложена обязанность по представлению деклараций физических лиц, также отражают в декларации о доходах и имуществе сведения о приобретении и (или) отчуждении имущества, а также об источниках покрытия расходов на приобретение в течение отчетного налогового периода следующего имущества, в том числе за пределами Республики Казахстан:";</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53" w:id="230"/>
    <w:p>
      <w:pPr>
        <w:spacing w:after="0"/>
        <w:ind w:left="0"/>
        <w:jc w:val="both"/>
      </w:pPr>
      <w:r>
        <w:rPr>
          <w:rFonts w:ascii="Times New Roman"/>
          <w:b w:val="false"/>
          <w:i w:val="false"/>
          <w:color w:val="000000"/>
          <w:sz w:val="28"/>
        </w:rPr>
        <w:t>
      "4) ценных бумаг, цифровых активов;";</w:t>
      </w:r>
    </w:p>
    <w:bookmarkEnd w:id="230"/>
    <w:bookmarkStart w:name="z254" w:id="231"/>
    <w:p>
      <w:pPr>
        <w:spacing w:after="0"/>
        <w:ind w:left="0"/>
        <w:jc w:val="both"/>
      </w:pPr>
      <w:r>
        <w:rPr>
          <w:rFonts w:ascii="Times New Roman"/>
          <w:b w:val="false"/>
          <w:i w:val="false"/>
          <w:color w:val="000000"/>
          <w:sz w:val="28"/>
        </w:rPr>
        <w:t>
      дополнить частью второй следующего содержания:</w:t>
      </w:r>
    </w:p>
    <w:bookmarkEnd w:id="231"/>
    <w:bookmarkStart w:name="z255" w:id="232"/>
    <w:p>
      <w:pPr>
        <w:spacing w:after="0"/>
        <w:ind w:left="0"/>
        <w:jc w:val="both"/>
      </w:pPr>
      <w:r>
        <w:rPr>
          <w:rFonts w:ascii="Times New Roman"/>
          <w:b w:val="false"/>
          <w:i w:val="false"/>
          <w:color w:val="000000"/>
          <w:sz w:val="28"/>
        </w:rPr>
        <w:t xml:space="preserve">
      "Физические лица, принимающие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антикоррупционное ограничение по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 в декларации о доходах и имуществе отражают информацию о наличии денег в иностранных банках, находящихся за пределами Республики Казахстан, вне зависимости от суммы банковского вклада.";</w:t>
      </w:r>
    </w:p>
    <w:bookmarkEnd w:id="232"/>
    <w:bookmarkStart w:name="z256" w:id="233"/>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статье 635</w:t>
      </w:r>
      <w:r>
        <w:rPr>
          <w:rFonts w:ascii="Times New Roman"/>
          <w:b w:val="false"/>
          <w:i w:val="false"/>
          <w:color w:val="000000"/>
          <w:sz w:val="28"/>
        </w:rPr>
        <w:t>:</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58" w:id="234"/>
    <w:p>
      <w:pPr>
        <w:spacing w:after="0"/>
        <w:ind w:left="0"/>
        <w:jc w:val="both"/>
      </w:pPr>
      <w:r>
        <w:rPr>
          <w:rFonts w:ascii="Times New Roman"/>
          <w:b w:val="false"/>
          <w:i w:val="false"/>
          <w:color w:val="000000"/>
          <w:sz w:val="28"/>
        </w:rPr>
        <w:t>
      "1. Декларация о доходах и имуществе представляется по месту жительства (пребывания) не позднее 15 сентября года, следующего за отчетным календарным годом.";</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260" w:id="235"/>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пункте 9</w:t>
      </w:r>
      <w:r>
        <w:rPr>
          <w:rFonts w:ascii="Times New Roman"/>
          <w:b w:val="false"/>
          <w:i w:val="false"/>
          <w:color w:val="000000"/>
          <w:sz w:val="28"/>
        </w:rPr>
        <w:t xml:space="preserve"> статьи 645:</w:t>
      </w:r>
    </w:p>
    <w:bookmarkEnd w:id="235"/>
    <w:bookmarkStart w:name="z261" w:id="23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3)</w:t>
      </w:r>
      <w:r>
        <w:rPr>
          <w:rFonts w:ascii="Times New Roman"/>
          <w:b w:val="false"/>
          <w:i w:val="false"/>
          <w:color w:val="000000"/>
          <w:sz w:val="28"/>
        </w:rPr>
        <w:t xml:space="preserve"> после слов "к дивидендам" дополнить словами "и вознаграждениям";</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263" w:id="237"/>
    <w:p>
      <w:pPr>
        <w:spacing w:after="0"/>
        <w:ind w:left="0"/>
        <w:jc w:val="both"/>
      </w:pPr>
      <w:r>
        <w:rPr>
          <w:rFonts w:ascii="Times New Roman"/>
          <w:b w:val="false"/>
          <w:i w:val="false"/>
          <w:color w:val="000000"/>
          <w:sz w:val="28"/>
        </w:rPr>
        <w:t>
      "6) вознаграждения по агентским облигациям и доходы от прироста стоимости при реализации агентских облигаций;";</w:t>
      </w:r>
    </w:p>
    <w:bookmarkEnd w:id="237"/>
    <w:bookmarkStart w:name="z264" w:id="238"/>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статье 654</w:t>
      </w:r>
      <w:r>
        <w:rPr>
          <w:rFonts w:ascii="Times New Roman"/>
          <w:b w:val="false"/>
          <w:i w:val="false"/>
          <w:color w:val="000000"/>
          <w:sz w:val="28"/>
        </w:rPr>
        <w:t>:</w:t>
      </w:r>
    </w:p>
    <w:bookmarkEnd w:id="238"/>
    <w:bookmarkStart w:name="z265" w:id="23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3)</w:t>
      </w:r>
      <w:r>
        <w:rPr>
          <w:rFonts w:ascii="Times New Roman"/>
          <w:b w:val="false"/>
          <w:i w:val="false"/>
          <w:color w:val="000000"/>
          <w:sz w:val="28"/>
        </w:rPr>
        <w:t xml:space="preserve"> после слов "к дивидендам" дополнить словами "и вознаграждениям";</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267" w:id="240"/>
    <w:p>
      <w:pPr>
        <w:spacing w:after="0"/>
        <w:ind w:left="0"/>
        <w:jc w:val="both"/>
      </w:pPr>
      <w:r>
        <w:rPr>
          <w:rFonts w:ascii="Times New Roman"/>
          <w:b w:val="false"/>
          <w:i w:val="false"/>
          <w:color w:val="000000"/>
          <w:sz w:val="28"/>
        </w:rPr>
        <w:t>
      "5) вознаграждения по агентским облигациям и доходы от прироста стоимости при реализации агентских облигаций;";</w:t>
      </w:r>
    </w:p>
    <w:bookmarkEnd w:id="240"/>
    <w:bookmarkStart w:name="z268" w:id="241"/>
    <w:p>
      <w:pPr>
        <w:spacing w:after="0"/>
        <w:ind w:left="0"/>
        <w:jc w:val="both"/>
      </w:pPr>
      <w:r>
        <w:rPr>
          <w:rFonts w:ascii="Times New Roman"/>
          <w:b w:val="false"/>
          <w:i w:val="false"/>
          <w:color w:val="000000"/>
          <w:sz w:val="28"/>
        </w:rPr>
        <w:t xml:space="preserve">
      56) абзац седьмой </w:t>
      </w:r>
      <w:r>
        <w:rPr>
          <w:rFonts w:ascii="Times New Roman"/>
          <w:b w:val="false"/>
          <w:i w:val="false"/>
          <w:color w:val="000000"/>
          <w:sz w:val="28"/>
        </w:rPr>
        <w:t>подпункта 3)</w:t>
      </w:r>
      <w:r>
        <w:rPr>
          <w:rFonts w:ascii="Times New Roman"/>
          <w:b w:val="false"/>
          <w:i w:val="false"/>
          <w:color w:val="000000"/>
          <w:sz w:val="28"/>
        </w:rPr>
        <w:t xml:space="preserve"> пункта 2 статьи 683 исключить;</w:t>
      </w:r>
    </w:p>
    <w:bookmarkEnd w:id="241"/>
    <w:bookmarkStart w:name="z269" w:id="242"/>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статье 696-3</w:t>
      </w:r>
      <w:r>
        <w:rPr>
          <w:rFonts w:ascii="Times New Roman"/>
          <w:b w:val="false"/>
          <w:i w:val="false"/>
          <w:color w:val="000000"/>
          <w:sz w:val="28"/>
        </w:rPr>
        <w:t>:</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71" w:id="243"/>
    <w:p>
      <w:pPr>
        <w:spacing w:after="0"/>
        <w:ind w:left="0"/>
        <w:jc w:val="both"/>
      </w:pPr>
      <w:r>
        <w:rPr>
          <w:rFonts w:ascii="Times New Roman"/>
          <w:b w:val="false"/>
          <w:i w:val="false"/>
          <w:color w:val="000000"/>
          <w:sz w:val="28"/>
        </w:rPr>
        <w:t>
      "2. Не вправе применять специальный налоговый режим розничного налога юридические лица, у которых учредитель или участник одновременно является учредителем или участником другого юридического лица, применяющего специальный налоговый режим.";</w:t>
      </w:r>
    </w:p>
    <w:bookmarkEnd w:id="243"/>
    <w:bookmarkStart w:name="z272" w:id="24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244"/>
    <w:bookmarkStart w:name="z273" w:id="245"/>
    <w:p>
      <w:pPr>
        <w:spacing w:after="0"/>
        <w:ind w:left="0"/>
        <w:jc w:val="both"/>
      </w:pPr>
      <w:r>
        <w:rPr>
          <w:rFonts w:ascii="Times New Roman"/>
          <w:b w:val="false"/>
          <w:i w:val="false"/>
          <w:color w:val="000000"/>
          <w:sz w:val="28"/>
        </w:rPr>
        <w:t xml:space="preserve">
      "7. Объектом налогообложения для налогоплательщика, применяющего специальный налоговый режим розничного налога, является доход, полученный (подлежащий получению) в Республике Казахстан и за ее пределами и определяемый совокупно за налоговый период в порядке, аналогичном порядку определения доходов, установленному </w:t>
      </w:r>
      <w:r>
        <w:rPr>
          <w:rFonts w:ascii="Times New Roman"/>
          <w:b w:val="false"/>
          <w:i w:val="false"/>
          <w:color w:val="000000"/>
          <w:sz w:val="28"/>
        </w:rPr>
        <w:t>статьей 681</w:t>
      </w:r>
      <w:r>
        <w:rPr>
          <w:rFonts w:ascii="Times New Roman"/>
          <w:b w:val="false"/>
          <w:i w:val="false"/>
          <w:color w:val="000000"/>
          <w:sz w:val="28"/>
        </w:rPr>
        <w:t xml:space="preserve"> настоящего Кодекса.";</w:t>
      </w:r>
    </w:p>
    <w:bookmarkEnd w:id="245"/>
    <w:bookmarkStart w:name="z274" w:id="246"/>
    <w:p>
      <w:pPr>
        <w:spacing w:after="0"/>
        <w:ind w:left="0"/>
        <w:jc w:val="both"/>
      </w:pPr>
      <w:r>
        <w:rPr>
          <w:rFonts w:ascii="Times New Roman"/>
          <w:b w:val="false"/>
          <w:i w:val="false"/>
          <w:color w:val="000000"/>
          <w:sz w:val="28"/>
        </w:rPr>
        <w:t xml:space="preserve">
      58) части вторые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708 исключить;</w:t>
      </w:r>
    </w:p>
    <w:bookmarkEnd w:id="246"/>
    <w:bookmarkStart w:name="z275" w:id="247"/>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статью 709</w:t>
      </w:r>
      <w:r>
        <w:rPr>
          <w:rFonts w:ascii="Times New Roman"/>
          <w:b w:val="false"/>
          <w:i w:val="false"/>
          <w:color w:val="000000"/>
          <w:sz w:val="28"/>
        </w:rPr>
        <w:t xml:space="preserve"> дополнить пунктом 11 следующего содержания:</w:t>
      </w:r>
    </w:p>
    <w:bookmarkEnd w:id="247"/>
    <w:bookmarkStart w:name="z276" w:id="248"/>
    <w:p>
      <w:pPr>
        <w:spacing w:after="0"/>
        <w:ind w:left="0"/>
        <w:jc w:val="both"/>
      </w:pPr>
      <w:r>
        <w:rPr>
          <w:rFonts w:ascii="Times New Roman"/>
          <w:b w:val="false"/>
          <w:i w:val="false"/>
          <w:color w:val="000000"/>
          <w:sz w:val="28"/>
        </w:rPr>
        <w:t>
      "11. Срок применения уменьшений сумм налогов и (или) платы на 100 процентов, предусмотренных пунктами 1, 4, 5 и 9 настоящей статьи, осуществляется в зависимости от категорий, установленных законодательством Республики Казахстан о специальных экономических и индустриальных зонах, но не более срока действия договора об осуществлении деятельности и срока функционирования специальной экономической зоны:</w:t>
      </w:r>
    </w:p>
    <w:bookmarkEnd w:id="248"/>
    <w:bookmarkStart w:name="z277" w:id="249"/>
    <w:p>
      <w:pPr>
        <w:spacing w:after="0"/>
        <w:ind w:left="0"/>
        <w:jc w:val="both"/>
      </w:pPr>
      <w:r>
        <w:rPr>
          <w:rFonts w:ascii="Times New Roman"/>
          <w:b w:val="false"/>
          <w:i w:val="false"/>
          <w:color w:val="000000"/>
          <w:sz w:val="28"/>
        </w:rPr>
        <w:t>
      категории А – в течение 7 лет;</w:t>
      </w:r>
    </w:p>
    <w:bookmarkEnd w:id="249"/>
    <w:bookmarkStart w:name="z278" w:id="250"/>
    <w:p>
      <w:pPr>
        <w:spacing w:after="0"/>
        <w:ind w:left="0"/>
        <w:jc w:val="both"/>
      </w:pPr>
      <w:r>
        <w:rPr>
          <w:rFonts w:ascii="Times New Roman"/>
          <w:b w:val="false"/>
          <w:i w:val="false"/>
          <w:color w:val="000000"/>
          <w:sz w:val="28"/>
        </w:rPr>
        <w:t>
      категории В – в течение 15 лет;</w:t>
      </w:r>
    </w:p>
    <w:bookmarkEnd w:id="250"/>
    <w:bookmarkStart w:name="z279" w:id="251"/>
    <w:p>
      <w:pPr>
        <w:spacing w:after="0"/>
        <w:ind w:left="0"/>
        <w:jc w:val="both"/>
      </w:pPr>
      <w:r>
        <w:rPr>
          <w:rFonts w:ascii="Times New Roman"/>
          <w:b w:val="false"/>
          <w:i w:val="false"/>
          <w:color w:val="000000"/>
          <w:sz w:val="28"/>
        </w:rPr>
        <w:t>
      категории С – в течение 25 лет.</w:t>
      </w:r>
    </w:p>
    <w:bookmarkEnd w:id="251"/>
    <w:bookmarkStart w:name="z280" w:id="252"/>
    <w:p>
      <w:pPr>
        <w:spacing w:after="0"/>
        <w:ind w:left="0"/>
        <w:jc w:val="both"/>
      </w:pPr>
      <w:r>
        <w:rPr>
          <w:rFonts w:ascii="Times New Roman"/>
          <w:b w:val="false"/>
          <w:i w:val="false"/>
          <w:color w:val="000000"/>
          <w:sz w:val="28"/>
        </w:rPr>
        <w:t>
      Положения части первой настоящего пункта применяются организацией и индивидуальным предпринимателем, осуществляющим деятельность на территории специальной экономической зоны, при заключении договора об осуществлении деятельности после 1 января 2024 года в соответствии с законодательством Республики Казахстан о специальных экономических и индустриальных зонах.";</w:t>
      </w:r>
    </w:p>
    <w:bookmarkEnd w:id="252"/>
    <w:bookmarkStart w:name="z281" w:id="253"/>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пункте 3</w:t>
      </w:r>
      <w:r>
        <w:rPr>
          <w:rFonts w:ascii="Times New Roman"/>
          <w:b w:val="false"/>
          <w:i w:val="false"/>
          <w:color w:val="000000"/>
          <w:sz w:val="28"/>
        </w:rPr>
        <w:t xml:space="preserve"> статьи 776-1 слова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социальные отчисления,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 заменить словами "социальные отчисления, уплачиваемые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253"/>
    <w:bookmarkStart w:name="z282" w:id="25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введении в действие Кодекса Республики Казахстан "О налогах и других обязательных платежах в бюджет" (Налоговый кодекс)" от 25 декабря 2017 года:</w:t>
      </w:r>
    </w:p>
    <w:bookmarkEnd w:id="254"/>
    <w:bookmarkStart w:name="z283" w:id="25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6)</w:t>
      </w:r>
      <w:r>
        <w:rPr>
          <w:rFonts w:ascii="Times New Roman"/>
          <w:b w:val="false"/>
          <w:i w:val="false"/>
          <w:color w:val="000000"/>
          <w:sz w:val="28"/>
        </w:rPr>
        <w:t xml:space="preserve"> статьи 2 слова "пункт 2 статьи 232" заменить словами "</w:t>
      </w:r>
      <w:r>
        <w:rPr>
          <w:rFonts w:ascii="Times New Roman"/>
          <w:b w:val="false"/>
          <w:i w:val="false"/>
          <w:color w:val="000000"/>
          <w:sz w:val="28"/>
        </w:rPr>
        <w:t>пункт 2</w:t>
      </w:r>
      <w:r>
        <w:rPr>
          <w:rFonts w:ascii="Times New Roman"/>
          <w:b w:val="false"/>
          <w:i w:val="false"/>
          <w:color w:val="000000"/>
          <w:sz w:val="28"/>
        </w:rPr>
        <w:t xml:space="preserve">, подпункт 9-1) </w:t>
      </w:r>
      <w:r>
        <w:rPr>
          <w:rFonts w:ascii="Times New Roman"/>
          <w:b w:val="false"/>
          <w:i w:val="false"/>
          <w:color w:val="000000"/>
          <w:sz w:val="28"/>
        </w:rPr>
        <w:t>пункта 5</w:t>
      </w:r>
      <w:r>
        <w:rPr>
          <w:rFonts w:ascii="Times New Roman"/>
          <w:b w:val="false"/>
          <w:i w:val="false"/>
          <w:color w:val="000000"/>
          <w:sz w:val="28"/>
        </w:rPr>
        <w:t xml:space="preserve"> статьи 232";</w:t>
      </w:r>
    </w:p>
    <w:bookmarkEnd w:id="255"/>
    <w:bookmarkStart w:name="z284" w:id="256"/>
    <w:p>
      <w:pPr>
        <w:spacing w:after="0"/>
        <w:ind w:left="0"/>
        <w:jc w:val="both"/>
      </w:pPr>
      <w:r>
        <w:rPr>
          <w:rFonts w:ascii="Times New Roman"/>
          <w:b w:val="false"/>
          <w:i w:val="false"/>
          <w:color w:val="000000"/>
          <w:sz w:val="28"/>
        </w:rPr>
        <w:t xml:space="preserve">
      2) абзац второй </w:t>
      </w:r>
      <w:r>
        <w:rPr>
          <w:rFonts w:ascii="Times New Roman"/>
          <w:b w:val="false"/>
          <w:i w:val="false"/>
          <w:color w:val="000000"/>
          <w:sz w:val="28"/>
        </w:rPr>
        <w:t>статьи 30-2</w:t>
      </w:r>
      <w:r>
        <w:rPr>
          <w:rFonts w:ascii="Times New Roman"/>
          <w:b w:val="false"/>
          <w:i w:val="false"/>
          <w:color w:val="000000"/>
          <w:sz w:val="28"/>
        </w:rPr>
        <w:t xml:space="preserve"> после цифры "9)," дополнить цифрами "9-1),";</w:t>
      </w:r>
    </w:p>
    <w:bookmarkEnd w:id="256"/>
    <w:bookmarkStart w:name="z285" w:id="257"/>
    <w:p>
      <w:pPr>
        <w:spacing w:after="0"/>
        <w:ind w:left="0"/>
        <w:jc w:val="both"/>
      </w:pPr>
      <w:r>
        <w:rPr>
          <w:rFonts w:ascii="Times New Roman"/>
          <w:b w:val="false"/>
          <w:i w:val="false"/>
          <w:color w:val="000000"/>
          <w:sz w:val="28"/>
        </w:rPr>
        <w:t xml:space="preserve">
      3) в подпункте 2) </w:t>
      </w:r>
      <w:r>
        <w:rPr>
          <w:rFonts w:ascii="Times New Roman"/>
          <w:b w:val="false"/>
          <w:i w:val="false"/>
          <w:color w:val="000000"/>
          <w:sz w:val="28"/>
        </w:rPr>
        <w:t>статьи 33</w:t>
      </w:r>
      <w:r>
        <w:rPr>
          <w:rFonts w:ascii="Times New Roman"/>
          <w:b w:val="false"/>
          <w:i w:val="false"/>
          <w:color w:val="000000"/>
          <w:sz w:val="28"/>
        </w:rPr>
        <w:t>:</w:t>
      </w:r>
    </w:p>
    <w:bookmarkEnd w:id="257"/>
    <w:bookmarkStart w:name="z286" w:id="258"/>
    <w:p>
      <w:pPr>
        <w:spacing w:after="0"/>
        <w:ind w:left="0"/>
        <w:jc w:val="both"/>
      </w:pPr>
      <w:r>
        <w:rPr>
          <w:rFonts w:ascii="Times New Roman"/>
          <w:b w:val="false"/>
          <w:i w:val="false"/>
          <w:color w:val="000000"/>
          <w:sz w:val="28"/>
        </w:rPr>
        <w:t>
      по всему тексту слова "Законом Республики Казахстан "Об обязательном социальном страховании", "законодательством Республики Казахстан об обязательном социальном страховании", "Законом Республики Казахстан "О пенсионном обеспечении в Республике Казахстан", "законодательством Республики Казахстан о пенсионном обеспечении", "законодательством Республики Казахстан о социальной защите лиц с инвалидностью" заменить соответственно словами "Социальным кодексом Республики Казахстан", "законодательством Республики Казахстан о социальной защите", "Социальным кодексом Республики Казахстан", "законодательством Республики Казахстан о социальной защите", "законодательством Республики Казахстан о социальной защите";</w:t>
      </w:r>
    </w:p>
    <w:bookmarkEnd w:id="258"/>
    <w:bookmarkStart w:name="z287" w:id="259"/>
    <w:p>
      <w:pPr>
        <w:spacing w:after="0"/>
        <w:ind w:left="0"/>
        <w:jc w:val="both"/>
      </w:pPr>
      <w:r>
        <w:rPr>
          <w:rFonts w:ascii="Times New Roman"/>
          <w:b w:val="false"/>
          <w:i w:val="false"/>
          <w:color w:val="000000"/>
          <w:sz w:val="28"/>
        </w:rPr>
        <w:t>
      в абзаце двадцать восьмом слова "и подпунктах 1), 2) и 4) пункта 3" исключить;</w:t>
      </w:r>
    </w:p>
    <w:bookmarkEnd w:id="259"/>
    <w:bookmarkStart w:name="z288" w:id="260"/>
    <w:p>
      <w:pPr>
        <w:spacing w:after="0"/>
        <w:ind w:left="0"/>
        <w:jc w:val="both"/>
      </w:pPr>
      <w:r>
        <w:rPr>
          <w:rFonts w:ascii="Times New Roman"/>
          <w:b w:val="false"/>
          <w:i w:val="false"/>
          <w:color w:val="000000"/>
          <w:sz w:val="28"/>
        </w:rPr>
        <w:t>
      дополнить абзацем сороковым следующего содержания:</w:t>
      </w:r>
    </w:p>
    <w:bookmarkEnd w:id="260"/>
    <w:bookmarkStart w:name="z289" w:id="261"/>
    <w:p>
      <w:pPr>
        <w:spacing w:after="0"/>
        <w:ind w:left="0"/>
        <w:jc w:val="both"/>
      </w:pPr>
      <w:r>
        <w:rPr>
          <w:rFonts w:ascii="Times New Roman"/>
          <w:b w:val="false"/>
          <w:i w:val="false"/>
          <w:color w:val="000000"/>
          <w:sz w:val="28"/>
        </w:rPr>
        <w:t>
      "9-1) профессиональная выплата за счет средств работодателя в соответствии с Трудовым кодексом Республики Казахстан;";</w:t>
      </w:r>
    </w:p>
    <w:bookmarkEnd w:id="261"/>
    <w:bookmarkStart w:name="z290" w:id="262"/>
    <w:p>
      <w:pPr>
        <w:spacing w:after="0"/>
        <w:ind w:left="0"/>
        <w:jc w:val="both"/>
      </w:pPr>
      <w:r>
        <w:rPr>
          <w:rFonts w:ascii="Times New Roman"/>
          <w:b w:val="false"/>
          <w:i w:val="false"/>
          <w:color w:val="000000"/>
          <w:sz w:val="28"/>
        </w:rPr>
        <w:t>
      в абзаце сорок шестом слово "гаражей," заменить словами "гаражей, парковочных мест,";</w:t>
      </w:r>
    </w:p>
    <w:bookmarkEnd w:id="262"/>
    <w:bookmarkStart w:name="z291" w:id="263"/>
    <w:p>
      <w:pPr>
        <w:spacing w:after="0"/>
        <w:ind w:left="0"/>
        <w:jc w:val="both"/>
      </w:pPr>
      <w:r>
        <w:rPr>
          <w:rFonts w:ascii="Times New Roman"/>
          <w:b w:val="false"/>
          <w:i w:val="false"/>
          <w:color w:val="000000"/>
          <w:sz w:val="28"/>
        </w:rPr>
        <w:t>
      абзац семидесятый исключить;</w:t>
      </w:r>
    </w:p>
    <w:bookmarkEnd w:id="263"/>
    <w:bookmarkStart w:name="z292" w:id="264"/>
    <w:p>
      <w:pPr>
        <w:spacing w:after="0"/>
        <w:ind w:left="0"/>
        <w:jc w:val="both"/>
      </w:pPr>
      <w:r>
        <w:rPr>
          <w:rFonts w:ascii="Times New Roman"/>
          <w:b w:val="false"/>
          <w:i w:val="false"/>
          <w:color w:val="000000"/>
          <w:sz w:val="28"/>
        </w:rPr>
        <w:t>
      дополнить абзацами семьдесят первым, семьдесят вторым, сто пятьдесят шестым и сто пятьдесят седьмым следующего содержания:</w:t>
      </w:r>
    </w:p>
    <w:bookmarkEnd w:id="264"/>
    <w:bookmarkStart w:name="z293" w:id="265"/>
    <w:p>
      <w:pPr>
        <w:spacing w:after="0"/>
        <w:ind w:left="0"/>
        <w:jc w:val="both"/>
      </w:pPr>
      <w:r>
        <w:rPr>
          <w:rFonts w:ascii="Times New Roman"/>
          <w:b w:val="false"/>
          <w:i w:val="false"/>
          <w:color w:val="000000"/>
          <w:sz w:val="28"/>
        </w:rPr>
        <w:t>
      "Положения настоящего подпункта применяются также в случае прощения обязательства лицом, которому уступлено право требования по кредиту (займу, микрокредиту),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и "</w:t>
      </w:r>
      <w:r>
        <w:rPr>
          <w:rFonts w:ascii="Times New Roman"/>
          <w:b w:val="false"/>
          <w:i w:val="false"/>
          <w:color w:val="000000"/>
          <w:sz w:val="28"/>
        </w:rPr>
        <w:t>О микрофинансовой деятельности</w:t>
      </w:r>
      <w:r>
        <w:rPr>
          <w:rFonts w:ascii="Times New Roman"/>
          <w:b w:val="false"/>
          <w:i w:val="false"/>
          <w:color w:val="000000"/>
          <w:sz w:val="28"/>
        </w:rPr>
        <w:t>";</w:t>
      </w:r>
    </w:p>
    <w:bookmarkEnd w:id="265"/>
    <w:bookmarkStart w:name="z294" w:id="266"/>
    <w:p>
      <w:pPr>
        <w:spacing w:after="0"/>
        <w:ind w:left="0"/>
        <w:jc w:val="both"/>
      </w:pPr>
      <w:r>
        <w:rPr>
          <w:rFonts w:ascii="Times New Roman"/>
          <w:b w:val="false"/>
          <w:i w:val="false"/>
          <w:color w:val="000000"/>
          <w:sz w:val="28"/>
        </w:rPr>
        <w:t>
      24-1) доход, полученный заемщиком в результате оплаты за него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w:t>
      </w:r>
    </w:p>
    <w:bookmarkEnd w:id="266"/>
    <w:bookmarkStart w:name="z295" w:id="267"/>
    <w:p>
      <w:pPr>
        <w:spacing w:after="0"/>
        <w:ind w:left="0"/>
        <w:jc w:val="both"/>
      </w:pPr>
      <w:r>
        <w:rPr>
          <w:rFonts w:ascii="Times New Roman"/>
          <w:b w:val="false"/>
          <w:i w:val="false"/>
          <w:color w:val="000000"/>
          <w:sz w:val="28"/>
        </w:rPr>
        <w:t xml:space="preserve">
      "52) целевые накопления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 в виде выплаты из единого накопительного пенсионного фонда, а также направленные на индивидуальный пенсионный счет для учета добровольных пенсионных взносов;</w:t>
      </w:r>
    </w:p>
    <w:bookmarkEnd w:id="267"/>
    <w:bookmarkStart w:name="z296" w:id="268"/>
    <w:p>
      <w:pPr>
        <w:spacing w:after="0"/>
        <w:ind w:left="0"/>
        <w:jc w:val="both"/>
      </w:pPr>
      <w:r>
        <w:rPr>
          <w:rFonts w:ascii="Times New Roman"/>
          <w:b w:val="false"/>
          <w:i w:val="false"/>
          <w:color w:val="000000"/>
          <w:sz w:val="28"/>
        </w:rPr>
        <w:t>
      53) материальная выгода от экономии на стоимости товаров, работ, услуг при их приобретении за счет суммы, начисленной за ранее осуществленные покупки или полученные работы, услуги.";</w:t>
      </w:r>
    </w:p>
    <w:bookmarkEnd w:id="268"/>
    <w:bookmarkStart w:name="z297" w:id="269"/>
    <w:p>
      <w:pPr>
        <w:spacing w:after="0"/>
        <w:ind w:left="0"/>
        <w:jc w:val="both"/>
      </w:pPr>
      <w:r>
        <w:rPr>
          <w:rFonts w:ascii="Times New Roman"/>
          <w:b w:val="false"/>
          <w:i w:val="false"/>
          <w:color w:val="000000"/>
          <w:sz w:val="28"/>
        </w:rPr>
        <w:t>
      абзац двести шестидесятый после слова "гаражей," дополнить словами "парковочных мест,";</w:t>
      </w:r>
    </w:p>
    <w:bookmarkEnd w:id="269"/>
    <w:bookmarkStart w:name="z298" w:id="270"/>
    <w:p>
      <w:pPr>
        <w:spacing w:after="0"/>
        <w:ind w:left="0"/>
        <w:jc w:val="both"/>
      </w:pPr>
      <w:r>
        <w:rPr>
          <w:rFonts w:ascii="Times New Roman"/>
          <w:b w:val="false"/>
          <w:i w:val="false"/>
          <w:color w:val="000000"/>
          <w:sz w:val="28"/>
        </w:rPr>
        <w:t xml:space="preserve">
      абзац двести восемьдесят пятый после слов "Евразийского экономического союза, и" дополнить словами "таможенные и утилизационные платежи, а также"; </w:t>
      </w:r>
    </w:p>
    <w:bookmarkEnd w:id="270"/>
    <w:bookmarkStart w:name="z299" w:id="271"/>
    <w:p>
      <w:pPr>
        <w:spacing w:after="0"/>
        <w:ind w:left="0"/>
        <w:jc w:val="both"/>
      </w:pPr>
      <w:r>
        <w:rPr>
          <w:rFonts w:ascii="Times New Roman"/>
          <w:b w:val="false"/>
          <w:i w:val="false"/>
          <w:color w:val="000000"/>
          <w:sz w:val="28"/>
        </w:rPr>
        <w:t>
      абзац шестьсот семьдесят седьмой после слова "получателя" дополнить словами "пенсионных выплат";</w:t>
      </w:r>
    </w:p>
    <w:bookmarkEnd w:id="271"/>
    <w:bookmarkStart w:name="z300" w:id="272"/>
    <w:p>
      <w:pPr>
        <w:spacing w:after="0"/>
        <w:ind w:left="0"/>
        <w:jc w:val="both"/>
      </w:pPr>
      <w:r>
        <w:rPr>
          <w:rFonts w:ascii="Times New Roman"/>
          <w:b w:val="false"/>
          <w:i w:val="false"/>
          <w:color w:val="000000"/>
          <w:sz w:val="28"/>
        </w:rPr>
        <w:t>
      абзац шестьсот семьдесят восьмой изложить в следующей редакции:</w:t>
      </w:r>
    </w:p>
    <w:bookmarkEnd w:id="272"/>
    <w:bookmarkStart w:name="z301" w:id="273"/>
    <w:p>
      <w:pPr>
        <w:spacing w:after="0"/>
        <w:ind w:left="0"/>
        <w:jc w:val="both"/>
      </w:pPr>
      <w:r>
        <w:rPr>
          <w:rFonts w:ascii="Times New Roman"/>
          <w:b w:val="false"/>
          <w:i w:val="false"/>
          <w:color w:val="000000"/>
          <w:sz w:val="28"/>
        </w:rPr>
        <w:t xml:space="preserve">
      "Индивидуальный подоходный налог исчисляется путем применения ставок, установленных </w:t>
      </w:r>
      <w:r>
        <w:rPr>
          <w:rFonts w:ascii="Times New Roman"/>
          <w:b w:val="false"/>
          <w:i w:val="false"/>
          <w:color w:val="000000"/>
          <w:sz w:val="28"/>
        </w:rPr>
        <w:t>статьей 320</w:t>
      </w:r>
      <w:r>
        <w:rPr>
          <w:rFonts w:ascii="Times New Roman"/>
          <w:b w:val="false"/>
          <w:i w:val="false"/>
          <w:color w:val="000000"/>
          <w:sz w:val="28"/>
        </w:rPr>
        <w:t xml:space="preserve"> настоящего Кодекса, к сумме облагаемого дохода у источника выплаты, определяемого в соответствии с пунктом 3-1 </w:t>
      </w:r>
      <w:r>
        <w:rPr>
          <w:rFonts w:ascii="Times New Roman"/>
          <w:b w:val="false"/>
          <w:i w:val="false"/>
          <w:color w:val="000000"/>
          <w:sz w:val="28"/>
        </w:rPr>
        <w:t>статьи 353</w:t>
      </w:r>
      <w:r>
        <w:rPr>
          <w:rFonts w:ascii="Times New Roman"/>
          <w:b w:val="false"/>
          <w:i w:val="false"/>
          <w:color w:val="000000"/>
          <w:sz w:val="28"/>
        </w:rPr>
        <w:t xml:space="preserve"> настоящего Кодекса.";</w:t>
      </w:r>
    </w:p>
    <w:bookmarkEnd w:id="273"/>
    <w:bookmarkStart w:name="z302" w:id="274"/>
    <w:p>
      <w:pPr>
        <w:spacing w:after="0"/>
        <w:ind w:left="0"/>
        <w:jc w:val="both"/>
      </w:pPr>
      <w:r>
        <w:rPr>
          <w:rFonts w:ascii="Times New Roman"/>
          <w:b w:val="false"/>
          <w:i w:val="false"/>
          <w:color w:val="000000"/>
          <w:sz w:val="28"/>
        </w:rPr>
        <w:t>
      в абзаце шестьсот семьдесят девятом слова "Удержание и перечисление" и "производятся" заменить соответственно словами "Если иное не предусмотрено пунктами 4, 5, 6 и 6-1 настоящей статьи, удержание" и "производится";</w:t>
      </w:r>
    </w:p>
    <w:bookmarkEnd w:id="274"/>
    <w:bookmarkStart w:name="z303" w:id="275"/>
    <w:p>
      <w:pPr>
        <w:spacing w:after="0"/>
        <w:ind w:left="0"/>
        <w:jc w:val="both"/>
      </w:pPr>
      <w:r>
        <w:rPr>
          <w:rFonts w:ascii="Times New Roman"/>
          <w:b w:val="false"/>
          <w:i w:val="false"/>
          <w:color w:val="000000"/>
          <w:sz w:val="28"/>
        </w:rPr>
        <w:t>
      абзац шестьсот восемьдесят пятый после слова "начато" дополнить словами "и осуществляется";</w:t>
      </w:r>
    </w:p>
    <w:bookmarkEnd w:id="275"/>
    <w:bookmarkStart w:name="z304" w:id="276"/>
    <w:p>
      <w:pPr>
        <w:spacing w:after="0"/>
        <w:ind w:left="0"/>
        <w:jc w:val="both"/>
      </w:pPr>
      <w:r>
        <w:rPr>
          <w:rFonts w:ascii="Times New Roman"/>
          <w:b w:val="false"/>
          <w:i w:val="false"/>
          <w:color w:val="000000"/>
          <w:sz w:val="28"/>
        </w:rPr>
        <w:t>
      дополнить абзацем шестьсот восемьдесят шестым следующего содержания:</w:t>
      </w:r>
    </w:p>
    <w:bookmarkEnd w:id="276"/>
    <w:bookmarkStart w:name="z305" w:id="277"/>
    <w:p>
      <w:pPr>
        <w:spacing w:after="0"/>
        <w:ind w:left="0"/>
        <w:jc w:val="both"/>
      </w:pPr>
      <w:r>
        <w:rPr>
          <w:rFonts w:ascii="Times New Roman"/>
          <w:b w:val="false"/>
          <w:i w:val="false"/>
          <w:color w:val="000000"/>
          <w:sz w:val="28"/>
        </w:rPr>
        <w:t>
      "3) следующего месяца, в котором единовременно удержана сумма индивидуального подоходного налога в случаях, установленных пунктами 4, 5, 6 и 6-1 настоящей статьи.";</w:t>
      </w:r>
    </w:p>
    <w:bookmarkEnd w:id="277"/>
    <w:bookmarkStart w:name="z306" w:id="278"/>
    <w:p>
      <w:pPr>
        <w:spacing w:after="0"/>
        <w:ind w:left="0"/>
        <w:jc w:val="both"/>
      </w:pPr>
      <w:r>
        <w:rPr>
          <w:rFonts w:ascii="Times New Roman"/>
          <w:b w:val="false"/>
          <w:i w:val="false"/>
          <w:color w:val="000000"/>
          <w:sz w:val="28"/>
        </w:rPr>
        <w:t>
      в абзаце шестьсот восемьдесят шестом слова "и перечислению" исключить;</w:t>
      </w:r>
    </w:p>
    <w:bookmarkEnd w:id="278"/>
    <w:bookmarkStart w:name="z307" w:id="279"/>
    <w:p>
      <w:pPr>
        <w:spacing w:after="0"/>
        <w:ind w:left="0"/>
        <w:jc w:val="both"/>
      </w:pPr>
      <w:r>
        <w:rPr>
          <w:rFonts w:ascii="Times New Roman"/>
          <w:b w:val="false"/>
          <w:i w:val="false"/>
          <w:color w:val="000000"/>
          <w:sz w:val="28"/>
        </w:rPr>
        <w:t>
      в абзаце шестьсот восемьдесят седьмом:</w:t>
      </w:r>
    </w:p>
    <w:bookmarkEnd w:id="279"/>
    <w:bookmarkStart w:name="z308" w:id="280"/>
    <w:p>
      <w:pPr>
        <w:spacing w:after="0"/>
        <w:ind w:left="0"/>
        <w:jc w:val="both"/>
      </w:pPr>
      <w:r>
        <w:rPr>
          <w:rFonts w:ascii="Times New Roman"/>
          <w:b w:val="false"/>
          <w:i w:val="false"/>
          <w:color w:val="000000"/>
          <w:sz w:val="28"/>
        </w:rPr>
        <w:t>
      слово "Лицу" заменить словами "При выплате лицу";</w:t>
      </w:r>
    </w:p>
    <w:bookmarkEnd w:id="280"/>
    <w:bookmarkStart w:name="z309" w:id="281"/>
    <w:p>
      <w:pPr>
        <w:spacing w:after="0"/>
        <w:ind w:left="0"/>
        <w:jc w:val="both"/>
      </w:pPr>
      <w:r>
        <w:rPr>
          <w:rFonts w:ascii="Times New Roman"/>
          <w:b w:val="false"/>
          <w:i w:val="false"/>
          <w:color w:val="000000"/>
          <w:sz w:val="28"/>
        </w:rPr>
        <w:t>
      слова "и перечислению" исключить;</w:t>
      </w:r>
    </w:p>
    <w:bookmarkEnd w:id="281"/>
    <w:bookmarkStart w:name="z310" w:id="282"/>
    <w:p>
      <w:pPr>
        <w:spacing w:after="0"/>
        <w:ind w:left="0"/>
        <w:jc w:val="both"/>
      </w:pPr>
      <w:r>
        <w:rPr>
          <w:rFonts w:ascii="Times New Roman"/>
          <w:b w:val="false"/>
          <w:i w:val="false"/>
          <w:color w:val="000000"/>
          <w:sz w:val="28"/>
        </w:rPr>
        <w:t>
      абзац шестьсот восемьдесят восьмой изложить в следующей редакции:</w:t>
      </w:r>
    </w:p>
    <w:bookmarkEnd w:id="282"/>
    <w:bookmarkStart w:name="z311" w:id="283"/>
    <w:p>
      <w:pPr>
        <w:spacing w:after="0"/>
        <w:ind w:left="0"/>
        <w:jc w:val="both"/>
      </w:pPr>
      <w:r>
        <w:rPr>
          <w:rFonts w:ascii="Times New Roman"/>
          <w:b w:val="false"/>
          <w:i w:val="false"/>
          <w:color w:val="000000"/>
          <w:sz w:val="28"/>
        </w:rPr>
        <w:t xml:space="preserve">
      "6. При наличии у физического лица договора пенсионного аннуитета, заключенного со страховой организацией, индивидуальный подоходный налог с суммы единовременной пенсионной выплаты подлежит удержанию налоговым агентом единовременно в порядке, предусмотренном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 в следующих случаях:";</w:t>
      </w:r>
    </w:p>
    <w:bookmarkEnd w:id="283"/>
    <w:bookmarkStart w:name="z312" w:id="284"/>
    <w:p>
      <w:pPr>
        <w:spacing w:after="0"/>
        <w:ind w:left="0"/>
        <w:jc w:val="both"/>
      </w:pPr>
      <w:r>
        <w:rPr>
          <w:rFonts w:ascii="Times New Roman"/>
          <w:b w:val="false"/>
          <w:i w:val="false"/>
          <w:color w:val="000000"/>
          <w:sz w:val="28"/>
        </w:rPr>
        <w:t>
      дополнить абзацами шестьсот восемьдесят девятым – шестьсот девяносто третьим следующего содержания:</w:t>
      </w:r>
    </w:p>
    <w:bookmarkEnd w:id="284"/>
    <w:bookmarkStart w:name="z313" w:id="285"/>
    <w:p>
      <w:pPr>
        <w:spacing w:after="0"/>
        <w:ind w:left="0"/>
        <w:jc w:val="both"/>
      </w:pPr>
      <w:r>
        <w:rPr>
          <w:rFonts w:ascii="Times New Roman"/>
          <w:b w:val="false"/>
          <w:i w:val="false"/>
          <w:color w:val="000000"/>
          <w:sz w:val="28"/>
        </w:rPr>
        <w:t>
      "1) при переводе пенсионных накоплений в страховую организацию – с суммы пенсионных накоплений;</w:t>
      </w:r>
    </w:p>
    <w:bookmarkEnd w:id="285"/>
    <w:bookmarkStart w:name="z314" w:id="286"/>
    <w:p>
      <w:pPr>
        <w:spacing w:after="0"/>
        <w:ind w:left="0"/>
        <w:jc w:val="both"/>
      </w:pPr>
      <w:r>
        <w:rPr>
          <w:rFonts w:ascii="Times New Roman"/>
          <w:b w:val="false"/>
          <w:i w:val="false"/>
          <w:color w:val="000000"/>
          <w:sz w:val="28"/>
        </w:rPr>
        <w:t xml:space="preserve">
      2) при применении ранее к доходу в виде единовременной пенсионной выплаты положения подпункта 2) части первой пункта 2 настоящей статьи – с суммы пенсионных накоплений; </w:t>
      </w:r>
    </w:p>
    <w:bookmarkEnd w:id="286"/>
    <w:bookmarkStart w:name="z315" w:id="287"/>
    <w:p>
      <w:pPr>
        <w:spacing w:after="0"/>
        <w:ind w:left="0"/>
        <w:jc w:val="both"/>
      </w:pPr>
      <w:r>
        <w:rPr>
          <w:rFonts w:ascii="Times New Roman"/>
          <w:b w:val="false"/>
          <w:i w:val="false"/>
          <w:color w:val="000000"/>
          <w:sz w:val="28"/>
        </w:rPr>
        <w:t>
      3) при осуществлении единовременной пенсионной выплаты – с оставшейся суммы на индивидуальном пенсионном счете физического лица в едином накопительном пенсионном фонде.</w:t>
      </w:r>
    </w:p>
    <w:bookmarkEnd w:id="287"/>
    <w:bookmarkStart w:name="z316" w:id="288"/>
    <w:p>
      <w:pPr>
        <w:spacing w:after="0"/>
        <w:ind w:left="0"/>
        <w:jc w:val="both"/>
      </w:pPr>
      <w:r>
        <w:rPr>
          <w:rFonts w:ascii="Times New Roman"/>
          <w:b w:val="false"/>
          <w:i w:val="false"/>
          <w:color w:val="000000"/>
          <w:sz w:val="28"/>
        </w:rPr>
        <w:t xml:space="preserve">
      6-1. При единовременной пенсионной выплате физическому лицу, являющемуся получателем пенсионных выплат за выслугу лет, удержание индивидуального подоходного налога производится налоговым агентом в порядке, предусмотренном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w:t>
      </w:r>
    </w:p>
    <w:bookmarkEnd w:id="288"/>
    <w:bookmarkStart w:name="z317" w:id="289"/>
    <w:p>
      <w:pPr>
        <w:spacing w:after="0"/>
        <w:ind w:left="0"/>
        <w:jc w:val="both"/>
      </w:pPr>
      <w:r>
        <w:rPr>
          <w:rFonts w:ascii="Times New Roman"/>
          <w:b w:val="false"/>
          <w:i w:val="false"/>
          <w:color w:val="000000"/>
          <w:sz w:val="28"/>
        </w:rPr>
        <w:t>
      Положения настоящего пункта применяются также в случае применения ранее к доходам физического лица способа удержания индивидуального подходного налога, предусмотренного подпунктом 2) части первой пункта 2 настоящей статьи, с удержанием индивидуального подходного налога с суммы пенсионных накоплений.";</w:t>
      </w:r>
    </w:p>
    <w:bookmarkEnd w:id="289"/>
    <w:bookmarkStart w:name="z318" w:id="290"/>
    <w:p>
      <w:pPr>
        <w:spacing w:after="0"/>
        <w:ind w:left="0"/>
        <w:jc w:val="both"/>
      </w:pPr>
      <w:r>
        <w:rPr>
          <w:rFonts w:ascii="Times New Roman"/>
          <w:b w:val="false"/>
          <w:i w:val="false"/>
          <w:color w:val="000000"/>
          <w:sz w:val="28"/>
        </w:rPr>
        <w:t>
      дополнить абзацами семьсот девятнадцатым – семьсот двадцать вторым следующего содержания:</w:t>
      </w:r>
    </w:p>
    <w:bookmarkEnd w:id="290"/>
    <w:bookmarkStart w:name="z319" w:id="291"/>
    <w:p>
      <w:pPr>
        <w:spacing w:after="0"/>
        <w:ind w:left="0"/>
        <w:jc w:val="both"/>
      </w:pPr>
      <w:r>
        <w:rPr>
          <w:rFonts w:ascii="Times New Roman"/>
          <w:b w:val="false"/>
          <w:i w:val="false"/>
          <w:color w:val="000000"/>
          <w:sz w:val="28"/>
        </w:rPr>
        <w:t>
      "3-1. Размер облагаемого дохода в виде единовременных пенсионных выплат из единого накопительного пенсионного фонда определяется в следующем порядке:</w:t>
      </w:r>
    </w:p>
    <w:bookmarkEnd w:id="291"/>
    <w:bookmarkStart w:name="z320" w:id="292"/>
    <w:p>
      <w:pPr>
        <w:spacing w:after="0"/>
        <w:ind w:left="0"/>
        <w:jc w:val="both"/>
      </w:pPr>
      <w:r>
        <w:rPr>
          <w:rFonts w:ascii="Times New Roman"/>
          <w:b w:val="false"/>
          <w:i w:val="false"/>
          <w:color w:val="000000"/>
          <w:sz w:val="28"/>
        </w:rPr>
        <w:t>
      сумма дохода в виде единовременных пенсионных выплат</w:t>
      </w:r>
    </w:p>
    <w:bookmarkEnd w:id="292"/>
    <w:bookmarkStart w:name="z321" w:id="293"/>
    <w:p>
      <w:pPr>
        <w:spacing w:after="0"/>
        <w:ind w:left="0"/>
        <w:jc w:val="both"/>
      </w:pPr>
      <w:r>
        <w:rPr>
          <w:rFonts w:ascii="Times New Roman"/>
          <w:b w:val="false"/>
          <w:i w:val="false"/>
          <w:color w:val="000000"/>
          <w:sz w:val="28"/>
        </w:rPr>
        <w:t>
      минус</w:t>
      </w:r>
    </w:p>
    <w:bookmarkEnd w:id="293"/>
    <w:bookmarkStart w:name="z322" w:id="294"/>
    <w:p>
      <w:pPr>
        <w:spacing w:after="0"/>
        <w:ind w:left="0"/>
        <w:jc w:val="both"/>
      </w:pPr>
      <w:r>
        <w:rPr>
          <w:rFonts w:ascii="Times New Roman"/>
          <w:b w:val="false"/>
          <w:i w:val="false"/>
          <w:color w:val="000000"/>
          <w:sz w:val="28"/>
        </w:rPr>
        <w:t xml:space="preserve">
      сумма налоговых вычетов, указанных в </w:t>
      </w:r>
      <w:r>
        <w:rPr>
          <w:rFonts w:ascii="Times New Roman"/>
          <w:b w:val="false"/>
          <w:i w:val="false"/>
          <w:color w:val="000000"/>
          <w:sz w:val="28"/>
        </w:rPr>
        <w:t>подпунктах 2)</w:t>
      </w:r>
      <w:r>
        <w:rPr>
          <w:rFonts w:ascii="Times New Roman"/>
          <w:b w:val="false"/>
          <w:i w:val="false"/>
          <w:color w:val="000000"/>
          <w:sz w:val="28"/>
        </w:rPr>
        <w:t xml:space="preserve"> и (или) </w:t>
      </w:r>
      <w:r>
        <w:rPr>
          <w:rFonts w:ascii="Times New Roman"/>
          <w:b w:val="false"/>
          <w:i w:val="false"/>
          <w:color w:val="000000"/>
          <w:sz w:val="28"/>
        </w:rPr>
        <w:t>3)</w:t>
      </w:r>
      <w:r>
        <w:rPr>
          <w:rFonts w:ascii="Times New Roman"/>
          <w:b w:val="false"/>
          <w:i w:val="false"/>
          <w:color w:val="000000"/>
          <w:sz w:val="28"/>
        </w:rPr>
        <w:t xml:space="preserve"> пункта 1 статьи 346 настоящего Кодекса.";</w:t>
      </w:r>
    </w:p>
    <w:bookmarkEnd w:id="294"/>
    <w:bookmarkStart w:name="z323" w:id="2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57-17</w:t>
      </w:r>
      <w:r>
        <w:rPr>
          <w:rFonts w:ascii="Times New Roman"/>
          <w:b w:val="false"/>
          <w:i w:val="false"/>
          <w:color w:val="000000"/>
          <w:sz w:val="28"/>
        </w:rPr>
        <w:t xml:space="preserve"> изложить в следующей редакции:</w:t>
      </w:r>
    </w:p>
    <w:bookmarkEnd w:id="295"/>
    <w:bookmarkStart w:name="z324" w:id="296"/>
    <w:p>
      <w:pPr>
        <w:spacing w:after="0"/>
        <w:ind w:left="0"/>
        <w:jc w:val="both"/>
      </w:pPr>
      <w:r>
        <w:rPr>
          <w:rFonts w:ascii="Times New Roman"/>
          <w:b w:val="false"/>
          <w:i w:val="false"/>
          <w:color w:val="000000"/>
          <w:sz w:val="28"/>
        </w:rPr>
        <w:t xml:space="preserve">
      "Статья 57-17. Приостановить с 1 января 2023 года до 31 марта 2024 года действие абзаца третьего </w:t>
      </w:r>
      <w:r>
        <w:rPr>
          <w:rFonts w:ascii="Times New Roman"/>
          <w:b w:val="false"/>
          <w:i w:val="false"/>
          <w:color w:val="000000"/>
          <w:sz w:val="28"/>
        </w:rPr>
        <w:t>пункта 5</w:t>
      </w:r>
      <w:r>
        <w:rPr>
          <w:rFonts w:ascii="Times New Roman"/>
          <w:b w:val="false"/>
          <w:i w:val="false"/>
          <w:color w:val="000000"/>
          <w:sz w:val="28"/>
        </w:rPr>
        <w:t xml:space="preserve"> статьи 696-3 Налогового кодекса, установив, что в период приостановления данный абзац действует в следующей редакции:</w:t>
      </w:r>
    </w:p>
    <w:bookmarkEnd w:id="296"/>
    <w:bookmarkStart w:name="z325" w:id="297"/>
    <w:p>
      <w:pPr>
        <w:spacing w:after="0"/>
        <w:ind w:left="0"/>
        <w:jc w:val="both"/>
      </w:pPr>
      <w:r>
        <w:rPr>
          <w:rFonts w:ascii="Times New Roman"/>
          <w:b w:val="false"/>
          <w:i w:val="false"/>
          <w:color w:val="000000"/>
          <w:sz w:val="28"/>
        </w:rPr>
        <w:t>
      1) с 1 января 2023 года до 1 января 2024 года:</w:t>
      </w:r>
    </w:p>
    <w:bookmarkEnd w:id="297"/>
    <w:bookmarkStart w:name="z326" w:id="298"/>
    <w:p>
      <w:pPr>
        <w:spacing w:after="0"/>
        <w:ind w:left="0"/>
        <w:jc w:val="both"/>
      </w:pPr>
      <w:r>
        <w:rPr>
          <w:rFonts w:ascii="Times New Roman"/>
          <w:b w:val="false"/>
          <w:i w:val="false"/>
          <w:color w:val="000000"/>
          <w:sz w:val="28"/>
        </w:rPr>
        <w:t>
      "Такое решение о понижении размера ставки принимается местным представительным органом не позднее 1 июля текущего года, вводится в действие с 1 января года его принятия и подлежит официальному опубликованию.";</w:t>
      </w:r>
    </w:p>
    <w:bookmarkEnd w:id="298"/>
    <w:bookmarkStart w:name="z327" w:id="299"/>
    <w:p>
      <w:pPr>
        <w:spacing w:after="0"/>
        <w:ind w:left="0"/>
        <w:jc w:val="both"/>
      </w:pPr>
      <w:r>
        <w:rPr>
          <w:rFonts w:ascii="Times New Roman"/>
          <w:b w:val="false"/>
          <w:i w:val="false"/>
          <w:color w:val="000000"/>
          <w:sz w:val="28"/>
        </w:rPr>
        <w:t>
      2) с 1 января 2024 года до 31 марта 2024 года:</w:t>
      </w:r>
    </w:p>
    <w:bookmarkEnd w:id="299"/>
    <w:bookmarkStart w:name="z328" w:id="300"/>
    <w:p>
      <w:pPr>
        <w:spacing w:after="0"/>
        <w:ind w:left="0"/>
        <w:jc w:val="both"/>
      </w:pPr>
      <w:r>
        <w:rPr>
          <w:rFonts w:ascii="Times New Roman"/>
          <w:b w:val="false"/>
          <w:i w:val="false"/>
          <w:color w:val="000000"/>
          <w:sz w:val="28"/>
        </w:rPr>
        <w:t>
      "Такое решение о понижении размера ставки принимается местным представительным органом не позднее 31 марта текущего года, вводится в действие с 1 января года его принятия и подлежит официальному опубликованию.".";</w:t>
      </w:r>
    </w:p>
    <w:bookmarkEnd w:id="300"/>
    <w:bookmarkStart w:name="z329" w:id="301"/>
    <w:p>
      <w:pPr>
        <w:spacing w:after="0"/>
        <w:ind w:left="0"/>
        <w:jc w:val="both"/>
      </w:pPr>
      <w:r>
        <w:rPr>
          <w:rFonts w:ascii="Times New Roman"/>
          <w:b w:val="false"/>
          <w:i w:val="false"/>
          <w:color w:val="000000"/>
          <w:sz w:val="28"/>
        </w:rPr>
        <w:t>
      5) дополнить статьей 57-18 следующего содержания:</w:t>
      </w:r>
    </w:p>
    <w:bookmarkEnd w:id="301"/>
    <w:bookmarkStart w:name="z330" w:id="302"/>
    <w:p>
      <w:pPr>
        <w:spacing w:after="0"/>
        <w:ind w:left="0"/>
        <w:jc w:val="both"/>
      </w:pPr>
      <w:r>
        <w:rPr>
          <w:rFonts w:ascii="Times New Roman"/>
          <w:b w:val="false"/>
          <w:i w:val="false"/>
          <w:color w:val="000000"/>
          <w:sz w:val="28"/>
        </w:rPr>
        <w:t xml:space="preserve">
      "Статья 57-18. Приостановить с 1 марта 2024 года до 1 января 2025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3 Налогового кодекса, установив, что в период приостановления данный пункт действует в следующей редакции:</w:t>
      </w:r>
    </w:p>
    <w:bookmarkEnd w:id="302"/>
    <w:bookmarkStart w:name="z331" w:id="303"/>
    <w:p>
      <w:pPr>
        <w:spacing w:after="0"/>
        <w:ind w:left="0"/>
        <w:jc w:val="both"/>
      </w:pPr>
      <w:r>
        <w:rPr>
          <w:rFonts w:ascii="Times New Roman"/>
          <w:b w:val="false"/>
          <w:i w:val="false"/>
          <w:color w:val="000000"/>
          <w:sz w:val="28"/>
        </w:rPr>
        <w:t>
      "2. Законы Республики Казахстан, вносящие изменения и дополнения в настоящий Кодекс в части установления нового налога и (или) платежа в бюджет, повышения ставки, изменения объекта налогообложения и (или) налоговой базы, увеличения категорий налогоплательщиков (налоговых агентов), отмены или уменьшения вычета или льготы по уплате налогов и платежей в бюджет, могут быть приняты не позднее 1 июля текущего года и введены в действие не ранее 1 января года, следующего за годом их принятия.</w:t>
      </w:r>
    </w:p>
    <w:bookmarkEnd w:id="303"/>
    <w:bookmarkStart w:name="z332" w:id="304"/>
    <w:p>
      <w:pPr>
        <w:spacing w:after="0"/>
        <w:ind w:left="0"/>
        <w:jc w:val="both"/>
      </w:pPr>
      <w:r>
        <w:rPr>
          <w:rFonts w:ascii="Times New Roman"/>
          <w:b w:val="false"/>
          <w:i w:val="false"/>
          <w:color w:val="000000"/>
          <w:sz w:val="28"/>
        </w:rPr>
        <w:t>
      При этом действие настоящего пункта не распространяется на случаи внесения изменений и дополнений в статьи настоящего Кодекса, связанные с налогообложением вознаграждений по ценным бумагам, в том числе по государственным эмиссионным ценным бумагам.".".</w:t>
      </w:r>
    </w:p>
    <w:bookmarkEnd w:id="304"/>
    <w:bookmarkStart w:name="z333" w:id="305"/>
    <w:p>
      <w:pPr>
        <w:spacing w:after="0"/>
        <w:ind w:left="0"/>
        <w:jc w:val="both"/>
      </w:pPr>
      <w:r>
        <w:rPr>
          <w:rFonts w:ascii="Times New Roman"/>
          <w:b w:val="false"/>
          <w:i w:val="false"/>
          <w:color w:val="000000"/>
          <w:sz w:val="28"/>
        </w:rPr>
        <w:t>
      Статья 2.</w:t>
      </w:r>
    </w:p>
    <w:bookmarkEnd w:id="305"/>
    <w:bookmarkStart w:name="z334" w:id="306"/>
    <w:p>
      <w:pPr>
        <w:spacing w:after="0"/>
        <w:ind w:left="0"/>
        <w:jc w:val="both"/>
      </w:pPr>
      <w:r>
        <w:rPr>
          <w:rFonts w:ascii="Times New Roman"/>
          <w:b w:val="false"/>
          <w:i w:val="false"/>
          <w:color w:val="000000"/>
          <w:sz w:val="28"/>
        </w:rPr>
        <w:t>
      1. Настоящий Закон вводится в действие с 1 января 2024 года, за исключением:</w:t>
      </w:r>
    </w:p>
    <w:bookmarkEnd w:id="306"/>
    <w:bookmarkStart w:name="z335" w:id="307"/>
    <w:p>
      <w:pPr>
        <w:spacing w:after="0"/>
        <w:ind w:left="0"/>
        <w:jc w:val="both"/>
      </w:pPr>
      <w:r>
        <w:rPr>
          <w:rFonts w:ascii="Times New Roman"/>
          <w:b w:val="false"/>
          <w:i w:val="false"/>
          <w:color w:val="000000"/>
          <w:sz w:val="28"/>
        </w:rPr>
        <w:t xml:space="preserve">
      1) абзаца двенадцатого </w:t>
      </w:r>
      <w:r>
        <w:rPr>
          <w:rFonts w:ascii="Times New Roman"/>
          <w:b w:val="false"/>
          <w:i w:val="false"/>
          <w:color w:val="000000"/>
          <w:sz w:val="28"/>
        </w:rPr>
        <w:t>подпункта 3)</w:t>
      </w:r>
      <w:r>
        <w:rPr>
          <w:rFonts w:ascii="Times New Roman"/>
          <w:b w:val="false"/>
          <w:i w:val="false"/>
          <w:color w:val="000000"/>
          <w:sz w:val="28"/>
        </w:rPr>
        <w:t xml:space="preserve"> пункта 2 статьи 1, который вводится в действие с 1 января 2018 года;</w:t>
      </w:r>
    </w:p>
    <w:bookmarkEnd w:id="307"/>
    <w:bookmarkStart w:name="z336" w:id="3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19)</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пункта 1, абзацев шестнадцатого, семнадцатого, тридцать четвертого – тридцать восьмого </w:t>
      </w:r>
      <w:r>
        <w:rPr>
          <w:rFonts w:ascii="Times New Roman"/>
          <w:b w:val="false"/>
          <w:i w:val="false"/>
          <w:color w:val="000000"/>
          <w:sz w:val="28"/>
        </w:rPr>
        <w:t>подпункта 3)</w:t>
      </w:r>
      <w:r>
        <w:rPr>
          <w:rFonts w:ascii="Times New Roman"/>
          <w:b w:val="false"/>
          <w:i w:val="false"/>
          <w:color w:val="000000"/>
          <w:sz w:val="28"/>
        </w:rPr>
        <w:t xml:space="preserve"> пункта 2 статьи 1, которые вводятся в действие с 1 января 2021 года;</w:t>
      </w:r>
    </w:p>
    <w:bookmarkEnd w:id="308"/>
    <w:bookmarkStart w:name="z337" w:id="3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40)</w:t>
      </w:r>
      <w:r>
        <w:rPr>
          <w:rFonts w:ascii="Times New Roman"/>
          <w:b w:val="false"/>
          <w:i w:val="false"/>
          <w:color w:val="000000"/>
          <w:sz w:val="28"/>
        </w:rPr>
        <w:t xml:space="preserve"> пункта 1, абзацев третьего, шестого, тринадцатого </w:t>
      </w:r>
      <w:r>
        <w:rPr>
          <w:rFonts w:ascii="Times New Roman"/>
          <w:b w:val="false"/>
          <w:i w:val="false"/>
          <w:color w:val="000000"/>
          <w:sz w:val="28"/>
        </w:rPr>
        <w:t>подпункта 3)</w:t>
      </w:r>
      <w:r>
        <w:rPr>
          <w:rFonts w:ascii="Times New Roman"/>
          <w:b w:val="false"/>
          <w:i w:val="false"/>
          <w:color w:val="000000"/>
          <w:sz w:val="28"/>
        </w:rPr>
        <w:t xml:space="preserve"> пункта 2 статьи 1, которые вводятся в действие с 1 января 2022 года;</w:t>
      </w:r>
    </w:p>
    <w:bookmarkEnd w:id="309"/>
    <w:bookmarkStart w:name="z338" w:id="3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22)</w:t>
      </w:r>
      <w:r>
        <w:rPr>
          <w:rFonts w:ascii="Times New Roman"/>
          <w:b w:val="false"/>
          <w:i w:val="false"/>
          <w:color w:val="000000"/>
          <w:sz w:val="28"/>
        </w:rPr>
        <w:t xml:space="preserve">, абзаца третьего </w:t>
      </w:r>
      <w:r>
        <w:rPr>
          <w:rFonts w:ascii="Times New Roman"/>
          <w:b w:val="false"/>
          <w:i w:val="false"/>
          <w:color w:val="000000"/>
          <w:sz w:val="28"/>
        </w:rPr>
        <w:t>подпункта 26)</w:t>
      </w:r>
      <w:r>
        <w:rPr>
          <w:rFonts w:ascii="Times New Roman"/>
          <w:b w:val="false"/>
          <w:i w:val="false"/>
          <w:color w:val="000000"/>
          <w:sz w:val="28"/>
        </w:rPr>
        <w:t xml:space="preserve">, абзаца второго </w:t>
      </w:r>
      <w:r>
        <w:rPr>
          <w:rFonts w:ascii="Times New Roman"/>
          <w:b w:val="false"/>
          <w:i w:val="false"/>
          <w:color w:val="000000"/>
          <w:sz w:val="28"/>
        </w:rPr>
        <w:t>подпункта 27)</w:t>
      </w:r>
      <w:r>
        <w:rPr>
          <w:rFonts w:ascii="Times New Roman"/>
          <w:b w:val="false"/>
          <w:i w:val="false"/>
          <w:color w:val="000000"/>
          <w:sz w:val="28"/>
        </w:rPr>
        <w:t xml:space="preserve"> и </w:t>
      </w:r>
      <w:r>
        <w:rPr>
          <w:rFonts w:ascii="Times New Roman"/>
          <w:b w:val="false"/>
          <w:i w:val="false"/>
          <w:color w:val="000000"/>
          <w:sz w:val="28"/>
        </w:rPr>
        <w:t>подпункта 29)</w:t>
      </w:r>
      <w:r>
        <w:rPr>
          <w:rFonts w:ascii="Times New Roman"/>
          <w:b w:val="false"/>
          <w:i w:val="false"/>
          <w:color w:val="000000"/>
          <w:sz w:val="28"/>
        </w:rPr>
        <w:t xml:space="preserve"> пункта 1, абзаца четырнадцатого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подпункта 4)</w:t>
      </w:r>
      <w:r>
        <w:rPr>
          <w:rFonts w:ascii="Times New Roman"/>
          <w:b w:val="false"/>
          <w:i w:val="false"/>
          <w:color w:val="000000"/>
          <w:sz w:val="28"/>
        </w:rPr>
        <w:t xml:space="preserve"> пункта 2 статьи 1, которые вводятся в действие с 1 января 2023 года;</w:t>
      </w:r>
    </w:p>
    <w:bookmarkEnd w:id="310"/>
    <w:bookmarkStart w:name="z339" w:id="3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абзаца десятого </w:t>
      </w:r>
      <w:r>
        <w:rPr>
          <w:rFonts w:ascii="Times New Roman"/>
          <w:b w:val="false"/>
          <w:i w:val="false"/>
          <w:color w:val="000000"/>
          <w:sz w:val="28"/>
        </w:rPr>
        <w:t>подпункта 30)</w:t>
      </w:r>
      <w:r>
        <w:rPr>
          <w:rFonts w:ascii="Times New Roman"/>
          <w:b w:val="false"/>
          <w:i w:val="false"/>
          <w:color w:val="000000"/>
          <w:sz w:val="28"/>
        </w:rPr>
        <w:t xml:space="preserve">, </w:t>
      </w:r>
      <w:r>
        <w:rPr>
          <w:rFonts w:ascii="Times New Roman"/>
          <w:b w:val="false"/>
          <w:i w:val="false"/>
          <w:color w:val="000000"/>
          <w:sz w:val="28"/>
        </w:rPr>
        <w:t>подпунктов 34)</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пункта 1, абзацев второго, пятнадцатого, восемнадцатого – тридцать третьего </w:t>
      </w:r>
      <w:r>
        <w:rPr>
          <w:rFonts w:ascii="Times New Roman"/>
          <w:b w:val="false"/>
          <w:i w:val="false"/>
          <w:color w:val="000000"/>
          <w:sz w:val="28"/>
        </w:rPr>
        <w:t>подпункта 3)</w:t>
      </w:r>
      <w:r>
        <w:rPr>
          <w:rFonts w:ascii="Times New Roman"/>
          <w:b w:val="false"/>
          <w:i w:val="false"/>
          <w:color w:val="000000"/>
          <w:sz w:val="28"/>
        </w:rPr>
        <w:t xml:space="preserve"> пункта 2 статьи 1, которые вводятся в действие с 1 июля 2023 года;</w:t>
      </w:r>
    </w:p>
    <w:bookmarkEnd w:id="311"/>
    <w:bookmarkStart w:name="z340" w:id="3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подпунктов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пункта 1 статьи 1, которые вводятся в действие по истечении шестидесяти календарных дней после дня его первого официального опубликования;</w:t>
      </w:r>
    </w:p>
    <w:bookmarkEnd w:id="312"/>
    <w:bookmarkStart w:name="z341" w:id="3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подпункта 5)</w:t>
      </w:r>
      <w:r>
        <w:rPr>
          <w:rFonts w:ascii="Times New Roman"/>
          <w:b w:val="false"/>
          <w:i w:val="false"/>
          <w:color w:val="000000"/>
          <w:sz w:val="28"/>
        </w:rPr>
        <w:t xml:space="preserve"> пункта 2 статьи 1, который вводится в действие с 1 марта 2024 года;</w:t>
      </w:r>
    </w:p>
    <w:bookmarkEnd w:id="313"/>
    <w:bookmarkStart w:name="z342" w:id="3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подпункта 37)</w:t>
      </w:r>
      <w:r>
        <w:rPr>
          <w:rFonts w:ascii="Times New Roman"/>
          <w:b w:val="false"/>
          <w:i w:val="false"/>
          <w:color w:val="000000"/>
          <w:sz w:val="28"/>
        </w:rPr>
        <w:t xml:space="preserve"> пункта 1 статьи 1, который вводится в действие с 1 января 2025 года;</w:t>
      </w:r>
    </w:p>
    <w:bookmarkEnd w:id="314"/>
    <w:bookmarkStart w:name="z343" w:id="315"/>
    <w:p>
      <w:pPr>
        <w:spacing w:after="0"/>
        <w:ind w:left="0"/>
        <w:jc w:val="both"/>
      </w:pPr>
      <w:r>
        <w:rPr>
          <w:rFonts w:ascii="Times New Roman"/>
          <w:b w:val="false"/>
          <w:i w:val="false"/>
          <w:color w:val="000000"/>
          <w:sz w:val="28"/>
        </w:rPr>
        <w:t xml:space="preserve">
      9) абзацев третьего – восьмого </w:t>
      </w:r>
      <w:r>
        <w:rPr>
          <w:rFonts w:ascii="Times New Roman"/>
          <w:b w:val="false"/>
          <w:i w:val="false"/>
          <w:color w:val="000000"/>
          <w:sz w:val="28"/>
        </w:rPr>
        <w:t>подпункта 27)</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54)</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55)</w:t>
      </w:r>
      <w:r>
        <w:rPr>
          <w:rFonts w:ascii="Times New Roman"/>
          <w:b w:val="false"/>
          <w:i w:val="false"/>
          <w:color w:val="000000"/>
          <w:sz w:val="28"/>
        </w:rPr>
        <w:t xml:space="preserve"> пункта 1 статьи 1, которые вводятся в действие с 1 января 2030 года.</w:t>
      </w:r>
    </w:p>
    <w:bookmarkEnd w:id="315"/>
    <w:bookmarkStart w:name="z344" w:id="316"/>
    <w:p>
      <w:pPr>
        <w:spacing w:after="0"/>
        <w:ind w:left="0"/>
        <w:jc w:val="both"/>
      </w:pPr>
      <w:r>
        <w:rPr>
          <w:rFonts w:ascii="Times New Roman"/>
          <w:b w:val="false"/>
          <w:i w:val="false"/>
          <w:color w:val="000000"/>
          <w:sz w:val="28"/>
        </w:rPr>
        <w:t>
      2. Установить, что:</w:t>
      </w:r>
    </w:p>
    <w:bookmarkEnd w:id="316"/>
    <w:bookmarkStart w:name="z345" w:id="317"/>
    <w:p>
      <w:pPr>
        <w:spacing w:after="0"/>
        <w:ind w:left="0"/>
        <w:jc w:val="both"/>
      </w:pPr>
      <w:r>
        <w:rPr>
          <w:rFonts w:ascii="Times New Roman"/>
          <w:b w:val="false"/>
          <w:i w:val="false"/>
          <w:color w:val="000000"/>
          <w:sz w:val="28"/>
        </w:rPr>
        <w:t xml:space="preserve">
      1) по уведомлениям об устранении нарушений, выявленных налоговыми органами по результатам камерального контроля, направленным до 1 января 2024 года, по которым приостановлены расходные операции по банковским счетам налогоплательщика (налогового агента) в связи с их неисполнением, в случае исполнения указанных уведомлений в соответствии с требованиями </w:t>
      </w:r>
      <w:r>
        <w:rPr>
          <w:rFonts w:ascii="Times New Roman"/>
          <w:b w:val="false"/>
          <w:i w:val="false"/>
          <w:color w:val="000000"/>
          <w:sz w:val="28"/>
        </w:rPr>
        <w:t>статьи 96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действующей с 1 января 2024 года, распоряжения о приостановлении расходных операций по банковским счетам отменяются не позднее одного рабочего дня, следующего за днем устранения причин приостановления расходных операций по банковским счетам;</w:t>
      </w:r>
    </w:p>
    <w:bookmarkEnd w:id="317"/>
    <w:bookmarkStart w:name="z346" w:id="318"/>
    <w:p>
      <w:pPr>
        <w:spacing w:after="0"/>
        <w:ind w:left="0"/>
        <w:jc w:val="both"/>
      </w:pPr>
      <w:r>
        <w:rPr>
          <w:rFonts w:ascii="Times New Roman"/>
          <w:b w:val="false"/>
          <w:i w:val="false"/>
          <w:color w:val="000000"/>
          <w:sz w:val="28"/>
        </w:rPr>
        <w:t xml:space="preserve">
      2) проведение тематической проверки по вопросу, указанному в </w:t>
      </w:r>
      <w:r>
        <w:rPr>
          <w:rFonts w:ascii="Times New Roman"/>
          <w:b w:val="false"/>
          <w:i w:val="false"/>
          <w:color w:val="000000"/>
          <w:sz w:val="28"/>
        </w:rPr>
        <w:t>подпункте 9)</w:t>
      </w:r>
      <w:r>
        <w:rPr>
          <w:rFonts w:ascii="Times New Roman"/>
          <w:b w:val="false"/>
          <w:i w:val="false"/>
          <w:color w:val="000000"/>
          <w:sz w:val="28"/>
        </w:rPr>
        <w:t xml:space="preserve"> пункта 1 статьи 142 Кодекса Республики Казахстан "О налогах и других обязательных платежах в бюджет" (Налоговый кодекс), не применяется по уведомлениям об устранении нарушений, выявленных налоговыми органами по результатам камерального контроля, по налоговым обязательствам за налоговые периоды, возникшие до 1 января 2024 года, которые признаны исполненными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96 Кодекса Республики Казахстан "О налогах и других обязательных платежах в бюджет" (Налоговый кодекс), за исключением уведомлений об устранении нарушений, выявленных налоговыми органами по результатам камерального контроля, признанных не исполненными по решению налогового органа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96 Кодекса Республики Казахстан "О налогах и других обязательных платежах в бюджет" (Налоговый кодекс);</w:t>
      </w:r>
    </w:p>
    <w:bookmarkEnd w:id="318"/>
    <w:bookmarkStart w:name="z347" w:id="319"/>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2 статьи 288 Кодекса Республики Казахстан "О налогах и других обязательных платежах в бюджет" (Налоговый кодекс) не применяются с 1 марта 2024 года в отношении доходов, полученных банками второго уровня по государственным эмиссионным ценным бумагам, выпущенным Национальным Банком Республики Казахстан.</w:t>
      </w:r>
    </w:p>
    <w:bookmarkEnd w:id="3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