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10d5" w14:textId="5621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экспортно-кредитного агентства и продвижения экспорта несырьевых товаров (работ, услуг)</w:t>
      </w:r>
    </w:p>
    <w:p>
      <w:pPr>
        <w:spacing w:after="0"/>
        <w:ind w:left="0"/>
        <w:jc w:val="both"/>
      </w:pPr>
      <w:r>
        <w:rPr>
          <w:rFonts w:ascii="Times New Roman"/>
          <w:b w:val="false"/>
          <w:i w:val="false"/>
          <w:color w:val="000000"/>
          <w:sz w:val="28"/>
        </w:rPr>
        <w:t>Закон Республики Казахстан от 23 января 2024 года № 54-VIII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настоящего Закона см. </w:t>
      </w:r>
      <w:r>
        <w:rPr>
          <w:rFonts w:ascii="Times New Roman"/>
          <w:b w:val="false"/>
          <w:i w:val="false"/>
          <w:color w:val="ff0000"/>
          <w:sz w:val="28"/>
        </w:rPr>
        <w:t>ст. 2.</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6" w:id="2"/>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814</w:t>
      </w:r>
      <w:r>
        <w:rPr>
          <w:rFonts w:ascii="Times New Roman"/>
          <w:b w:val="false"/>
          <w:i w:val="false"/>
          <w:color w:val="000000"/>
          <w:sz w:val="28"/>
        </w:rPr>
        <w:t xml:space="preserve"> слова "законодательным актом Республики Казахстан о взаимном страховании" заменить словами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взаимном страховании" или Экспортно-кредитное агентство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830 после слова "агент" дополнить словами ", Экспортно-кредитное агентство Казахстана";</w:t>
      </w:r>
    </w:p>
    <w:bookmarkEnd w:id="3"/>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840</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заголовок после слова "страхователя" дополнить словом "(выгодоприобретателя)";</w:t>
      </w:r>
    </w:p>
    <w:bookmarkEnd w:id="5"/>
    <w:bookmarkStart w:name="z10" w:id="6"/>
    <w:p>
      <w:pPr>
        <w:spacing w:after="0"/>
        <w:ind w:left="0"/>
        <w:jc w:val="both"/>
      </w:pPr>
      <w:r>
        <w:rPr>
          <w:rFonts w:ascii="Times New Roman"/>
          <w:b w:val="false"/>
          <w:i w:val="false"/>
          <w:color w:val="000000"/>
          <w:sz w:val="28"/>
        </w:rPr>
        <w:t>
      дополнить пунктом 5 следующего содержания:</w:t>
      </w:r>
    </w:p>
    <w:bookmarkEnd w:id="6"/>
    <w:bookmarkStart w:name="z11" w:id="7"/>
    <w:p>
      <w:pPr>
        <w:spacing w:after="0"/>
        <w:ind w:left="0"/>
        <w:jc w:val="both"/>
      </w:pPr>
      <w:r>
        <w:rPr>
          <w:rFonts w:ascii="Times New Roman"/>
          <w:b w:val="false"/>
          <w:i w:val="false"/>
          <w:color w:val="000000"/>
          <w:sz w:val="28"/>
        </w:rPr>
        <w:t>
      "5. К Экспортно-кредитному агентству Казахстана может переходить право требования выгодоприобретателя к лицу, ответственному за убытки, возмещенные в результате страхования.".</w:t>
      </w:r>
    </w:p>
    <w:bookmarkEnd w:id="7"/>
    <w:bookmarkStart w:name="z12"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73-2)</w:t>
      </w:r>
      <w:r>
        <w:rPr>
          <w:rFonts w:ascii="Times New Roman"/>
          <w:b w:val="false"/>
          <w:i w:val="false"/>
          <w:color w:val="000000"/>
          <w:sz w:val="28"/>
        </w:rPr>
        <w:t xml:space="preserve"> пункта 1 статьи 3 изложить в следующей редакции:</w:t>
      </w:r>
    </w:p>
    <w:bookmarkEnd w:id="9"/>
    <w:bookmarkStart w:name="z14" w:id="10"/>
    <w:p>
      <w:pPr>
        <w:spacing w:after="0"/>
        <w:ind w:left="0"/>
        <w:jc w:val="both"/>
      </w:pPr>
      <w:r>
        <w:rPr>
          <w:rFonts w:ascii="Times New Roman"/>
          <w:b w:val="false"/>
          <w:i w:val="false"/>
          <w:color w:val="000000"/>
          <w:sz w:val="28"/>
        </w:rPr>
        <w:t>
      "73-2) гарантированное государством обязательство по поддержке экспорта – сумма на определенную дату непогашенных обязательств по договорам страхования и гарантиям, обеспеченным государственной гарантией Республики Казахстан по поддержке экспорта, по которым Экспортно-кредитным агентством Казахстана не осуществлены страховые и гарантийные выплаты;";</w:t>
      </w:r>
    </w:p>
    <w:bookmarkEnd w:id="10"/>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225-1:</w:t>
      </w:r>
    </w:p>
    <w:bookmarkEnd w:id="11"/>
    <w:bookmarkStart w:name="z16" w:id="12"/>
    <w:p>
      <w:pPr>
        <w:spacing w:after="0"/>
        <w:ind w:left="0"/>
        <w:jc w:val="both"/>
      </w:pPr>
      <w:r>
        <w:rPr>
          <w:rFonts w:ascii="Times New Roman"/>
          <w:b w:val="false"/>
          <w:i w:val="false"/>
          <w:color w:val="000000"/>
          <w:sz w:val="28"/>
        </w:rPr>
        <w:t>
      слова "национальной компанией, осуществляющей функции по поддержке экспорта" заменить словами "Экспортно-кредитным агентством Казахстана";</w:t>
      </w:r>
    </w:p>
    <w:bookmarkEnd w:id="12"/>
    <w:bookmarkStart w:name="z17" w:id="13"/>
    <w:p>
      <w:pPr>
        <w:spacing w:after="0"/>
        <w:ind w:left="0"/>
        <w:jc w:val="both"/>
      </w:pPr>
      <w:r>
        <w:rPr>
          <w:rFonts w:ascii="Times New Roman"/>
          <w:b w:val="false"/>
          <w:i w:val="false"/>
          <w:color w:val="000000"/>
          <w:sz w:val="28"/>
        </w:rPr>
        <w:t>
      слова "договора гарантии," заменить словами "договора гарантии по поддержке экспорта";</w:t>
      </w:r>
    </w:p>
    <w:bookmarkEnd w:id="13"/>
    <w:bookmarkStart w:name="z18" w:id="14"/>
    <w:p>
      <w:pPr>
        <w:spacing w:after="0"/>
        <w:ind w:left="0"/>
        <w:jc w:val="both"/>
      </w:pPr>
      <w:r>
        <w:rPr>
          <w:rFonts w:ascii="Times New Roman"/>
          <w:b w:val="false"/>
          <w:i w:val="false"/>
          <w:color w:val="000000"/>
          <w:sz w:val="28"/>
        </w:rPr>
        <w:t>
      после слов "по страховым" дополнить словами "и гарантийным";</w:t>
      </w:r>
    </w:p>
    <w:bookmarkEnd w:id="14"/>
    <w:bookmarkStart w:name="z19"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225-2 изложить в следующей редакции:</w:t>
      </w:r>
    </w:p>
    <w:bookmarkEnd w:id="15"/>
    <w:bookmarkStart w:name="z20" w:id="16"/>
    <w:p>
      <w:pPr>
        <w:spacing w:after="0"/>
        <w:ind w:left="0"/>
        <w:jc w:val="both"/>
      </w:pPr>
      <w:r>
        <w:rPr>
          <w:rFonts w:ascii="Times New Roman"/>
          <w:b w:val="false"/>
          <w:i w:val="false"/>
          <w:color w:val="000000"/>
          <w:sz w:val="28"/>
        </w:rPr>
        <w:t xml:space="preserve">
      "3. Предоставление государственной гарантии по поддержке экспорта осуществляется на условиях возвратности Экспортно-кредитным агентством Казахстана бюджетных средств, расходуемых Правительством Республики Казахстан, на основании </w:t>
      </w:r>
      <w:r>
        <w:rPr>
          <w:rFonts w:ascii="Times New Roman"/>
          <w:b w:val="false"/>
          <w:i w:val="false"/>
          <w:color w:val="000000"/>
          <w:sz w:val="28"/>
        </w:rPr>
        <w:t>статьи 225-6</w:t>
      </w:r>
      <w:r>
        <w:rPr>
          <w:rFonts w:ascii="Times New Roman"/>
          <w:b w:val="false"/>
          <w:i w:val="false"/>
          <w:color w:val="000000"/>
          <w:sz w:val="28"/>
        </w:rPr>
        <w:t xml:space="preserve"> настоящего Кодекса.</w:t>
      </w:r>
    </w:p>
    <w:bookmarkEnd w:id="16"/>
    <w:bookmarkStart w:name="z21" w:id="17"/>
    <w:p>
      <w:pPr>
        <w:spacing w:after="0"/>
        <w:ind w:left="0"/>
        <w:jc w:val="both"/>
      </w:pPr>
      <w:r>
        <w:rPr>
          <w:rFonts w:ascii="Times New Roman"/>
          <w:b w:val="false"/>
          <w:i w:val="false"/>
          <w:color w:val="000000"/>
          <w:sz w:val="28"/>
        </w:rPr>
        <w:t>
      4. За предоставление государственной гарантии по поддержке экспорта с Экспортно-кредитного агентства Казахстана взимается предварительная единовременная плата (сбор) в размере 0,2 процента от суммы государственной гарантии по поддержке экспорта.";</w:t>
      </w:r>
    </w:p>
    <w:bookmarkEnd w:id="17"/>
    <w:bookmarkStart w:name="z22" w:id="18"/>
    <w:p>
      <w:pPr>
        <w:spacing w:after="0"/>
        <w:ind w:left="0"/>
        <w:jc w:val="both"/>
      </w:pPr>
      <w:r>
        <w:rPr>
          <w:rFonts w:ascii="Times New Roman"/>
          <w:b w:val="false"/>
          <w:i w:val="false"/>
          <w:color w:val="000000"/>
          <w:sz w:val="28"/>
        </w:rPr>
        <w:t>
      "6. Соглашение о предоставлении государственной гарантии по поддержке экспорта является соглашением между центральным уполномоченным органом по исполнению бюджета, поверенным (агентом) и Экспортно-кредитным агентством Казахстана, устанавливающим правоотношения сторон по предоставлению государственной гарантии по поддержке экспорта, возврату средств республиканского бюджета, отвлеченных в случае исполнения обязательств по государственной гарантии по поддержке экспорта.</w:t>
      </w:r>
    </w:p>
    <w:bookmarkEnd w:id="18"/>
    <w:bookmarkStart w:name="z23" w:id="19"/>
    <w:p>
      <w:pPr>
        <w:spacing w:after="0"/>
        <w:ind w:left="0"/>
        <w:jc w:val="both"/>
      </w:pPr>
      <w:r>
        <w:rPr>
          <w:rFonts w:ascii="Times New Roman"/>
          <w:b w:val="false"/>
          <w:i w:val="false"/>
          <w:color w:val="000000"/>
          <w:sz w:val="28"/>
        </w:rPr>
        <w:t>
      7. В случае неисполнения Экспортно-кредитным агентством Казахстана обязательств по погашению задолженности по ранее отвлеченным средствам из республиканского бюджета в рамках действующей государственной гарантии по поддержке экспорта предоставление по ней последующих сумм из республиканского бюджета не допускается.";</w:t>
      </w:r>
    </w:p>
    <w:bookmarkEnd w:id="19"/>
    <w:bookmarkStart w:name="z24"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225-3</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6" w:id="21"/>
    <w:p>
      <w:pPr>
        <w:spacing w:after="0"/>
        <w:ind w:left="0"/>
        <w:jc w:val="both"/>
      </w:pPr>
      <w:r>
        <w:rPr>
          <w:rFonts w:ascii="Times New Roman"/>
          <w:b w:val="false"/>
          <w:i w:val="false"/>
          <w:color w:val="000000"/>
          <w:sz w:val="28"/>
        </w:rPr>
        <w:t>
      "1) быть Экспортно-кредитным агентством Казахстана;";</w:t>
      </w:r>
    </w:p>
    <w:bookmarkEnd w:id="21"/>
    <w:bookmarkStart w:name="z27" w:id="22"/>
    <w:p>
      <w:pPr>
        <w:spacing w:after="0"/>
        <w:ind w:left="0"/>
        <w:jc w:val="both"/>
      </w:pPr>
      <w:r>
        <w:rPr>
          <w:rFonts w:ascii="Times New Roman"/>
          <w:b w:val="false"/>
          <w:i w:val="false"/>
          <w:color w:val="000000"/>
          <w:sz w:val="28"/>
        </w:rPr>
        <w:t>
      дополнить подпунктом 6) следующего содержания:</w:t>
      </w:r>
    </w:p>
    <w:bookmarkEnd w:id="22"/>
    <w:bookmarkStart w:name="z28" w:id="23"/>
    <w:p>
      <w:pPr>
        <w:spacing w:after="0"/>
        <w:ind w:left="0"/>
        <w:jc w:val="both"/>
      </w:pPr>
      <w:r>
        <w:rPr>
          <w:rFonts w:ascii="Times New Roman"/>
          <w:b w:val="false"/>
          <w:i w:val="false"/>
          <w:color w:val="000000"/>
          <w:sz w:val="28"/>
        </w:rPr>
        <w:t>
      "6) объем фактических осуществленных страховых и гарантийных выплат не должен превышать 40 (сорок) процентов от объема собственного капитала на период действия государственных гарантий по поддержке экспорта. При этом объем страховых и гарантийных выплат указывается за вычетом суммы страховых и гарантийных выплат, которые возмещены в рамках суброгации, перестрахования и гарантирования.";</w:t>
      </w:r>
    </w:p>
    <w:bookmarkEnd w:id="23"/>
    <w:bookmarkStart w:name="z29" w:id="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225-4</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"1. Государственная гарантия по поддержке экспорта предоставляется посредством заключения в письменной форме договора гарантии по поддержке экспорта между центральным уполномоченным органом по исполнению бюджета и Экспортно-кредитным агентством Казахстана.</w:t>
      </w:r>
    </w:p>
    <w:bookmarkEnd w:id="25"/>
    <w:bookmarkStart w:name="z32" w:id="26"/>
    <w:p>
      <w:pPr>
        <w:spacing w:after="0"/>
        <w:ind w:left="0"/>
        <w:jc w:val="both"/>
      </w:pPr>
      <w:r>
        <w:rPr>
          <w:rFonts w:ascii="Times New Roman"/>
          <w:b w:val="false"/>
          <w:i w:val="false"/>
          <w:color w:val="000000"/>
          <w:sz w:val="28"/>
        </w:rPr>
        <w:t>
      Государственной гарантией по поддержке экспорта может быть признан только такой документ, который соответствует требованиям настоящей статьи. Иные акты и документы государственных органов и их должностных лиц не имеют юридической силы по предоставлению государственной гарантии по поддержке экспорта.";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изложить в следующей редакции:</w:t>
      </w:r>
    </w:p>
    <w:bookmarkStart w:name="z34" w:id="27"/>
    <w:p>
      <w:pPr>
        <w:spacing w:after="0"/>
        <w:ind w:left="0"/>
        <w:jc w:val="both"/>
      </w:pPr>
      <w:r>
        <w:rPr>
          <w:rFonts w:ascii="Times New Roman"/>
          <w:b w:val="false"/>
          <w:i w:val="false"/>
          <w:color w:val="000000"/>
          <w:sz w:val="28"/>
        </w:rPr>
        <w:t>
      "2) наименование и место нахождения Экспортно-кредитного агентства Казахстана;</w:t>
      </w:r>
    </w:p>
    <w:bookmarkEnd w:id="27"/>
    <w:bookmarkStart w:name="z35" w:id="28"/>
    <w:p>
      <w:pPr>
        <w:spacing w:after="0"/>
        <w:ind w:left="0"/>
        <w:jc w:val="both"/>
      </w:pPr>
      <w:r>
        <w:rPr>
          <w:rFonts w:ascii="Times New Roman"/>
          <w:b w:val="false"/>
          <w:i w:val="false"/>
          <w:color w:val="000000"/>
          <w:sz w:val="28"/>
        </w:rPr>
        <w:t>
      3) содержание основного обязательства Экспортно-кредитного агентства Казахстана;";</w:t>
      </w:r>
    </w:p>
    <w:bookmarkEnd w:id="28"/>
    <w:bookmarkStart w:name="z36" w:id="29"/>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статьи 225-5</w:t>
      </w:r>
      <w:r>
        <w:rPr>
          <w:rFonts w:ascii="Times New Roman"/>
          <w:b w:val="false"/>
          <w:i w:val="false"/>
          <w:color w:val="000000"/>
          <w:sz w:val="28"/>
        </w:rPr>
        <w:t xml:space="preserve"> изложить в следующей редакции:</w:t>
      </w:r>
    </w:p>
    <w:bookmarkEnd w:id="29"/>
    <w:bookmarkStart w:name="z37" w:id="30"/>
    <w:p>
      <w:pPr>
        <w:spacing w:after="0"/>
        <w:ind w:left="0"/>
        <w:jc w:val="both"/>
      </w:pPr>
      <w:r>
        <w:rPr>
          <w:rFonts w:ascii="Times New Roman"/>
          <w:b w:val="false"/>
          <w:i w:val="false"/>
          <w:color w:val="000000"/>
          <w:sz w:val="28"/>
        </w:rPr>
        <w:t>
      "Мониторинг финансового состояния Экспортно-кредитного агентства Казахстана, которое имеет государственную гарантию по поддержке экспорта, осуществляется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30"/>
    <w:bookmarkStart w:name="z38"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225-6 изложить в следующей редакции:</w:t>
      </w:r>
    </w:p>
    <w:bookmarkEnd w:id="31"/>
    <w:bookmarkStart w:name="z39" w:id="32"/>
    <w:p>
      <w:pPr>
        <w:spacing w:after="0"/>
        <w:ind w:left="0"/>
        <w:jc w:val="both"/>
      </w:pPr>
      <w:r>
        <w:rPr>
          <w:rFonts w:ascii="Times New Roman"/>
          <w:b w:val="false"/>
          <w:i w:val="false"/>
          <w:color w:val="000000"/>
          <w:sz w:val="28"/>
        </w:rPr>
        <w:t>
      "1. Государственная гарантия по поддержке экспорта подлежит исполнению при превышении единовременной реализации страховых и гарантийных случаев, которые превысят собственный капитал Экспортно-кредитного агентства Казахстана, при наличии заключений поверенного (агента), Экспортно-кредитного агентства Казахстана, выписок с его счетов, выданных банками второго уровня, а также аудированной финансовой отчетности за финансовый год, предшествующий обращению за исполнением государственной гарантии по поддержке экспорта, и финансовой отчетности на момент обращения за исполнением государственной гарантии по поддержке экспорта.</w:t>
      </w:r>
    </w:p>
    <w:bookmarkEnd w:id="32"/>
    <w:bookmarkStart w:name="z40" w:id="33"/>
    <w:p>
      <w:pPr>
        <w:spacing w:after="0"/>
        <w:ind w:left="0"/>
        <w:jc w:val="both"/>
      </w:pPr>
      <w:r>
        <w:rPr>
          <w:rFonts w:ascii="Times New Roman"/>
          <w:b w:val="false"/>
          <w:i w:val="false"/>
          <w:color w:val="000000"/>
          <w:sz w:val="28"/>
        </w:rPr>
        <w:t>
      2. Государственная гарантия по поддержке экспорта исполняется только на часть непокрытой суммы страховых и гарантийных выплат за вычетом собственного капитала Экспортно-кредитного агентства Казахстана.";</w:t>
      </w:r>
    </w:p>
    <w:bookmarkEnd w:id="33"/>
    <w:bookmarkStart w:name="z41" w:id="34"/>
    <w:p>
      <w:pPr>
        <w:spacing w:after="0"/>
        <w:ind w:left="0"/>
        <w:jc w:val="both"/>
      </w:pPr>
      <w:r>
        <w:rPr>
          <w:rFonts w:ascii="Times New Roman"/>
          <w:b w:val="false"/>
          <w:i w:val="false"/>
          <w:color w:val="000000"/>
          <w:sz w:val="28"/>
        </w:rPr>
        <w:t>
      "4. Средства, выделенные на исполнение обязательств по гарантии государства по поддержке экспорта, подлежат возврату Экспортно-кредитным агентством Казахстана в республиканский бюджет за счет средств возмещения страховых и гарантийных выплат и иных источников.</w:t>
      </w:r>
    </w:p>
    <w:bookmarkEnd w:id="34"/>
    <w:bookmarkStart w:name="z42" w:id="35"/>
    <w:p>
      <w:pPr>
        <w:spacing w:after="0"/>
        <w:ind w:left="0"/>
        <w:jc w:val="both"/>
      </w:pPr>
      <w:r>
        <w:rPr>
          <w:rFonts w:ascii="Times New Roman"/>
          <w:b w:val="false"/>
          <w:i w:val="false"/>
          <w:color w:val="000000"/>
          <w:sz w:val="28"/>
        </w:rPr>
        <w:t>
      5. Условия, сроки, ставки вознаграждения и порядок возврата средств, отвлеченных из республиканского бюджета на исполнение государственной гарантии по поддержке экспорта, определяются в соглашении о предоставлении государственной гарантии по поддержке экспорта, заключаемом между центральным уполномоченным органом по исполнению бюджета, поверенным (агентом) и Экспортно-кредитным агентством Казахстана.".</w:t>
      </w:r>
    </w:p>
    <w:bookmarkEnd w:id="35"/>
    <w:bookmarkStart w:name="z43" w:id="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36"/>
    <w:bookmarkStart w:name="z44" w:id="37"/>
    <w:p>
      <w:pPr>
        <w:spacing w:after="0"/>
        <w:ind w:left="0"/>
        <w:jc w:val="both"/>
      </w:pPr>
      <w:r>
        <w:rPr>
          <w:rFonts w:ascii="Times New Roman"/>
          <w:b w:val="false"/>
          <w:i w:val="false"/>
          <w:color w:val="000000"/>
          <w:sz w:val="28"/>
        </w:rPr>
        <w:t xml:space="preserve">
      часть девятую </w:t>
      </w:r>
      <w:r>
        <w:rPr>
          <w:rFonts w:ascii="Times New Roman"/>
          <w:b w:val="false"/>
          <w:i w:val="false"/>
          <w:color w:val="000000"/>
          <w:sz w:val="28"/>
        </w:rPr>
        <w:t>пункта 4</w:t>
      </w:r>
      <w:r>
        <w:rPr>
          <w:rFonts w:ascii="Times New Roman"/>
          <w:b w:val="false"/>
          <w:i w:val="false"/>
          <w:color w:val="000000"/>
          <w:sz w:val="28"/>
        </w:rPr>
        <w:t xml:space="preserve"> статьи 36-1 изложить в следующей редакции:</w:t>
      </w:r>
    </w:p>
    <w:bookmarkEnd w:id="37"/>
    <w:bookmarkStart w:name="z45" w:id="38"/>
    <w:p>
      <w:pPr>
        <w:spacing w:after="0"/>
        <w:ind w:left="0"/>
        <w:jc w:val="both"/>
      </w:pPr>
      <w:r>
        <w:rPr>
          <w:rFonts w:ascii="Times New Roman"/>
          <w:b w:val="false"/>
          <w:i w:val="false"/>
          <w:color w:val="000000"/>
          <w:sz w:val="28"/>
        </w:rPr>
        <w:t>
      "Требования настоящего пункта не распространяются на случаи:</w:t>
      </w:r>
    </w:p>
    <w:bookmarkEnd w:id="38"/>
    <w:bookmarkStart w:name="z46" w:id="39"/>
    <w:p>
      <w:pPr>
        <w:spacing w:after="0"/>
        <w:ind w:left="0"/>
        <w:jc w:val="both"/>
      </w:pPr>
      <w:r>
        <w:rPr>
          <w:rFonts w:ascii="Times New Roman"/>
          <w:b w:val="false"/>
          <w:i w:val="false"/>
          <w:color w:val="000000"/>
          <w:sz w:val="28"/>
        </w:rPr>
        <w:t>
      1) уступки банком права (требования) Национальному Банку Республики Казахстан в целях исполнения обязательств по займу последней инстанции;</w:t>
      </w:r>
    </w:p>
    <w:bookmarkEnd w:id="39"/>
    <w:bookmarkStart w:name="z47" w:id="40"/>
    <w:p>
      <w:pPr>
        <w:spacing w:after="0"/>
        <w:ind w:left="0"/>
        <w:jc w:val="both"/>
      </w:pPr>
      <w:r>
        <w:rPr>
          <w:rFonts w:ascii="Times New Roman"/>
          <w:b w:val="false"/>
          <w:i w:val="false"/>
          <w:color w:val="000000"/>
          <w:sz w:val="28"/>
        </w:rPr>
        <w:t>
      2) перехода прав (требований) Экспортно-кредитному агентству Казахстана в порядке суброгации в связи с осуществлением страховой выплаты по договорам добровольного страхования в соответствии с законодательством Республики Казахстан.".</w:t>
      </w:r>
    </w:p>
    <w:bookmarkEnd w:id="40"/>
    <w:bookmarkStart w:name="z48"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41"/>
    <w:bookmarkStart w:name="z49"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2-1</w:t>
      </w:r>
      <w:r>
        <w:rPr>
          <w:rFonts w:ascii="Times New Roman"/>
          <w:b w:val="false"/>
          <w:i w:val="false"/>
          <w:color w:val="000000"/>
          <w:sz w:val="28"/>
        </w:rPr>
        <w:t xml:space="preserve"> статьи 1 изложить в следующей редакции:</w:t>
      </w:r>
    </w:p>
    <w:bookmarkEnd w:id="42"/>
    <w:bookmarkStart w:name="z50" w:id="43"/>
    <w:p>
      <w:pPr>
        <w:spacing w:after="0"/>
        <w:ind w:left="0"/>
        <w:jc w:val="both"/>
      </w:pPr>
      <w:r>
        <w:rPr>
          <w:rFonts w:ascii="Times New Roman"/>
          <w:b w:val="false"/>
          <w:i w:val="false"/>
          <w:color w:val="000000"/>
          <w:sz w:val="28"/>
        </w:rPr>
        <w:t xml:space="preserve">
      "2-1. Настоящий Закон не регулирует отношения, связанные с деятельностью Экспортно-кредитного агентства Казахстана, за исключением </w:t>
      </w:r>
      <w:r>
        <w:rPr>
          <w:rFonts w:ascii="Times New Roman"/>
          <w:b w:val="false"/>
          <w:i w:val="false"/>
          <w:color w:val="000000"/>
          <w:sz w:val="28"/>
        </w:rPr>
        <w:t>пункта 8</w:t>
      </w:r>
      <w:r>
        <w:rPr>
          <w:rFonts w:ascii="Times New Roman"/>
          <w:b w:val="false"/>
          <w:i w:val="false"/>
          <w:color w:val="000000"/>
          <w:sz w:val="28"/>
        </w:rPr>
        <w:t xml:space="preserve"> статьи 9 настоящего Закона, а также отношения, связанные с обязательным социальным медицинским страхованием, обязательным социальным страхованием.";</w:t>
      </w:r>
    </w:p>
    <w:bookmarkEnd w:id="43"/>
    <w:bookmarkStart w:name="z51" w:id="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5"/>
    <w:bookmarkStart w:name="z53" w:id="46"/>
    <w:p>
      <w:pPr>
        <w:spacing w:after="0"/>
        <w:ind w:left="0"/>
        <w:jc w:val="both"/>
      </w:pPr>
      <w:r>
        <w:rPr>
          <w:rFonts w:ascii="Times New Roman"/>
          <w:b w:val="false"/>
          <w:i w:val="false"/>
          <w:color w:val="000000"/>
          <w:sz w:val="28"/>
        </w:rPr>
        <w:t>
      "8. Страховая (перестраховочная) организация, Экспортно-кредитное агентство Казахстана не вправе передавать страховые риски в перестрахование страховым (перестраховочным) организациям – нерезидентам Республики Казахстан, включенным в реестр запрещенных страховых (перестраховочных) организаций – нерезидентов Республики Казахстан.";</w:t>
      </w:r>
    </w:p>
    <w:bookmarkEnd w:id="46"/>
    <w:bookmarkStart w:name="z54" w:id="47"/>
    <w:p>
      <w:pPr>
        <w:spacing w:after="0"/>
        <w:ind w:left="0"/>
        <w:jc w:val="both"/>
      </w:pPr>
      <w:r>
        <w:rPr>
          <w:rFonts w:ascii="Times New Roman"/>
          <w:b w:val="false"/>
          <w:i w:val="false"/>
          <w:color w:val="000000"/>
          <w:sz w:val="28"/>
        </w:rPr>
        <w:t>
      дополнить пунктом 8-2 следующего содержания:</w:t>
      </w:r>
    </w:p>
    <w:bookmarkEnd w:id="47"/>
    <w:bookmarkStart w:name="z55" w:id="48"/>
    <w:p>
      <w:pPr>
        <w:spacing w:after="0"/>
        <w:ind w:left="0"/>
        <w:jc w:val="both"/>
      </w:pPr>
      <w:r>
        <w:rPr>
          <w:rFonts w:ascii="Times New Roman"/>
          <w:b w:val="false"/>
          <w:i w:val="false"/>
          <w:color w:val="000000"/>
          <w:sz w:val="28"/>
        </w:rPr>
        <w:t>
      "8-2. Страховая (перестраховочная) организация вправе передавать и принимать страховые риски на перестрахование Экспортно-кредитному агентству Казахстана напрямую или через посредничество:</w:t>
      </w:r>
    </w:p>
    <w:bookmarkEnd w:id="48"/>
    <w:bookmarkStart w:name="z56" w:id="49"/>
    <w:p>
      <w:pPr>
        <w:spacing w:after="0"/>
        <w:ind w:left="0"/>
        <w:jc w:val="both"/>
      </w:pPr>
      <w:r>
        <w:rPr>
          <w:rFonts w:ascii="Times New Roman"/>
          <w:b w:val="false"/>
          <w:i w:val="false"/>
          <w:color w:val="000000"/>
          <w:sz w:val="28"/>
        </w:rPr>
        <w:t>
      1) страхового брокера;</w:t>
      </w:r>
    </w:p>
    <w:bookmarkEnd w:id="49"/>
    <w:bookmarkStart w:name="z57" w:id="50"/>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50"/>
    <w:bookmarkStart w:name="z58" w:id="51"/>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51"/>
    <w:bookmarkStart w:name="z59" w:id="52"/>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52"/>
    <w:bookmarkStart w:name="z60"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3 статьи 17 изложить в следующей редакции:</w:t>
      </w:r>
    </w:p>
    <w:bookmarkEnd w:id="53"/>
    <w:bookmarkStart w:name="z61" w:id="54"/>
    <w:p>
      <w:pPr>
        <w:spacing w:after="0"/>
        <w:ind w:left="0"/>
        <w:jc w:val="both"/>
      </w:pPr>
      <w:r>
        <w:rPr>
          <w:rFonts w:ascii="Times New Roman"/>
          <w:b w:val="false"/>
          <w:i w:val="false"/>
          <w:color w:val="000000"/>
          <w:sz w:val="28"/>
        </w:rPr>
        <w:t>
      "3) проведение сравнительного анализа услуг и финансового состояния страховых (перестраховочных) организаций и Экспортно-кредитного агентства Казахстана;</w:t>
      </w:r>
    </w:p>
    <w:bookmarkEnd w:id="54"/>
    <w:bookmarkStart w:name="z62" w:id="55"/>
    <w:p>
      <w:pPr>
        <w:spacing w:after="0"/>
        <w:ind w:left="0"/>
        <w:jc w:val="both"/>
      </w:pPr>
      <w:r>
        <w:rPr>
          <w:rFonts w:ascii="Times New Roman"/>
          <w:b w:val="false"/>
          <w:i w:val="false"/>
          <w:color w:val="000000"/>
          <w:sz w:val="28"/>
        </w:rPr>
        <w:t>
      4) сбор информации об объектах страхования в целях проведения сравнительного анализа услуг, предоставляемых страховыми (перестраховочными) организациями и Экспортно-кредитным агентством Казахстана;";</w:t>
      </w:r>
    </w:p>
    <w:bookmarkEnd w:id="55"/>
    <w:bookmarkStart w:name="z63" w:id="56"/>
    <w:p>
      <w:pPr>
        <w:spacing w:after="0"/>
        <w:ind w:left="0"/>
        <w:jc w:val="both"/>
      </w:pPr>
      <w:r>
        <w:rPr>
          <w:rFonts w:ascii="Times New Roman"/>
          <w:b w:val="false"/>
          <w:i w:val="false"/>
          <w:color w:val="000000"/>
          <w:sz w:val="28"/>
        </w:rPr>
        <w:t>
      "8)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Экспортно-кредитному агентству Казахстана при наличии соответствующего соглашения со страхователем (цедентом);";</w:t>
      </w:r>
    </w:p>
    <w:bookmarkEnd w:id="56"/>
    <w:bookmarkStart w:name="z64" w:id="57"/>
    <w:p>
      <w:pPr>
        <w:spacing w:after="0"/>
        <w:ind w:left="0"/>
        <w:jc w:val="both"/>
      </w:pPr>
      <w:r>
        <w:rPr>
          <w:rFonts w:ascii="Times New Roman"/>
          <w:b w:val="false"/>
          <w:i w:val="false"/>
          <w:color w:val="000000"/>
          <w:sz w:val="28"/>
        </w:rPr>
        <w:t>
      "13) сбор по поручению страхователя (цедента) страховых выплат от страховых (перестраховочных) организаций и Экспортно-кредитного агентства Казахстана для их последующей передачи страхователю (цеденту), выгодоприобретателю;".</w:t>
      </w:r>
    </w:p>
    <w:bookmarkEnd w:id="57"/>
    <w:bookmarkStart w:name="z65" w:id="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w:t>
      </w:r>
    </w:p>
    <w:bookmarkEnd w:id="58"/>
    <w:bookmarkStart w:name="z66"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10) следующего содержания:</w:t>
      </w:r>
    </w:p>
    <w:bookmarkEnd w:id="59"/>
    <w:bookmarkStart w:name="z67" w:id="60"/>
    <w:p>
      <w:pPr>
        <w:spacing w:after="0"/>
        <w:ind w:left="0"/>
        <w:jc w:val="both"/>
      </w:pPr>
      <w:r>
        <w:rPr>
          <w:rFonts w:ascii="Times New Roman"/>
          <w:b w:val="false"/>
          <w:i w:val="false"/>
          <w:color w:val="000000"/>
          <w:sz w:val="28"/>
        </w:rPr>
        <w:t>
      "10) иные функции, предусмотренные настоящим Законом, иными нормативными правовыми актами Республики Казахстан и уставом Банка Развития.";</w:t>
      </w:r>
    </w:p>
    <w:bookmarkEnd w:id="60"/>
    <w:bookmarkStart w:name="z68" w:id="6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абзац первый изложить в следующей редакции:</w:t>
      </w:r>
    </w:p>
    <w:bookmarkEnd w:id="62"/>
    <w:bookmarkStart w:name="z70" w:id="63"/>
    <w:p>
      <w:pPr>
        <w:spacing w:after="0"/>
        <w:ind w:left="0"/>
        <w:jc w:val="both"/>
      </w:pPr>
      <w:r>
        <w:rPr>
          <w:rFonts w:ascii="Times New Roman"/>
          <w:b w:val="false"/>
          <w:i w:val="false"/>
          <w:color w:val="000000"/>
          <w:sz w:val="28"/>
        </w:rPr>
        <w:t>
      "Для выполнения своих функций и задач Банк Развития осуществляет без лицензии следующие банковские и иные операции в национальной и иностранной валюте:";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72" w:id="64"/>
    <w:p>
      <w:pPr>
        <w:spacing w:after="0"/>
        <w:ind w:left="0"/>
        <w:jc w:val="both"/>
      </w:pPr>
      <w:r>
        <w:rPr>
          <w:rFonts w:ascii="Times New Roman"/>
          <w:b w:val="false"/>
          <w:i w:val="false"/>
          <w:color w:val="000000"/>
          <w:sz w:val="28"/>
        </w:rPr>
        <w:t>
      "4) открытие (выставление) и подтверждение аккредитива и исполнение обязательств по нему, в том числе по поручению дочерней организации Банка Развития;</w:t>
      </w:r>
    </w:p>
    <w:bookmarkEnd w:id="64"/>
    <w:bookmarkStart w:name="z73" w:id="65"/>
    <w:p>
      <w:pPr>
        <w:spacing w:after="0"/>
        <w:ind w:left="0"/>
        <w:jc w:val="both"/>
      </w:pPr>
      <w:r>
        <w:rPr>
          <w:rFonts w:ascii="Times New Roman"/>
          <w:b w:val="false"/>
          <w:i w:val="false"/>
          <w:color w:val="000000"/>
          <w:sz w:val="28"/>
        </w:rPr>
        <w:t>
      5) открытие и ведение текущих, корреспондентских счетов банков и организаций, осуществляющих отдельные виды банковских операций;</w:t>
      </w:r>
    </w:p>
    <w:bookmarkEnd w:id="65"/>
    <w:bookmarkStart w:name="z74" w:id="66"/>
    <w:p>
      <w:pPr>
        <w:spacing w:after="0"/>
        <w:ind w:left="0"/>
        <w:jc w:val="both"/>
      </w:pPr>
      <w:r>
        <w:rPr>
          <w:rFonts w:ascii="Times New Roman"/>
          <w:b w:val="false"/>
          <w:i w:val="false"/>
          <w:color w:val="000000"/>
          <w:sz w:val="28"/>
        </w:rPr>
        <w:t>
      6) открытие и ведение банковских счетов заемщиков Банка Развития или заемщиков, лизингополучателей и иных контрагентов дочерней организации Банка Развития, в том числе для зачисления займов, оплаты предмета лизинга, иных операций Банка Развития или дочерней организации Банка Развития, других займов и средств, включая средства республиканского и местных бюджетов, в целях осуществления платежей и переводов денег, резервирования денег для исполнения обязательств перед Банком Развития или дочерней организацией Банка Развития, предусмотренных договорами, заключенными Банком Развития или дочерней организацией Банка Развития в рамках обслуживаемых проектов или сделок;";</w:t>
      </w:r>
    </w:p>
    <w:bookmarkEnd w:id="66"/>
    <w:bookmarkStart w:name="z75" w:id="67"/>
    <w:p>
      <w:pPr>
        <w:spacing w:after="0"/>
        <w:ind w:left="0"/>
        <w:jc w:val="both"/>
      </w:pPr>
      <w:r>
        <w:rPr>
          <w:rFonts w:ascii="Times New Roman"/>
          <w:b w:val="false"/>
          <w:i w:val="false"/>
          <w:color w:val="000000"/>
          <w:sz w:val="28"/>
        </w:rPr>
        <w:t>
      "8) прием депозитов, открытие и ведение банковских счетов для зачисления средств в целях обеспечения исполнения обязательств юридических лиц-резидентов и (или) нерезидентов перед Банком Развития или дочерней организацией Банка Развития;";</w:t>
      </w:r>
    </w:p>
    <w:bookmarkEnd w:id="67"/>
    <w:bookmarkStart w:name="z76" w:id="68"/>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12 изложить в следующей редакции:</w:t>
      </w:r>
    </w:p>
    <w:bookmarkEnd w:id="68"/>
    <w:bookmarkStart w:name="z77" w:id="69"/>
    <w:p>
      <w:pPr>
        <w:spacing w:after="0"/>
        <w:ind w:left="0"/>
        <w:jc w:val="both"/>
      </w:pPr>
      <w:r>
        <w:rPr>
          <w:rFonts w:ascii="Times New Roman"/>
          <w:b w:val="false"/>
          <w:i w:val="false"/>
          <w:color w:val="000000"/>
          <w:sz w:val="28"/>
        </w:rPr>
        <w:t>
      "При определении и (или) изменении условий кредитования и предоставления обеспечения исполнения обязательств юридических лиц, входящих в группу национального управляющего холдинга, а также юридических лиц, единственным акционером (участником) которых является Банк Развития, запрет на предоставление льготных условий лицам, связанным с Банком Развития особыми отношениями, и порядок осуществления сделок с указанными лицами, установленные банковским законодательством Республики Казахстан и законодательством Республики Казахстан об акционерных обществах, не распространяются.";</w:t>
      </w:r>
    </w:p>
    <w:bookmarkEnd w:id="69"/>
    <w:bookmarkStart w:name="z78"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пункта 1 статьи 14 изложить в следующей редакции:</w:t>
      </w:r>
    </w:p>
    <w:bookmarkEnd w:id="70"/>
    <w:bookmarkStart w:name="z79" w:id="71"/>
    <w:p>
      <w:pPr>
        <w:spacing w:after="0"/>
        <w:ind w:left="0"/>
        <w:jc w:val="both"/>
      </w:pPr>
      <w:r>
        <w:rPr>
          <w:rFonts w:ascii="Times New Roman"/>
          <w:b w:val="false"/>
          <w:i w:val="false"/>
          <w:color w:val="000000"/>
          <w:sz w:val="28"/>
        </w:rPr>
        <w:t>
      "3) участия в уставных капиталах организаций-лизингодателей и иных юридических лиц по решению общего собрания акционеров;";</w:t>
      </w:r>
    </w:p>
    <w:bookmarkEnd w:id="71"/>
    <w:bookmarkStart w:name="z80"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16 дополнить частями второй, третьей и четвертой следующего содержания:</w:t>
      </w:r>
    </w:p>
    <w:bookmarkEnd w:id="72"/>
    <w:bookmarkStart w:name="z81" w:id="73"/>
    <w:p>
      <w:pPr>
        <w:spacing w:after="0"/>
        <w:ind w:left="0"/>
        <w:jc w:val="both"/>
      </w:pPr>
      <w:r>
        <w:rPr>
          <w:rFonts w:ascii="Times New Roman"/>
          <w:b w:val="false"/>
          <w:i w:val="false"/>
          <w:color w:val="000000"/>
          <w:sz w:val="28"/>
        </w:rPr>
        <w:t>
      "При ожидаемом изменении параметров финансовой устойчивости (коэффициентов) в сторону ухудшения и достижении пороговых значений как минимум по одному из параметров (коэффициентов) уставный капитал Банка Развития в соответствии с процедурами, установленными бюджетным законодательством Республики Казахстан, может быть увеличен.</w:t>
      </w:r>
    </w:p>
    <w:bookmarkEnd w:id="73"/>
    <w:bookmarkStart w:name="z82" w:id="74"/>
    <w:p>
      <w:pPr>
        <w:spacing w:after="0"/>
        <w:ind w:left="0"/>
        <w:jc w:val="both"/>
      </w:pPr>
      <w:r>
        <w:rPr>
          <w:rFonts w:ascii="Times New Roman"/>
          <w:b w:val="false"/>
          <w:i w:val="false"/>
          <w:color w:val="000000"/>
          <w:sz w:val="28"/>
        </w:rPr>
        <w:t>
      Уставный капитал также может быть увеличен в иных случаях в соответствии с законодательством Республики Казахстан.</w:t>
      </w:r>
    </w:p>
    <w:bookmarkEnd w:id="74"/>
    <w:bookmarkStart w:name="z83" w:id="75"/>
    <w:p>
      <w:pPr>
        <w:spacing w:after="0"/>
        <w:ind w:left="0"/>
        <w:jc w:val="both"/>
      </w:pPr>
      <w:r>
        <w:rPr>
          <w:rFonts w:ascii="Times New Roman"/>
          <w:b w:val="false"/>
          <w:i w:val="false"/>
          <w:color w:val="000000"/>
          <w:sz w:val="28"/>
        </w:rPr>
        <w:t>
      Максимальное соотношение ссудного портфеля к активам устанавливается Меморандумом.";</w:t>
      </w:r>
    </w:p>
    <w:bookmarkEnd w:id="75"/>
    <w:bookmarkStart w:name="z84"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w:t>
      </w:r>
    </w:p>
    <w:bookmarkEnd w:id="76"/>
    <w:bookmarkStart w:name="z85" w:id="77"/>
    <w:p>
      <w:pPr>
        <w:spacing w:after="0"/>
        <w:ind w:left="0"/>
        <w:jc w:val="both"/>
      </w:pPr>
      <w:r>
        <w:rPr>
          <w:rFonts w:ascii="Times New Roman"/>
          <w:b w:val="false"/>
          <w:i w:val="false"/>
          <w:color w:val="000000"/>
          <w:sz w:val="28"/>
        </w:rPr>
        <w:t>
      "1. Аудит (внешний аудит) деятельности Банка Развития осуществляется ежегодно аудиторской организацией, определенной общим собранием акционеров, согласно законодательству Республики Казахстан.".</w:t>
      </w:r>
    </w:p>
    <w:bookmarkEnd w:id="77"/>
    <w:bookmarkStart w:name="z86" w:id="7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78"/>
    <w:bookmarkStart w:name="z87" w:id="7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15-1 после слов "Банком Развития Казахстана," дополнить словами "Экспортно-кредитным агентством Казахстана,".</w:t>
      </w:r>
    </w:p>
    <w:bookmarkEnd w:id="79"/>
    <w:bookmarkStart w:name="z88" w:id="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80"/>
    <w:bookmarkStart w:name="z89" w:id="8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14-2)</w:t>
      </w:r>
      <w:r>
        <w:rPr>
          <w:rFonts w:ascii="Times New Roman"/>
          <w:b w:val="false"/>
          <w:i w:val="false"/>
          <w:color w:val="000000"/>
          <w:sz w:val="28"/>
        </w:rPr>
        <w:t xml:space="preserve"> изложить в следующей редакции:</w:t>
      </w:r>
    </w:p>
    <w:bookmarkStart w:name="z91" w:id="82"/>
    <w:p>
      <w:pPr>
        <w:spacing w:after="0"/>
        <w:ind w:left="0"/>
        <w:jc w:val="both"/>
      </w:pPr>
      <w:r>
        <w:rPr>
          <w:rFonts w:ascii="Times New Roman"/>
          <w:b w:val="false"/>
          <w:i w:val="false"/>
          <w:color w:val="000000"/>
          <w:sz w:val="28"/>
        </w:rPr>
        <w:t>
      "14-2) Экспортно-кредитное агентство Казахстана (далее – Экспортно-кредитное агентство) – юридическое лицо, определяемое решением Правительства Республики Казахстан,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настоящим Законом и законодательством Республики Казахстан;";</w:t>
      </w:r>
    </w:p>
    <w:bookmarkEnd w:id="82"/>
    <w:bookmarkStart w:name="z92" w:id="83"/>
    <w:p>
      <w:pPr>
        <w:spacing w:after="0"/>
        <w:ind w:left="0"/>
        <w:jc w:val="both"/>
      </w:pPr>
      <w:r>
        <w:rPr>
          <w:rFonts w:ascii="Times New Roman"/>
          <w:b w:val="false"/>
          <w:i w:val="false"/>
          <w:color w:val="000000"/>
          <w:sz w:val="28"/>
        </w:rPr>
        <w:t>
      дополнить подпунктом 14-3) следующего содержания:</w:t>
      </w:r>
    </w:p>
    <w:bookmarkEnd w:id="83"/>
    <w:bookmarkStart w:name="z93" w:id="84"/>
    <w:p>
      <w:pPr>
        <w:spacing w:after="0"/>
        <w:ind w:left="0"/>
        <w:jc w:val="both"/>
      </w:pPr>
      <w:r>
        <w:rPr>
          <w:rFonts w:ascii="Times New Roman"/>
          <w:b w:val="false"/>
          <w:i w:val="false"/>
          <w:color w:val="000000"/>
          <w:sz w:val="28"/>
        </w:rPr>
        <w:t>
      "14-3) мера по соображениям безопасности – мера, вводимая третьей стороной в отношении импорта из Республики Казахстан и затрагивающая интересы национальной безопасности;";</w:t>
      </w:r>
    </w:p>
    <w:bookmarkEnd w:id="84"/>
    <w:bookmarkStart w:name="z94"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14-6) следующего содержания:</w:t>
      </w:r>
    </w:p>
    <w:bookmarkEnd w:id="85"/>
    <w:bookmarkStart w:name="z95" w:id="86"/>
    <w:p>
      <w:pPr>
        <w:spacing w:after="0"/>
        <w:ind w:left="0"/>
        <w:jc w:val="both"/>
      </w:pPr>
      <w:r>
        <w:rPr>
          <w:rFonts w:ascii="Times New Roman"/>
          <w:b w:val="false"/>
          <w:i w:val="false"/>
          <w:color w:val="000000"/>
          <w:sz w:val="28"/>
        </w:rPr>
        <w:t>
      "14-6) определяет Экспортно-кредитное агентство и его функции;";</w:t>
      </w:r>
    </w:p>
    <w:bookmarkEnd w:id="86"/>
    <w:bookmarkStart w:name="z96"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подпунктами 10-2) и 10-3) следующего содержания:</w:t>
      </w:r>
    </w:p>
    <w:bookmarkEnd w:id="87"/>
    <w:bookmarkStart w:name="z97" w:id="88"/>
    <w:p>
      <w:pPr>
        <w:spacing w:after="0"/>
        <w:ind w:left="0"/>
        <w:jc w:val="both"/>
      </w:pPr>
      <w:r>
        <w:rPr>
          <w:rFonts w:ascii="Times New Roman"/>
          <w:b w:val="false"/>
          <w:i w:val="false"/>
          <w:color w:val="000000"/>
          <w:sz w:val="28"/>
        </w:rPr>
        <w:t>
      "10-2) разрабатывает условия осуществления отдельных видов деятельности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88"/>
    <w:bookmarkStart w:name="z98" w:id="89"/>
    <w:p>
      <w:pPr>
        <w:spacing w:after="0"/>
        <w:ind w:left="0"/>
        <w:jc w:val="both"/>
      </w:pPr>
      <w:r>
        <w:rPr>
          <w:rFonts w:ascii="Times New Roman"/>
          <w:b w:val="false"/>
          <w:i w:val="false"/>
          <w:color w:val="000000"/>
          <w:sz w:val="28"/>
        </w:rPr>
        <w:t>
      10-3) разрабатывает правила формирования системы управления рисками и внутреннего контроля, а также формирования резервов и проведения по ним актуарных расчетов для Экспортно-кредитного агентства и утверждает их по согласованию с центральным уполномоченным органом по государственному планированию, центральным уполномоченным органом по исполнению бюджета, уполномоченным органом по регулированию, контролю и надзору финансового рынка и финансовых организаций;";</w:t>
      </w:r>
    </w:p>
    <w:bookmarkEnd w:id="89"/>
    <w:bookmarkStart w:name="z99" w:id="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4</w:t>
      </w:r>
      <w:r>
        <w:rPr>
          <w:rFonts w:ascii="Times New Roman"/>
          <w:b w:val="false"/>
          <w:i w:val="false"/>
          <w:color w:val="000000"/>
          <w:sz w:val="28"/>
        </w:rPr>
        <w:t xml:space="preserve"> дополнить статьями 22-6 и 22-7 следующего содержания:</w:t>
      </w:r>
    </w:p>
    <w:bookmarkEnd w:id="90"/>
    <w:bookmarkStart w:name="z100" w:id="91"/>
    <w:p>
      <w:pPr>
        <w:spacing w:after="0"/>
        <w:ind w:left="0"/>
        <w:jc w:val="both"/>
      </w:pPr>
      <w:r>
        <w:rPr>
          <w:rFonts w:ascii="Times New Roman"/>
          <w:b w:val="false"/>
          <w:i w:val="false"/>
          <w:color w:val="000000"/>
          <w:sz w:val="28"/>
        </w:rPr>
        <w:t>
      "Статья 22-6. Деятельность Экспортно-кредитного агентства и его взаимодействие с государственными органами Республики Казахстан</w:t>
      </w:r>
    </w:p>
    <w:bookmarkEnd w:id="91"/>
    <w:bookmarkStart w:name="z101" w:id="92"/>
    <w:p>
      <w:pPr>
        <w:spacing w:after="0"/>
        <w:ind w:left="0"/>
        <w:jc w:val="both"/>
      </w:pPr>
      <w:r>
        <w:rPr>
          <w:rFonts w:ascii="Times New Roman"/>
          <w:b w:val="false"/>
          <w:i w:val="false"/>
          <w:color w:val="000000"/>
          <w:sz w:val="28"/>
        </w:rPr>
        <w:t>
      1. Экспортно-кредитное агентство осуществляет добровольное страхование экспортных кредитов, инвестиций, сделок, связанных с кредитованием (займами) отечественных экспортеров и зарубежных покупателей отечественных несырьевых товаров (работ, услуг), предоставленных в их пользу гарантий и поручительств от соответствующих убытков финансовых организаций, прочих финансовых убытков и соответствующей гражданско-правовой ответственности, а также их перестрахование без соответствующей лицензии и иные функции, определяемые Правительством Республики Казахстан.</w:t>
      </w:r>
    </w:p>
    <w:bookmarkEnd w:id="92"/>
    <w:bookmarkStart w:name="z102" w:id="93"/>
    <w:p>
      <w:pPr>
        <w:spacing w:after="0"/>
        <w:ind w:left="0"/>
        <w:jc w:val="both"/>
      </w:pPr>
      <w:r>
        <w:rPr>
          <w:rFonts w:ascii="Times New Roman"/>
          <w:b w:val="false"/>
          <w:i w:val="false"/>
          <w:color w:val="000000"/>
          <w:sz w:val="28"/>
        </w:rPr>
        <w:t>
      2. В целях соблюдения параметров финансовой устойчивости Экспортно-кредитного агентства портфель страховых и гарантийных обязательств не должен превышать совокупную емкость страховых и гарантированных обязательств.</w:t>
      </w:r>
    </w:p>
    <w:bookmarkEnd w:id="93"/>
    <w:bookmarkStart w:name="z103" w:id="94"/>
    <w:p>
      <w:pPr>
        <w:spacing w:after="0"/>
        <w:ind w:left="0"/>
        <w:jc w:val="both"/>
      </w:pPr>
      <w:r>
        <w:rPr>
          <w:rFonts w:ascii="Times New Roman"/>
          <w:b w:val="false"/>
          <w:i w:val="false"/>
          <w:color w:val="000000"/>
          <w:sz w:val="28"/>
        </w:rPr>
        <w:t>
      Совокупная емкость страховых и гарантийных обязательств Экспортно-кредитного агентства равна сумме:</w:t>
      </w:r>
    </w:p>
    <w:bookmarkEnd w:id="94"/>
    <w:bookmarkStart w:name="z104" w:id="95"/>
    <w:p>
      <w:pPr>
        <w:spacing w:after="0"/>
        <w:ind w:left="0"/>
        <w:jc w:val="both"/>
      </w:pPr>
      <w:r>
        <w:rPr>
          <w:rFonts w:ascii="Times New Roman"/>
          <w:b w:val="false"/>
          <w:i w:val="false"/>
          <w:color w:val="000000"/>
          <w:sz w:val="28"/>
        </w:rPr>
        <w:t>
      1) собственного капитала;</w:t>
      </w:r>
    </w:p>
    <w:bookmarkEnd w:id="95"/>
    <w:bookmarkStart w:name="z105" w:id="96"/>
    <w:p>
      <w:pPr>
        <w:spacing w:after="0"/>
        <w:ind w:left="0"/>
        <w:jc w:val="both"/>
      </w:pPr>
      <w:r>
        <w:rPr>
          <w:rFonts w:ascii="Times New Roman"/>
          <w:b w:val="false"/>
          <w:i w:val="false"/>
          <w:color w:val="000000"/>
          <w:sz w:val="28"/>
        </w:rPr>
        <w:t>
      2) совокупного размера государственных гарантий по поддержке экспорта.</w:t>
      </w:r>
    </w:p>
    <w:bookmarkEnd w:id="96"/>
    <w:bookmarkStart w:name="z106" w:id="97"/>
    <w:p>
      <w:pPr>
        <w:spacing w:after="0"/>
        <w:ind w:left="0"/>
        <w:jc w:val="both"/>
      </w:pPr>
      <w:r>
        <w:rPr>
          <w:rFonts w:ascii="Times New Roman"/>
          <w:b w:val="false"/>
          <w:i w:val="false"/>
          <w:color w:val="000000"/>
          <w:sz w:val="28"/>
        </w:rPr>
        <w:t>
      Для недопущения превышения размера портфеля страховых и гарантийных обязательств над совокупной емкостью страховых и гарантийных обязательств принимаются меры в соответствии с бюджетным законодательством Республики Казахстан для обеспечения финансовой устойчивости Экспортно-кредитного агентства.</w:t>
      </w:r>
    </w:p>
    <w:bookmarkEnd w:id="97"/>
    <w:bookmarkStart w:name="z107" w:id="98"/>
    <w:p>
      <w:pPr>
        <w:spacing w:after="0"/>
        <w:ind w:left="0"/>
        <w:jc w:val="both"/>
      </w:pPr>
      <w:r>
        <w:rPr>
          <w:rFonts w:ascii="Times New Roman"/>
          <w:b w:val="false"/>
          <w:i w:val="false"/>
          <w:color w:val="000000"/>
          <w:sz w:val="28"/>
        </w:rPr>
        <w:t xml:space="preserve">
      3. Экспортно-кредитное агентство ведет бухгалтерский учет и составляет финансовую отчетность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и нормативными правовыми актами центрального уполномоченного органа, осуществляющего регулирование деятельности в сфере бухгалтерского учета и финансовой отчетности.</w:t>
      </w:r>
    </w:p>
    <w:bookmarkEnd w:id="98"/>
    <w:bookmarkStart w:name="z108" w:id="99"/>
    <w:p>
      <w:pPr>
        <w:spacing w:after="0"/>
        <w:ind w:left="0"/>
        <w:jc w:val="both"/>
      </w:pPr>
      <w:r>
        <w:rPr>
          <w:rFonts w:ascii="Times New Roman"/>
          <w:b w:val="false"/>
          <w:i w:val="false"/>
          <w:color w:val="000000"/>
          <w:sz w:val="28"/>
        </w:rPr>
        <w:t>
      4.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соблюдением Экспортно-кредитным агентством законодательства Республики Казахстан, регулирующего деятельность финансовых организаций, за исключением нормативных правовых актов по вопросам пруденциального регулирования страховых (перестраховочных) организаций, страховых групп, согласования руководящих работников, требований по формированию страховых резервов, предъявляемых к порядку системы управления рисками и внутреннего контроля, обмена электронными информационными ресурсами между страхователем (застрахованным, выгодоприобретателем) и страховщиком, выдачи (отзыва) разрешения на создание или приобретение дочерней организации, приобретение статуса крупного участника, страхового холдинга, на значительное участие в капитале юридических лиц, в том числе нерезидентов, а также к порядку передачи страхового портфеля, ликвидации.</w:t>
      </w:r>
    </w:p>
    <w:bookmarkEnd w:id="99"/>
    <w:bookmarkStart w:name="z109" w:id="100"/>
    <w:p>
      <w:pPr>
        <w:spacing w:after="0"/>
        <w:ind w:left="0"/>
        <w:jc w:val="both"/>
      </w:pPr>
      <w:r>
        <w:rPr>
          <w:rFonts w:ascii="Times New Roman"/>
          <w:b w:val="false"/>
          <w:i w:val="false"/>
          <w:color w:val="000000"/>
          <w:sz w:val="28"/>
        </w:rPr>
        <w:t>
      Экспортно-кредитное агентство по запросу уполномоченного органа по регулированию, контролю и надзору финансового рынка и финансовых организаций предоставляет информацию, в том числе сведения, составляющие служебную, коммерческую, страховую и иную охраняемую законами Республики Казахстан тайну.</w:t>
      </w:r>
    </w:p>
    <w:bookmarkEnd w:id="100"/>
    <w:bookmarkStart w:name="z110" w:id="101"/>
    <w:p>
      <w:pPr>
        <w:spacing w:after="0"/>
        <w:ind w:left="0"/>
        <w:jc w:val="both"/>
      </w:pPr>
      <w:r>
        <w:rPr>
          <w:rFonts w:ascii="Times New Roman"/>
          <w:b w:val="false"/>
          <w:i w:val="false"/>
          <w:color w:val="000000"/>
          <w:sz w:val="28"/>
        </w:rPr>
        <w:t>
      5. Министерство иностранных дел Республики Казахстан и загранучреждения оказывают содействие Экспортно-кредитному агентству, его зарубежным представителям и представительствам в продвижении отечественных несырьевых товаров (работ, услуг) на внешние рынки.</w:t>
      </w:r>
    </w:p>
    <w:bookmarkEnd w:id="101"/>
    <w:bookmarkStart w:name="z111" w:id="102"/>
    <w:p>
      <w:pPr>
        <w:spacing w:after="0"/>
        <w:ind w:left="0"/>
        <w:jc w:val="both"/>
      </w:pPr>
      <w:r>
        <w:rPr>
          <w:rFonts w:ascii="Times New Roman"/>
          <w:b w:val="false"/>
          <w:i w:val="false"/>
          <w:color w:val="000000"/>
          <w:sz w:val="28"/>
        </w:rPr>
        <w:t>
      6. Иные центральные государственные органы и местные исполнительные органы области, города республиканского значения, столицы в пределах полномочий, установленных законодательством Республики Казахстан, осуществляют взаимодействие с Экспортно-кредитным агентством в реализации механизмов по развитию и продвижению экспорта отечественных обработанных товаров (работ, услуг) и работе с экспортоориентированными предприятиями на местах.</w:t>
      </w:r>
    </w:p>
    <w:bookmarkEnd w:id="102"/>
    <w:bookmarkStart w:name="z112" w:id="103"/>
    <w:p>
      <w:pPr>
        <w:spacing w:after="0"/>
        <w:ind w:left="0"/>
        <w:jc w:val="both"/>
      </w:pPr>
      <w:r>
        <w:rPr>
          <w:rFonts w:ascii="Times New Roman"/>
          <w:b w:val="false"/>
          <w:i w:val="false"/>
          <w:color w:val="000000"/>
          <w:sz w:val="28"/>
        </w:rPr>
        <w:t>
      7. Государственные органы обязаны в порядке, предусмотренном законодательством Республики Казахстан, предоставлять по запросу Экспортно-кредитного агентства информацию, затрагивающую права и обязанности субъектов предпринимательства Республики Казахстан, за исключением сведений, составляющих коммерческую, банковскую и иную охраняемую законами Республики Казахстан тайну.</w:t>
      </w:r>
    </w:p>
    <w:bookmarkEnd w:id="103"/>
    <w:bookmarkStart w:name="z113" w:id="104"/>
    <w:p>
      <w:pPr>
        <w:spacing w:after="0"/>
        <w:ind w:left="0"/>
        <w:jc w:val="both"/>
      </w:pPr>
      <w:r>
        <w:rPr>
          <w:rFonts w:ascii="Times New Roman"/>
          <w:b w:val="false"/>
          <w:i w:val="false"/>
          <w:color w:val="000000"/>
          <w:sz w:val="28"/>
        </w:rPr>
        <w:t>
      8. Запрещается вмешательство в любой форме государственных органов и их должностных лиц в деятельность Экспортно-кредитного агентства, за исключением случаев, предусмотренных законами Республики Казахстан.</w:t>
      </w:r>
    </w:p>
    <w:bookmarkEnd w:id="104"/>
    <w:bookmarkStart w:name="z114" w:id="105"/>
    <w:p>
      <w:pPr>
        <w:spacing w:after="0"/>
        <w:ind w:left="0"/>
        <w:jc w:val="both"/>
      </w:pPr>
      <w:r>
        <w:rPr>
          <w:rFonts w:ascii="Times New Roman"/>
          <w:b w:val="false"/>
          <w:i w:val="false"/>
          <w:color w:val="000000"/>
          <w:sz w:val="28"/>
        </w:rPr>
        <w:t>
      Статья 22-7. Запрет на предоставление льготных условий аффилированным лицам</w:t>
      </w:r>
    </w:p>
    <w:bookmarkEnd w:id="105"/>
    <w:bookmarkStart w:name="z115" w:id="106"/>
    <w:p>
      <w:pPr>
        <w:spacing w:after="0"/>
        <w:ind w:left="0"/>
        <w:jc w:val="both"/>
      </w:pPr>
      <w:r>
        <w:rPr>
          <w:rFonts w:ascii="Times New Roman"/>
          <w:b w:val="false"/>
          <w:i w:val="false"/>
          <w:color w:val="000000"/>
          <w:sz w:val="28"/>
        </w:rPr>
        <w:t>
      1. Экспортно-кредитному агентству запрещается предоставление льготных условий аффилированным лицам.</w:t>
      </w:r>
    </w:p>
    <w:bookmarkEnd w:id="106"/>
    <w:bookmarkStart w:name="z116" w:id="107"/>
    <w:p>
      <w:pPr>
        <w:spacing w:after="0"/>
        <w:ind w:left="0"/>
        <w:jc w:val="both"/>
      </w:pPr>
      <w:r>
        <w:rPr>
          <w:rFonts w:ascii="Times New Roman"/>
          <w:b w:val="false"/>
          <w:i w:val="false"/>
          <w:color w:val="000000"/>
          <w:sz w:val="28"/>
        </w:rPr>
        <w:t>
      2. Предоставление льготных условий аффилированному лицу означает совершение сделки с ним или в его интересах, которую по ее природе, цели, особенностям и риску Экспортно-кредитное агентство не совершило бы с лицом, не относящимся к аффилированным лицам.</w:t>
      </w:r>
    </w:p>
    <w:bookmarkEnd w:id="107"/>
    <w:bookmarkStart w:name="z117" w:id="108"/>
    <w:p>
      <w:pPr>
        <w:spacing w:after="0"/>
        <w:ind w:left="0"/>
        <w:jc w:val="both"/>
      </w:pPr>
      <w:r>
        <w:rPr>
          <w:rFonts w:ascii="Times New Roman"/>
          <w:b w:val="false"/>
          <w:i w:val="false"/>
          <w:color w:val="000000"/>
          <w:sz w:val="28"/>
        </w:rPr>
        <w:t xml:space="preserve">
      3. Признаки аффилированности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108"/>
    <w:bookmarkStart w:name="z118" w:id="109"/>
    <w:p>
      <w:pPr>
        <w:spacing w:after="0"/>
        <w:ind w:left="0"/>
        <w:jc w:val="both"/>
      </w:pPr>
      <w:r>
        <w:rPr>
          <w:rFonts w:ascii="Times New Roman"/>
          <w:b w:val="false"/>
          <w:i w:val="false"/>
          <w:color w:val="000000"/>
          <w:sz w:val="28"/>
        </w:rPr>
        <w:t>
      К аффилированным лицам Экспортно-кредитного агентства не относятся:</w:t>
      </w:r>
    </w:p>
    <w:bookmarkEnd w:id="109"/>
    <w:bookmarkStart w:name="z119" w:id="110"/>
    <w:p>
      <w:pPr>
        <w:spacing w:after="0"/>
        <w:ind w:left="0"/>
        <w:jc w:val="both"/>
      </w:pPr>
      <w:r>
        <w:rPr>
          <w:rFonts w:ascii="Times New Roman"/>
          <w:b w:val="false"/>
          <w:i w:val="false"/>
          <w:color w:val="000000"/>
          <w:sz w:val="28"/>
        </w:rPr>
        <w:t>
      национальный управляющий холдинг;</w:t>
      </w:r>
    </w:p>
    <w:bookmarkEnd w:id="110"/>
    <w:bookmarkStart w:name="z120" w:id="111"/>
    <w:p>
      <w:pPr>
        <w:spacing w:after="0"/>
        <w:ind w:left="0"/>
        <w:jc w:val="both"/>
      </w:pPr>
      <w:r>
        <w:rPr>
          <w:rFonts w:ascii="Times New Roman"/>
          <w:b w:val="false"/>
          <w:i w:val="false"/>
          <w:color w:val="000000"/>
          <w:sz w:val="28"/>
        </w:rPr>
        <w:t>
      юридические лица, сто процентов голосующих акций (долей участия) которых принадлежат национальному управляющему холдингу;</w:t>
      </w:r>
    </w:p>
    <w:bookmarkEnd w:id="111"/>
    <w:bookmarkStart w:name="z121" w:id="112"/>
    <w:p>
      <w:pPr>
        <w:spacing w:after="0"/>
        <w:ind w:left="0"/>
        <w:jc w:val="both"/>
      </w:pPr>
      <w:r>
        <w:rPr>
          <w:rFonts w:ascii="Times New Roman"/>
          <w:b w:val="false"/>
          <w:i w:val="false"/>
          <w:color w:val="000000"/>
          <w:sz w:val="28"/>
        </w:rPr>
        <w:t>
      должностные лица национального управляющего холдинга и юридических лиц, сто процентов голосующих акций (долей участия) которых принадлежат национальному управляющему холдингу.".</w:t>
      </w:r>
    </w:p>
    <w:bookmarkEnd w:id="112"/>
    <w:bookmarkStart w:name="z122" w:id="11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113"/>
    <w:bookmarkStart w:name="z123" w:id="1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 статьи 3 изложить в следующей редакции:</w:t>
      </w:r>
    </w:p>
    <w:bookmarkEnd w:id="114"/>
    <w:bookmarkStart w:name="z124" w:id="115"/>
    <w:p>
      <w:pPr>
        <w:spacing w:after="0"/>
        <w:ind w:left="0"/>
        <w:jc w:val="both"/>
      </w:pPr>
      <w:r>
        <w:rPr>
          <w:rFonts w:ascii="Times New Roman"/>
          <w:b w:val="false"/>
          <w:i w:val="false"/>
          <w:color w:val="000000"/>
          <w:sz w:val="28"/>
        </w:rPr>
        <w:t>
      "3)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115"/>
    <w:bookmarkStart w:name="z125" w:id="116"/>
    <w:p>
      <w:pPr>
        <w:spacing w:after="0"/>
        <w:ind w:left="0"/>
        <w:jc w:val="both"/>
      </w:pPr>
      <w:r>
        <w:rPr>
          <w:rFonts w:ascii="Times New Roman"/>
          <w:b w:val="false"/>
          <w:i w:val="false"/>
          <w:color w:val="000000"/>
          <w:sz w:val="28"/>
        </w:rPr>
        <w:t xml:space="preserve">
      2) часть пятую </w:t>
      </w:r>
      <w:r>
        <w:rPr>
          <w:rFonts w:ascii="Times New Roman"/>
          <w:b w:val="false"/>
          <w:i w:val="false"/>
          <w:color w:val="000000"/>
          <w:sz w:val="28"/>
        </w:rPr>
        <w:t>пункта 3</w:t>
      </w:r>
      <w:r>
        <w:rPr>
          <w:rFonts w:ascii="Times New Roman"/>
          <w:b w:val="false"/>
          <w:i w:val="false"/>
          <w:color w:val="000000"/>
          <w:sz w:val="28"/>
        </w:rPr>
        <w:t xml:space="preserve"> статьи 5 после слов "взаимного страхования," дополнить словами "Экспортно-кредитным агентством Казахстана,".</w:t>
      </w:r>
    </w:p>
    <w:bookmarkEnd w:id="116"/>
    <w:bookmarkStart w:name="z126" w:id="11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28 дополнить подпунктом 6) следующего содержания:</w:t>
      </w:r>
    </w:p>
    <w:bookmarkStart w:name="z128" w:id="118"/>
    <w:p>
      <w:pPr>
        <w:spacing w:after="0"/>
        <w:ind w:left="0"/>
        <w:jc w:val="both"/>
      </w:pPr>
      <w:r>
        <w:rPr>
          <w:rFonts w:ascii="Times New Roman"/>
          <w:b w:val="false"/>
          <w:i w:val="false"/>
          <w:color w:val="000000"/>
          <w:sz w:val="28"/>
        </w:rPr>
        <w:t>
      "6) Экспортно-кредитным агентством Казахстана в пределах полномочий, установленных законодательством Республики Казахстан.".</w:t>
      </w:r>
    </w:p>
    <w:bookmarkEnd w:id="118"/>
    <w:bookmarkStart w:name="z129" w:id="11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119"/>
    <w:bookmarkStart w:name="z130" w:id="1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15)</w:t>
      </w:r>
      <w:r>
        <w:rPr>
          <w:rFonts w:ascii="Times New Roman"/>
          <w:b w:val="false"/>
          <w:i w:val="false"/>
          <w:color w:val="000000"/>
          <w:sz w:val="28"/>
        </w:rPr>
        <w:t xml:space="preserve"> статьи 1 слова "единый оператор по продвижению несырьевого экспорта," исключить;</w:t>
      </w:r>
    </w:p>
    <w:bookmarkEnd w:id="120"/>
    <w:bookmarkStart w:name="z131"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статьи 8 изложить в следующей редакции:</w:t>
      </w:r>
    </w:p>
    <w:bookmarkEnd w:id="121"/>
    <w:bookmarkStart w:name="z132" w:id="122"/>
    <w:p>
      <w:pPr>
        <w:spacing w:after="0"/>
        <w:ind w:left="0"/>
        <w:jc w:val="both"/>
      </w:pPr>
      <w:r>
        <w:rPr>
          <w:rFonts w:ascii="Times New Roman"/>
          <w:b w:val="false"/>
          <w:i w:val="false"/>
          <w:color w:val="000000"/>
          <w:sz w:val="28"/>
        </w:rPr>
        <w:t>
      "2) утверждает перечень национальных институтов развития и иных юридических лиц,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государственного стимулирования промышленности;";</w:t>
      </w:r>
    </w:p>
    <w:bookmarkEnd w:id="122"/>
    <w:bookmarkStart w:name="z133" w:id="1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 слова "единого оператора по продвижению несырьевого экспорта" заменить словами "Экспортно-кредитного агентства Казахстана";</w:t>
      </w:r>
    </w:p>
    <w:bookmarkEnd w:id="123"/>
    <w:bookmarkStart w:name="z134" w:id="1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124"/>
    <w:bookmarkStart w:name="z135" w:id="125"/>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2)</w:t>
      </w:r>
      <w:r>
        <w:rPr>
          <w:rFonts w:ascii="Times New Roman"/>
          <w:b w:val="false"/>
          <w:i w:val="false"/>
          <w:color w:val="000000"/>
          <w:sz w:val="28"/>
        </w:rPr>
        <w:t xml:space="preserve"> пункта 2 изложить в следующей редакции:</w:t>
      </w:r>
    </w:p>
    <w:bookmarkEnd w:id="125"/>
    <w:bookmarkStart w:name="z136" w:id="126"/>
    <w:p>
      <w:pPr>
        <w:spacing w:after="0"/>
        <w:ind w:left="0"/>
        <w:jc w:val="both"/>
      </w:pPr>
      <w:r>
        <w:rPr>
          <w:rFonts w:ascii="Times New Roman"/>
          <w:b w:val="false"/>
          <w:i w:val="false"/>
          <w:color w:val="000000"/>
          <w:sz w:val="28"/>
        </w:rPr>
        <w:t>
      "мониторингу встречных обязательств, за исключением мониторинга встречных обязательств, принимаемых субъектами промышленно-инновационной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w:t>
      </w:r>
    </w:p>
    <w:bookmarkEnd w:id="126"/>
    <w:bookmarkStart w:name="z137"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27"/>
    <w:bookmarkStart w:name="z138" w:id="128"/>
    <w:p>
      <w:pPr>
        <w:spacing w:after="0"/>
        <w:ind w:left="0"/>
        <w:jc w:val="both"/>
      </w:pPr>
      <w:r>
        <w:rPr>
          <w:rFonts w:ascii="Times New Roman"/>
          <w:b w:val="false"/>
          <w:i w:val="false"/>
          <w:color w:val="000000"/>
          <w:sz w:val="28"/>
        </w:rPr>
        <w:t>
      абзац первый изложить в следующей редакции:</w:t>
      </w:r>
    </w:p>
    <w:bookmarkEnd w:id="128"/>
    <w:bookmarkStart w:name="z139" w:id="129"/>
    <w:p>
      <w:pPr>
        <w:spacing w:after="0"/>
        <w:ind w:left="0"/>
        <w:jc w:val="both"/>
      </w:pPr>
      <w:r>
        <w:rPr>
          <w:rFonts w:ascii="Times New Roman"/>
          <w:b w:val="false"/>
          <w:i w:val="false"/>
          <w:color w:val="000000"/>
          <w:sz w:val="28"/>
        </w:rPr>
        <w:t>
      "5. Национальный институт развития в области развития и продвижения несырьевого экспорта:";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41" w:id="130"/>
    <w:p>
      <w:pPr>
        <w:spacing w:after="0"/>
        <w:ind w:left="0"/>
        <w:jc w:val="both"/>
      </w:pPr>
      <w:r>
        <w:rPr>
          <w:rFonts w:ascii="Times New Roman"/>
          <w:b w:val="false"/>
          <w:i w:val="false"/>
          <w:color w:val="000000"/>
          <w:sz w:val="28"/>
        </w:rPr>
        <w:t>
      "10) открывает текущий счет в банке второго уровня – резиденте Республики Казахстан для осуществления управления средствами, выделенными на возмещение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на основе договора, заключаемого между уполномоченным органом в области регулирования внешнеторговой деятельности и национальным институтом развития в области развития и продвижения несырьевого экспорта.</w:t>
      </w:r>
    </w:p>
    <w:bookmarkEnd w:id="130"/>
    <w:bookmarkStart w:name="z142" w:id="131"/>
    <w:p>
      <w:pPr>
        <w:spacing w:after="0"/>
        <w:ind w:left="0"/>
        <w:jc w:val="both"/>
      </w:pPr>
      <w:r>
        <w:rPr>
          <w:rFonts w:ascii="Times New Roman"/>
          <w:b w:val="false"/>
          <w:i w:val="false"/>
          <w:color w:val="000000"/>
          <w:sz w:val="28"/>
        </w:rPr>
        <w:t>
      Остатки средств на текущем счете, числящиеся на конец финансового года, не подлежат возврату уполномоченному органу в области регулирования внешнеторговой деятельности и, соответственно, в государственный бюджет, а расходуются на возмещение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следующем финансовом году;";</w:t>
      </w:r>
    </w:p>
    <w:bookmarkEnd w:id="131"/>
    <w:bookmarkStart w:name="z143" w:id="132"/>
    <w:p>
      <w:pPr>
        <w:spacing w:after="0"/>
        <w:ind w:left="0"/>
        <w:jc w:val="both"/>
      </w:pPr>
      <w:r>
        <w:rPr>
          <w:rFonts w:ascii="Times New Roman"/>
          <w:b w:val="false"/>
          <w:i w:val="false"/>
          <w:color w:val="000000"/>
          <w:sz w:val="28"/>
        </w:rPr>
        <w:t>
      дополнить подпунктами 10-1) и 10-2) следующего содержания:</w:t>
      </w:r>
    </w:p>
    <w:bookmarkEnd w:id="132"/>
    <w:bookmarkStart w:name="z144" w:id="133"/>
    <w:p>
      <w:pPr>
        <w:spacing w:after="0"/>
        <w:ind w:left="0"/>
        <w:jc w:val="both"/>
      </w:pPr>
      <w:r>
        <w:rPr>
          <w:rFonts w:ascii="Times New Roman"/>
          <w:b w:val="false"/>
          <w:i w:val="false"/>
          <w:color w:val="000000"/>
          <w:sz w:val="28"/>
        </w:rPr>
        <w:t>
      "10-1) оказывает услуги уполномоченному органу в области регулирования внешнеторговой деятельности по предоставлению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правилами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133"/>
    <w:bookmarkStart w:name="z145" w:id="134"/>
    <w:p>
      <w:pPr>
        <w:spacing w:after="0"/>
        <w:ind w:left="0"/>
        <w:jc w:val="both"/>
      </w:pPr>
      <w:r>
        <w:rPr>
          <w:rFonts w:ascii="Times New Roman"/>
          <w:b w:val="false"/>
          <w:i w:val="false"/>
          <w:color w:val="000000"/>
          <w:sz w:val="28"/>
        </w:rPr>
        <w:t>
      10-2) осуществляет мониторинг встречных обязательств, принимаемых субъектами промышленно-инновационной деятельности при предоставлении мер государственного стимулирования промышленности посредством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 по которым частично возмещаются затраты по их продвижению на внешние рынки, в соответствии с правилами возмещения части затрат субъектов промышленно-инновационной деятельности по продвижению отечественных товаров и услуг обрабатывающей промышленности, а также информационно-коммуникационных услуг на внешние рынки в рамках принятых международных обязательств;";</w:t>
      </w:r>
    </w:p>
    <w:bookmarkEnd w:id="134"/>
    <w:bookmarkStart w:name="z146" w:id="1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38:</w:t>
      </w:r>
    </w:p>
    <w:bookmarkEnd w:id="135"/>
    <w:bookmarkStart w:name="z147" w:id="136"/>
    <w:p>
      <w:pPr>
        <w:spacing w:after="0"/>
        <w:ind w:left="0"/>
        <w:jc w:val="both"/>
      </w:pPr>
      <w:r>
        <w:rPr>
          <w:rFonts w:ascii="Times New Roman"/>
          <w:b w:val="false"/>
          <w:i w:val="false"/>
          <w:color w:val="000000"/>
          <w:sz w:val="28"/>
        </w:rPr>
        <w:t>
      абзац первый изложить в следующей редакции:</w:t>
      </w:r>
    </w:p>
    <w:bookmarkEnd w:id="136"/>
    <w:bookmarkStart w:name="z148" w:id="137"/>
    <w:p>
      <w:pPr>
        <w:spacing w:after="0"/>
        <w:ind w:left="0"/>
        <w:jc w:val="both"/>
      </w:pPr>
      <w:r>
        <w:rPr>
          <w:rFonts w:ascii="Times New Roman"/>
          <w:b w:val="false"/>
          <w:i w:val="false"/>
          <w:color w:val="000000"/>
          <w:sz w:val="28"/>
        </w:rPr>
        <w:t>
      "1. Предоставление мер государственного стимулирования промышленности осуществляется уполномоченным органом в области регулирования внешнеторговой деятельности с привлечением национального института развития в области развития и продвижения несырьевого экспорта посредством:";</w:t>
      </w:r>
    </w:p>
    <w:bookmarkEnd w:id="137"/>
    <w:bookmarkStart w:name="z149"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"единого оператора по продвижению несырьевого экспорта" заменить словами "Экспортно-кредитного агентства Казахстана";</w:t>
      </w:r>
    </w:p>
    <w:bookmarkEnd w:id="138"/>
    <w:bookmarkStart w:name="z150" w:id="139"/>
    <w:p>
      <w:pPr>
        <w:spacing w:after="0"/>
        <w:ind w:left="0"/>
        <w:jc w:val="both"/>
      </w:pPr>
      <w:r>
        <w:rPr>
          <w:rFonts w:ascii="Times New Roman"/>
          <w:b w:val="false"/>
          <w:i w:val="false"/>
          <w:color w:val="000000"/>
          <w:sz w:val="28"/>
        </w:rPr>
        <w:t xml:space="preserve">
      6) в абзаце первом </w:t>
      </w:r>
      <w:r>
        <w:rPr>
          <w:rFonts w:ascii="Times New Roman"/>
          <w:b w:val="false"/>
          <w:i w:val="false"/>
          <w:color w:val="000000"/>
          <w:sz w:val="28"/>
        </w:rPr>
        <w:t>пункта 2</w:t>
      </w:r>
      <w:r>
        <w:rPr>
          <w:rFonts w:ascii="Times New Roman"/>
          <w:b w:val="false"/>
          <w:i w:val="false"/>
          <w:color w:val="000000"/>
          <w:sz w:val="28"/>
        </w:rPr>
        <w:t xml:space="preserve"> статьи 43 слова "единого оператора по продвижению несырьевого экспорта" заменить словами "национального института развития в области развития и продвижения несырьевого экспорта".</w:t>
      </w:r>
    </w:p>
    <w:bookmarkEnd w:id="139"/>
    <w:bookmarkStart w:name="z151" w:id="140"/>
    <w:p>
      <w:pPr>
        <w:spacing w:after="0"/>
        <w:ind w:left="0"/>
        <w:jc w:val="both"/>
      </w:pPr>
      <w:r>
        <w:rPr>
          <w:rFonts w:ascii="Times New Roman"/>
          <w:b w:val="false"/>
          <w:i w:val="false"/>
          <w:color w:val="000000"/>
          <w:sz w:val="28"/>
        </w:rPr>
        <w:t>
      Статья 2.</w:t>
      </w:r>
    </w:p>
    <w:bookmarkEnd w:id="140"/>
    <w:bookmarkStart w:name="z152" w:id="141"/>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w:t>
      </w:r>
    </w:p>
    <w:bookmarkEnd w:id="141"/>
    <w:bookmarkStart w:name="z153" w:id="142"/>
    <w:p>
      <w:pPr>
        <w:spacing w:after="0"/>
        <w:ind w:left="0"/>
        <w:jc w:val="both"/>
      </w:pPr>
      <w:r>
        <w:rPr>
          <w:rFonts w:ascii="Times New Roman"/>
          <w:b w:val="false"/>
          <w:i w:val="false"/>
          <w:color w:val="000000"/>
          <w:sz w:val="28"/>
        </w:rPr>
        <w:t>
      2. Юридическое лицо, определенное в качестве Экспортно-кредитного агентства Казахстана, обязано:</w:t>
      </w:r>
    </w:p>
    <w:bookmarkEnd w:id="142"/>
    <w:bookmarkStart w:name="z154" w:id="143"/>
    <w:p>
      <w:pPr>
        <w:spacing w:after="0"/>
        <w:ind w:left="0"/>
        <w:jc w:val="both"/>
      </w:pPr>
      <w:r>
        <w:rPr>
          <w:rFonts w:ascii="Times New Roman"/>
          <w:b w:val="false"/>
          <w:i w:val="false"/>
          <w:color w:val="000000"/>
          <w:sz w:val="28"/>
        </w:rPr>
        <w:t>
      1) в течение одного года со дня введения в действие настоящего Закона внести соответствующие изменения в свои учредительные документы и привести свою деятельность в соответствие с законодательством Республики Казахстан;</w:t>
      </w:r>
    </w:p>
    <w:bookmarkEnd w:id="143"/>
    <w:bookmarkStart w:name="z155" w:id="144"/>
    <w:p>
      <w:pPr>
        <w:spacing w:after="0"/>
        <w:ind w:left="0"/>
        <w:jc w:val="both"/>
      </w:pPr>
      <w:r>
        <w:rPr>
          <w:rFonts w:ascii="Times New Roman"/>
          <w:b w:val="false"/>
          <w:i w:val="false"/>
          <w:color w:val="000000"/>
          <w:sz w:val="28"/>
        </w:rPr>
        <w:t>
      2) в течение одного месяца со дня определения в качестве Экспортно-кредитного агентства Казахстана вернуть лицензию на право осуществления страховой (перестраховочной) деятельности по отрасли "общее страхование" лицензиару.</w:t>
      </w:r>
    </w:p>
    <w:bookmarkEnd w:id="144"/>
    <w:bookmarkStart w:name="z156" w:id="145"/>
    <w:p>
      <w:pPr>
        <w:spacing w:after="0"/>
        <w:ind w:left="0"/>
        <w:jc w:val="both"/>
      </w:pPr>
      <w:r>
        <w:rPr>
          <w:rFonts w:ascii="Times New Roman"/>
          <w:b w:val="false"/>
          <w:i w:val="false"/>
          <w:color w:val="000000"/>
          <w:sz w:val="28"/>
        </w:rPr>
        <w:t xml:space="preserve">
      При возврате лицензии на юридическое лицо, указанное в настоящем пункте, не распространяются требования </w:t>
      </w:r>
      <w:r>
        <w:rPr>
          <w:rFonts w:ascii="Times New Roman"/>
          <w:b w:val="false"/>
          <w:i w:val="false"/>
          <w:color w:val="000000"/>
          <w:sz w:val="28"/>
        </w:rPr>
        <w:t>пункта 15</w:t>
      </w:r>
      <w:r>
        <w:rPr>
          <w:rFonts w:ascii="Times New Roman"/>
          <w:b w:val="false"/>
          <w:i w:val="false"/>
          <w:color w:val="000000"/>
          <w:sz w:val="28"/>
        </w:rPr>
        <w:t xml:space="preserve"> статьи 37 Закона Республики Казахстан "О страховой деятельности".</w:t>
      </w:r>
    </w:p>
    <w:bookmarkEnd w:id="145"/>
    <w:bookmarkStart w:name="z157" w:id="146"/>
    <w:p>
      <w:pPr>
        <w:spacing w:after="0"/>
        <w:ind w:left="0"/>
        <w:jc w:val="both"/>
      </w:pPr>
      <w:r>
        <w:rPr>
          <w:rFonts w:ascii="Times New Roman"/>
          <w:b w:val="false"/>
          <w:i w:val="false"/>
          <w:color w:val="000000"/>
          <w:sz w:val="28"/>
        </w:rPr>
        <w:t>
      До прекращения действия лицензии запрещается внесение изменений и дополнений в действующие договоры страхования (перестрахования) в части продления их срока и заключения новых договоров страхования (перестрахования);</w:t>
      </w:r>
    </w:p>
    <w:bookmarkEnd w:id="146"/>
    <w:bookmarkStart w:name="z158" w:id="147"/>
    <w:p>
      <w:pPr>
        <w:spacing w:after="0"/>
        <w:ind w:left="0"/>
        <w:jc w:val="both"/>
      </w:pPr>
      <w:r>
        <w:rPr>
          <w:rFonts w:ascii="Times New Roman"/>
          <w:b w:val="false"/>
          <w:i w:val="false"/>
          <w:color w:val="000000"/>
          <w:sz w:val="28"/>
        </w:rPr>
        <w:t>
      3) по ранее заключенным договорам страхования (перестрахования) исполнить обязательства либо осуществить передачу страхового портфеля и резервов в другую страховую (перестраховочную) организацию.</w:t>
      </w:r>
    </w:p>
    <w:bookmarkEnd w:id="1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