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465c" w14:textId="8514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2024 года № 100-VIII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маршрута, совершенное в Пекине 17 октября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маршрутa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именуемые далее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Меморандума о взаимопонимании между Правительством Республики Казахстан и Правительством Китайской Народной Республики по углублению развития Транскаспийского международного транспортного маршрута для контейнерных поездов в сообщении Китай - Европа, подписанного 17 мая 2023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договоренности глав двух государств по укреплению сопряжения инициативы "Один пояс - один путь" и новую экономическую политику "Нурлы жол",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тесные торговые отношения между двумя странами и странами, расположенными вдоль Транскаспийского международного транспортного маршрута (далее - ТМТМ),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ТМТМ является одним из ключевых проектов практического сотрудничества между Республикой Казахстан и Китайской Народной Республикой,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стимулировать потенциал международных смешанных перевозок, увеличение торговли и инвестиций,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создать условия для заключения заинтересованными хозяйствующими субъектами государств Сторон экономически выгодных долгосрочных договоров,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опираясь на принципы равного партнерства, взаимной выгоды и уважения,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совместное обеспечение роста конкурентоспособности ТМТМ, в том числе строительства транспортной инфраструктуры, внедрение передовых технологий по перевозке грузов, развитие комбинированной перевозки, используя различные виды транспорта, таких как железнодорожный, автомобильный и водный, привлечение инвестиций для развития ТМТМ, создание благоприятных условий для перевозки грузов по территориям Сторон, а также развитие логистических центров для привлечения дополнительных объемов транзит и обеспечения беспрерывной комбинированной транспортировки.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органами, координирующими реализацию настоящего Соглашения (далее - компетентные органы), являются: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транспорта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- Министерство транспорта Китайской Народной Республики.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изменении наименований компетентных органов, указанных в пункте 1 настоящей статьи, а также отнесении указанных вопросов к компетенции других органов Стороны незамедлительно уведомляют друг друга в письменной форме по дипломатическим каналам.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заявляют, что сотрудничество между ними будет основываться и осуществляться на принципах гласности, добровольности и независимости, взаимного доверия и прозрачности, паритетности и взаимовыгодности.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приложит усилия по обеспечению благоприятных условий для сотрудничества в развитии ТМТМ в соответствии с действующим законодательством государств Сторон и международными договорами, участниками которых являются государства Сторон.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развития ТМТМ в рамках настоящего Соглашения Стороны обеспечивают координацию действий и принимают необходимые меры последующим направлениям: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надлежащего эксплуатационного состояния и достаточной пропускной способности объектов транспортной инфраструктуры на территории государств Сторон;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сотрудничества между ведомствами в регулирующих сферах транспорта и предприятиями, совместное формирование развивающей среды для поддержки стабильного и эффективного функционирования ТМТМ;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целенаправленных, практических и эффективных противоэпидемических мероприятий на маршруте в обе Стороны;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механизма предварительного оповещения Сторон для недопущения простоя грузовых транспортных средств международном перевозки на территориях государств Сторон;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оптимальных вариантов организации комбинированных перевозок и осваивание обеими Сторонами источников транзитных грузов для облегчения прохождения поездов или транспортных средств, осуществляющих тpaнзитные перевозки в пределах своих собственных территорий;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транзитных и внешнеторговых грузов из Китая в Европу по ТМТМ и в обратном направлении;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финансированию проектов портовой инфраструктуры вдоль ТМТМ;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снижению административных барьеров, связанных с переработкой мультимодальных грузов в портах и на стыковых станциях;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логистических и транспортных операций, сокращение времени перевозок, повышение качества оказываемых услуг;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прогнозировании годовых потенциальных грузооборотов ТМТМ.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выполнения договоренностей по настоящему Соглашению, а также в случае возникновения вопросов организации перевозок Стороны будут осуществлять необходимые двусторонние консультации для выработки взаимоприемлемых решений.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изменения, которые являются неотъемлемой его частью оформляются отдельными протоколами, вступающими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и разногласия, возникающие между Сторонами в связи с толкованием или применением настоящего Соглашения, разрешаются путем переговоров и консультаций между компетентными органами Сторон, в том числе с использованием дипломатических каналов.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 путем направления соответствующего письменного уведомления другой Стороне по дипломатическим каналам. В этом случае действие настоящего Соглашения прекращается по истечении 6 (шесть) месяцев с даты получения такого уведомления.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Пекин 17 октября 2023 г. в двух экземплярах, каждый на казахском, китайском и русском языках, причем все тексты имеют одинаковую силу. В случае возникновения разногласий при толковании настоящего Соглашения Стороны будут обращаться к тексту на русском языке.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ПравительствоКитайской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