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8c7" w14:textId="aed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особо охраняемых природных территорий 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2024 года № 118-VIII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 исключить.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", использование особо охраняемых природных территорий"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"Местные исполнительные органы осуществляют субсидирование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энергии, в порядке, определенном правилами субсидирования энергопроизводящих организаций на приобретение топлива для бесперебойного проведения отопительного сезона.";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Установить, что часть третья статьи 5-2 действует до 1 января 2026 года.".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центральные исполнительные и иные государственные органы, в ведении которых находятся особо охраняемые природные территории;";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центральными исполнительными и иными государственными органами, в ведении которых находятся особо охраняемые природные территории;";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8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9-1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9-1. Компетенция государственных органов, в ведении которых находятся особо охраняемые природные территории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 ведении которых находятся особо охраняемые природные территории, в пределах своей компетенции: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подготавливают и представляют в уполномоченный орган предложения по перечню объектов государственного природно-заповедного фонда, развитию системы особо охраняемых природных территорий и экологических сетей;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в порядке, установленном законодательством Республики Казахстан, разработку проектов естественно-научных и технико-экономических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по согласованию с уполномоченным органом паспорта особо охраняемых природных территорий, находящихся в их ведении, осуществляют регистрацию (перерегистрацию) паспортов в уполномоченном органе;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разработку и утверждают по согласованию с уполномоченным органом планы управления особо охраняемыми природными территориями, находящимися в их ведении;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осуществляют руководство особо охраняемыми природными территориями, находящимися в их ведении, обеспечивают проведение их охраны, защиты и восстановления, а также научных исследований;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ведении государственного кадастра особо охраняемых природных территорий;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вносят предложения в уполномоченный орган о присвоении научным природным объектам статуса "Научный природный объект – национальное достояние";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свободный доступ к открытой информации в области особо охраняемых природных территорий и объектов государственного природно-заповедного фонда, находящихся в их ведении, в соответствии с Законом Республики Казахстан "О доступе к информации";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утверждают размеры тарифов за услуги, предоставляемые природоохранными учреждениями на особо охраняемых природных территориях республиканского значения, находящимися в их ведении, в соответствии с законодательством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после слова "органами" дополнить словами "или иными государственными органами".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