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863e" w14:textId="68c8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гарантированном трансферте из Национального фонда Республики Казахстан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декабря 2024 года № 140-VIII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Размеры гарантированного трансферта из Национального фонда Республик</w:t>
      </w:r>
      <w:r>
        <w:rPr>
          <w:rFonts w:ascii="Times New Roman"/>
          <w:b/>
          <w:i w:val="false"/>
          <w:color w:val="000000"/>
          <w:sz w:val="28"/>
        </w:rPr>
        <w:t>и Казахстан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следующие размеры гарантированного трансферта из Национального фонда Республики Казахстан в республиканский бюджет на 2025 – 2027 годы: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– 2 000 000 000 тысяч тенге;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– 2 000 000 000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– 2 000 000 000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Размеры цены отсечения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следующие размеры цены отсечения на нефть по поступлениям в Национальный фонд Республики Казахстан от организаций нефтяного сектора на 2025 – 2027 годы: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– 42,3 доллара США за баррель;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– 41,0 доллар США за баррель;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– 39,4 доллара США за баррель.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Порядок введения в действие настоящего Закона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с 1 января 2025 года.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гарантированном трансферте из Национального фонда Республики Казахстан на 2024 – 2026 годы".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