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6987" w14:textId="3126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опубликования и вступления в силу законов Казахской ССР и других актов, принятых Верховным Советом Казахской ССР и его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27 апpеля 1990 года. В pедакции Закона Казахской Советской Социалистической Республики от 15 июня 1991 г. (Ведомости, 1991 г., N 25, ст. 319). Утратил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Казахской Советской Социалистической Республики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Законы Казахской ССР, постановления и другие акты, принятые Верховным Советом Казахской ССР публикуются Президиумом Верховного Совета Казахской ССР в издаваемых на казахском и русском языках "Ведомостях Верховного Совета Казахской ССР", а также в газетах "Халык кенеси" и "Советы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Казахской ССР публикуются в газетах "Халык кенеси" и "Советы Казахстана" или официальных приложениях к ним в семидневный срок после их подписания Президентом Казахской ССР, но не позднее четырех недель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и другие акты, принятые Верховным Советом Казахской ССР, публикуются в названных газетах не позднее семидневного срока после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"Ведомостях Верховного Совета Казахской ССР" публикуются также акты, принятые Президиумом Верховного Совета Казахской ССР, Председателем Верховного Совета Казахской ССР.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Опубликование законов Казахской ССР и других актов в "Ведомостях Верховного Совета Казахской ССР", газетах "Халык кенеси" и "Советы Казахстана" является официальным опубликованием.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Верховного Совета Казахской ССР, Президиума Верховного Совета Казахской ССР и Председателя Верховного Совета Казахской ССР могут быть также опубликованы в иных органах печати, обнародованы по телевидению, радио, переданы по телеграфу, направлены соответствующим органам и организациям.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Законы Казахской ССР, другие акты Верховного Совета Казахской ССР нормативного характера вступают в силу на всей территории Казахской ССР одновременно по истечении десяти дней после их опубликования в газетах "Халык кенеси" и "Советы Казахстана" или официальных приложениях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Верховного Совета Казахской ССР ненормативного характера вступают в силу с момента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настоящей статье сроки вступления актов в силу не применяются в тех случаях, когда Верховным Советом Казахской ССР при принятии акта установлен другой срок введения его в действие.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"Ведомости Верховного Совета Казахской ССР" являются еженедельным изданием и состоят из трех разделов.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разделе публикуются: законы Казахской ССР и другие акты Верховного Совета Казахской ССР; договоры и соглашения между Казахской ССР и союзными республиками и международные договоры, ратифицированные Верховным Советом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разделе публикуются: постановления Президиума Верховного Совета Казахской ССР, постановления и распоряжения председателя Верховного Совета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разделе публикуются: информации о деятельности Верховного Совета Казахской ССР, Президиума Верховного Совета Казахской ССР, Председателя Верховного Совета Казахской ССР, комитетов Верховного Совета Казахской ССР и других органов Верховного Совета Казахской ССР, Центральной избирательной комиссии по выборам и отзыву народных депутатов Казахской ССР, а также об изменениях в административно-территориальном делении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акты, документы и материалы могут быть опубликованы в приложении к "Ведомостям".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Статья 5. Публикуемые в "Ведомостях Верховного Совета Казахской ССР" или в приложениях к ним акты помещаются в статьях, имеющих соответствующие порядковые номера.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Казахской Советской Социалистической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