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8c6c" w14:textId="1588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отзыва народного депутата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13 ноябpя 1990 года. Утратил силу - Законом РК от 20 декабря 2004 года N 12 (вводится в действие с 1 января 2005 года)</w:t>
      </w:r>
    </w:p>
    <w:p>
      <w:pPr>
        <w:spacing w:after="0"/>
        <w:ind w:left="0"/>
        <w:jc w:val="both"/>
      </w:pPr>
      <w:bookmarkStart w:name="z0" w:id="0"/>
      <w:r>
        <w:rPr>
          <w:rFonts w:ascii="Times New Roman"/>
          <w:b w:val="false"/>
          <w:i w:val="false"/>
          <w:color w:val="000000"/>
          <w:sz w:val="28"/>
        </w:rPr>
        <w:t xml:space="preserve">
      Право отзыва народного депутата Казахской ССР гарантирует избирателям и общественным организациям действительную подконтрольность и ответственность депутата.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Основания отзыва народного </w:t>
      </w:r>
      <w:r>
        <w:br/>
      </w:r>
      <w:r>
        <w:rPr>
          <w:rFonts w:ascii="Times New Roman"/>
          <w:b w:val="false"/>
          <w:i w:val="false"/>
          <w:color w:val="000000"/>
          <w:sz w:val="28"/>
        </w:rPr>
        <w:t>
</w:t>
      </w:r>
      <w:r>
        <w:rPr>
          <w:rFonts w:ascii="Times New Roman"/>
          <w:b/>
          <w:i w:val="false"/>
          <w:color w:val="000000"/>
          <w:sz w:val="28"/>
        </w:rPr>
        <w:t xml:space="preserve">                депутата Казахской ССР </w:t>
      </w:r>
    </w:p>
    <w:bookmarkEnd w:id="1"/>
    <w:bookmarkStart w:name="z2" w:id="2"/>
    <w:p>
      <w:pPr>
        <w:spacing w:after="0"/>
        <w:ind w:left="0"/>
        <w:jc w:val="both"/>
      </w:pPr>
      <w:r>
        <w:rPr>
          <w:rFonts w:ascii="Times New Roman"/>
          <w:b w:val="false"/>
          <w:i w:val="false"/>
          <w:color w:val="000000"/>
          <w:sz w:val="28"/>
        </w:rPr>
        <w:t xml:space="preserve">
      Народный депутат Казахской ССР, деятельность которого не соответствует основным принципам и программным положениям его предвыборной платформы, утративший доверие избирателей или общественной организации, а также систематически не выполняющий обязанности, возложенные на него Законом Казахской ССР "О статусе народных депутатов в Казахской ССР", может быть в любое время отозван по решению большинства избирателей или избравшей его общественной организации в порядке, установленном настоящим Законом.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Предложение об отзыве народного депутата </w:t>
      </w:r>
      <w:r>
        <w:br/>
      </w:r>
      <w:r>
        <w:rPr>
          <w:rFonts w:ascii="Times New Roman"/>
          <w:b w:val="false"/>
          <w:i w:val="false"/>
          <w:color w:val="000000"/>
          <w:sz w:val="28"/>
        </w:rPr>
        <w:t>
</w:t>
      </w:r>
      <w:r>
        <w:rPr>
          <w:rFonts w:ascii="Times New Roman"/>
          <w:b/>
          <w:i w:val="false"/>
          <w:color w:val="000000"/>
          <w:sz w:val="28"/>
        </w:rPr>
        <w:t xml:space="preserve">                Казахской ССР, избранного по избирательному округу </w:t>
      </w:r>
    </w:p>
    <w:bookmarkEnd w:id="3"/>
    <w:bookmarkStart w:name="z4" w:id="4"/>
    <w:p>
      <w:pPr>
        <w:spacing w:after="0"/>
        <w:ind w:left="0"/>
        <w:jc w:val="both"/>
      </w:pPr>
      <w:r>
        <w:rPr>
          <w:rFonts w:ascii="Times New Roman"/>
          <w:b w:val="false"/>
          <w:i w:val="false"/>
          <w:color w:val="000000"/>
          <w:sz w:val="28"/>
        </w:rPr>
        <w:t xml:space="preserve">
      Предложение об отзыве народного депутата Казахской ССР, избранного по избирательному округу, может быть внесено в присутствии депутата собраниями (конференциями) трудовых коллективов, коллективов студентов и учащихся высших и средних специальных учебных заведений, военнослужащих по воинским частям, членов общественных организаций, если на них присутствует не менее 300 избирателей, работающих, обучающихся, проходящих службу в указанных коллективах и организациях, собраниями избирателей по месту жительства, если на них присутствует не менее 300 избирателей, проживающих на территории соответствующего избирательного округа. Предприятия, учреждения, организации высшие и средние специальные учебные, заведения, воинские части, коллективы которых вносят предложение об отзыве народного депутата Казахской ССР, должны быть расположены на территории соответствующего избирательного округа. </w:t>
      </w:r>
      <w:r>
        <w:br/>
      </w:r>
      <w:r>
        <w:rPr>
          <w:rFonts w:ascii="Times New Roman"/>
          <w:b w:val="false"/>
          <w:i w:val="false"/>
          <w:color w:val="000000"/>
          <w:sz w:val="28"/>
        </w:rPr>
        <w:t xml:space="preserve">
      Предложение об отзыве народного депутата Казахской ССР вносится в окружную избирательную комиссию по выборам и отзыву народных депутатов Казахской ССР, которая в случае обоснованности предложения не позднее чем в 30-дневный срок принимает решение о созыве конференции избирателей округа для решения вопроса о возбуждении отзыва народного депутата Казахской ССР.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Предложения об отзыве народного </w:t>
      </w:r>
      <w:r>
        <w:br/>
      </w:r>
      <w:r>
        <w:rPr>
          <w:rFonts w:ascii="Times New Roman"/>
          <w:b w:val="false"/>
          <w:i w:val="false"/>
          <w:color w:val="000000"/>
          <w:sz w:val="28"/>
        </w:rPr>
        <w:t>
</w:t>
      </w:r>
      <w:r>
        <w:rPr>
          <w:rFonts w:ascii="Times New Roman"/>
          <w:b/>
          <w:i w:val="false"/>
          <w:color w:val="000000"/>
          <w:sz w:val="28"/>
        </w:rPr>
        <w:t xml:space="preserve">                депутата Казахской ССР, избранного от </w:t>
      </w:r>
      <w:r>
        <w:br/>
      </w:r>
      <w:r>
        <w:rPr>
          <w:rFonts w:ascii="Times New Roman"/>
          <w:b w:val="false"/>
          <w:i w:val="false"/>
          <w:color w:val="000000"/>
          <w:sz w:val="28"/>
        </w:rPr>
        <w:t>
</w:t>
      </w:r>
      <w:r>
        <w:rPr>
          <w:rFonts w:ascii="Times New Roman"/>
          <w:b/>
          <w:i w:val="false"/>
          <w:color w:val="000000"/>
          <w:sz w:val="28"/>
        </w:rPr>
        <w:t xml:space="preserve">                общественной организации </w:t>
      </w:r>
    </w:p>
    <w:bookmarkEnd w:id="5"/>
    <w:bookmarkStart w:name="z6" w:id="6"/>
    <w:p>
      <w:pPr>
        <w:spacing w:after="0"/>
        <w:ind w:left="0"/>
        <w:jc w:val="both"/>
      </w:pPr>
      <w:r>
        <w:rPr>
          <w:rFonts w:ascii="Times New Roman"/>
          <w:b w:val="false"/>
          <w:i w:val="false"/>
          <w:color w:val="000000"/>
          <w:sz w:val="28"/>
        </w:rPr>
        <w:t xml:space="preserve">
      Предложение об отзыве народного депутата Казахской ССР, избранного от общественной организации, может быть внесено республиканским, областным, районным, городским, районным в городе выборным органом соответствующей общественной организации. </w:t>
      </w:r>
      <w:r>
        <w:br/>
      </w:r>
      <w:r>
        <w:rPr>
          <w:rFonts w:ascii="Times New Roman"/>
          <w:b w:val="false"/>
          <w:i w:val="false"/>
          <w:color w:val="000000"/>
          <w:sz w:val="28"/>
        </w:rPr>
        <w:t xml:space="preserve">
      Предложение об отзыве народного депутата Казахской ССР, избранного от общественной организации, подается в письменном виде в избирательную комиссию по выборам и отзыву народных депутатов Казахской ССР от общественной организации, которая в случае обоснованности предложения не позднее чем в 30-дневный срок со дня поступления предложения об отзыве принимает решение о рассмотрении вопроса о возбуждении отзыва на съезде, конференции общественной организации либо пленуме ее республиканского органа.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Право возбуждения вопроса об отзыве </w:t>
      </w:r>
      <w:r>
        <w:br/>
      </w:r>
      <w:r>
        <w:rPr>
          <w:rFonts w:ascii="Times New Roman"/>
          <w:b w:val="false"/>
          <w:i w:val="false"/>
          <w:color w:val="000000"/>
          <w:sz w:val="28"/>
        </w:rPr>
        <w:t>
</w:t>
      </w:r>
      <w:r>
        <w:rPr>
          <w:rFonts w:ascii="Times New Roman"/>
          <w:b/>
          <w:i w:val="false"/>
          <w:color w:val="000000"/>
          <w:sz w:val="28"/>
        </w:rPr>
        <w:t xml:space="preserve">                народного депутата Казахской ССР </w:t>
      </w:r>
    </w:p>
    <w:bookmarkEnd w:id="7"/>
    <w:bookmarkStart w:name="z8" w:id="8"/>
    <w:p>
      <w:pPr>
        <w:spacing w:after="0"/>
        <w:ind w:left="0"/>
        <w:jc w:val="both"/>
      </w:pPr>
      <w:r>
        <w:rPr>
          <w:rFonts w:ascii="Times New Roman"/>
          <w:b w:val="false"/>
          <w:i w:val="false"/>
          <w:color w:val="000000"/>
          <w:sz w:val="28"/>
        </w:rPr>
        <w:t xml:space="preserve">
      Право возбуждения вопроса об отзыве народного депутата Казахской ССР, избранного по избирательному округу, принадлежит конференции избирателей округа, созываемой соответствующим Советом народных депутатов или его председателем и окружной избирательной комиссией по выборам и отзыву народных депутатов Казахской ССР. &lt;*&gt; </w:t>
      </w:r>
      <w:r>
        <w:br/>
      </w:r>
      <w:r>
        <w:rPr>
          <w:rFonts w:ascii="Times New Roman"/>
          <w:b w:val="false"/>
          <w:i w:val="false"/>
          <w:color w:val="000000"/>
          <w:sz w:val="28"/>
        </w:rPr>
        <w:t xml:space="preserve">
      Делегирование представителей на конференцию избирателей округа осуществляется по нормам, устанавливаемым окружной избирательной комиссией по выборам и отзыву народных депутатов Казахской ССР или соответствующим Советом народных депутатов пропорционально численности избирателей, проживающих в населенных пунктах, входящих в избирательный округ. </w:t>
      </w:r>
      <w:r>
        <w:br/>
      </w:r>
      <w:r>
        <w:rPr>
          <w:rFonts w:ascii="Times New Roman"/>
          <w:b w:val="false"/>
          <w:i w:val="false"/>
          <w:color w:val="000000"/>
          <w:sz w:val="28"/>
        </w:rPr>
        <w:t xml:space="preserve">
      Решение о возбуждении отзыва народного депутата Казахской ССР принимается большинством голосов от общего числа делегатов конференции тайным голосованием, если конференция не определит иной порядок. О принятом решении сообщается в печати. </w:t>
      </w:r>
      <w:r>
        <w:br/>
      </w:r>
      <w:r>
        <w:rPr>
          <w:rFonts w:ascii="Times New Roman"/>
          <w:b w:val="false"/>
          <w:i w:val="false"/>
          <w:color w:val="000000"/>
          <w:sz w:val="28"/>
        </w:rPr>
        <w:t xml:space="preserve">
      Право возбуждения вопроса об отзыве народного депутата Казахской ССР, избранного от общественной организации, принадлежит съезду, конференции соответствующей общественной организации или пленуму ее республиканского органа. </w:t>
      </w:r>
      <w:r>
        <w:br/>
      </w:r>
      <w:r>
        <w:rPr>
          <w:rFonts w:ascii="Times New Roman"/>
          <w:b w:val="false"/>
          <w:i w:val="false"/>
          <w:color w:val="000000"/>
          <w:sz w:val="28"/>
        </w:rPr>
        <w:t xml:space="preserve">
      Вопрос о возбуждении отзыва народного депутата Казахской ССР может быть поставлен перед избирателями округа или органом общественной организации Верховным Советом Казахской ССР. </w:t>
      </w:r>
      <w:r>
        <w:br/>
      </w:r>
      <w:r>
        <w:rPr>
          <w:rFonts w:ascii="Times New Roman"/>
          <w:b w:val="false"/>
          <w:i w:val="false"/>
          <w:color w:val="000000"/>
          <w:sz w:val="28"/>
        </w:rPr>
        <w:t xml:space="preserve">
      Сноска. В части первой статьи заменены слова - постановлением Президиума Верховного Совета Казахской ССР от 5 июля 1991 г. (Вед. 1991 г., N 29-30, ст. 397).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Гарантии прав народного </w:t>
      </w:r>
      <w:r>
        <w:br/>
      </w:r>
      <w:r>
        <w:rPr>
          <w:rFonts w:ascii="Times New Roman"/>
          <w:b w:val="false"/>
          <w:i w:val="false"/>
          <w:color w:val="000000"/>
          <w:sz w:val="28"/>
        </w:rPr>
        <w:t>
</w:t>
      </w:r>
      <w:r>
        <w:rPr>
          <w:rFonts w:ascii="Times New Roman"/>
          <w:b/>
          <w:i w:val="false"/>
          <w:color w:val="000000"/>
          <w:sz w:val="28"/>
        </w:rPr>
        <w:t xml:space="preserve">                депутата Казахской ССР </w:t>
      </w:r>
    </w:p>
    <w:bookmarkEnd w:id="9"/>
    <w:bookmarkStart w:name="z10" w:id="10"/>
    <w:p>
      <w:pPr>
        <w:spacing w:after="0"/>
        <w:ind w:left="0"/>
        <w:jc w:val="both"/>
      </w:pPr>
      <w:r>
        <w:rPr>
          <w:rFonts w:ascii="Times New Roman"/>
          <w:b w:val="false"/>
          <w:i w:val="false"/>
          <w:color w:val="000000"/>
          <w:sz w:val="28"/>
        </w:rPr>
        <w:t xml:space="preserve">
      Окружная избирательная комиссия по выборам и отзыву народных депутатов Казахской ССР, избирательная комиссия по выборам и отзыву народных депутатов Казахской ССР от общественной организации в 5-дневный срок уведомляет народного депутата Казахской ССР о поступившем предложении об отзыве, а также о порядке его рассмотрения. </w:t>
      </w:r>
      <w:r>
        <w:br/>
      </w:r>
      <w:r>
        <w:rPr>
          <w:rFonts w:ascii="Times New Roman"/>
          <w:b w:val="false"/>
          <w:i w:val="false"/>
          <w:color w:val="000000"/>
          <w:sz w:val="28"/>
        </w:rPr>
        <w:t xml:space="preserve">
      Народный депутат Казахской ССР вправе представить в окружную избирательную комиссию по выборам и отзыву народных депутатов Казахской ССР, в избирательную комиссию по выборам и отзыву народных депутатов Казахской ССР от общественной организации письменное заявление, а также выступать на собраниях (конференциях ) избирателей, в печати, по телевидению и радио по поводу обстоятельств, послуживших основанием для предложения об отзыве. </w:t>
      </w:r>
      <w:r>
        <w:br/>
      </w:r>
      <w:r>
        <w:rPr>
          <w:rFonts w:ascii="Times New Roman"/>
          <w:b w:val="false"/>
          <w:i w:val="false"/>
          <w:color w:val="000000"/>
          <w:sz w:val="28"/>
        </w:rPr>
        <w:t xml:space="preserve">
      Если обстоятельства, послужившие основанием для внесения предложения об отзыве народного депутата Казахской ССР являются предметом судебного разбирательства, то до вынесения судом по ним окончательного решения соответствующий Совет народных депутатов, выборный орган общественной организации или избирательная комиссия приостанавливают рассмотрение предложения об отзыве. </w:t>
      </w:r>
      <w:r>
        <w:br/>
      </w:r>
      <w:r>
        <w:rPr>
          <w:rFonts w:ascii="Times New Roman"/>
          <w:b w:val="false"/>
          <w:i w:val="false"/>
          <w:color w:val="000000"/>
          <w:sz w:val="28"/>
        </w:rPr>
        <w:t xml:space="preserve">
      Руководители государственных, общественных и иных организаций, должностные лица и граждане, предоставившие заведомо ложную информацию, послужившую поводом для постановки вопроса об отзыве народного депутата Казахской ССР, несут ответственность в соответствии с уголовным законодательством. </w:t>
      </w:r>
      <w:r>
        <w:br/>
      </w:r>
      <w:r>
        <w:rPr>
          <w:rFonts w:ascii="Times New Roman"/>
          <w:b w:val="false"/>
          <w:i w:val="false"/>
          <w:color w:val="000000"/>
          <w:sz w:val="28"/>
        </w:rPr>
        <w:t xml:space="preserve">
      Народный депутат Казахской ССР имеет право на судебную защиту от заведомо ложной информации, послужившей поводом для постановки вопроса об его отзыве.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Назначение голосования по вопросу об </w:t>
      </w:r>
      <w:r>
        <w:br/>
      </w:r>
      <w:r>
        <w:rPr>
          <w:rFonts w:ascii="Times New Roman"/>
          <w:b w:val="false"/>
          <w:i w:val="false"/>
          <w:color w:val="000000"/>
          <w:sz w:val="28"/>
        </w:rPr>
        <w:t>
</w:t>
      </w:r>
      <w:r>
        <w:rPr>
          <w:rFonts w:ascii="Times New Roman"/>
          <w:b/>
          <w:i w:val="false"/>
          <w:color w:val="000000"/>
          <w:sz w:val="28"/>
        </w:rPr>
        <w:t xml:space="preserve">                отзыве народного депутата Казахской ССР </w:t>
      </w:r>
    </w:p>
    <w:bookmarkEnd w:id="11"/>
    <w:bookmarkStart w:name="z12" w:id="12"/>
    <w:p>
      <w:pPr>
        <w:spacing w:after="0"/>
        <w:ind w:left="0"/>
        <w:jc w:val="both"/>
      </w:pPr>
      <w:r>
        <w:rPr>
          <w:rFonts w:ascii="Times New Roman"/>
          <w:b w:val="false"/>
          <w:i w:val="false"/>
          <w:color w:val="000000"/>
          <w:sz w:val="28"/>
        </w:rPr>
        <w:t xml:space="preserve">
      Решение о возбуждении вопроса об отзыве направляется окружной избирательной комиссией по выборам и отзыву народных депутатов Казахской ССР или соответствующей избирательной комиссией по выборам и отзыву народных депутатов Казахской ССР от общественной организации, либо Верховным Советом Казахской ССР в пятидневный срок в Центральную избирательную комиссию по выборам и отзыву народных депутатов Казахской ССР. </w:t>
      </w:r>
      <w:r>
        <w:br/>
      </w:r>
      <w:r>
        <w:rPr>
          <w:rFonts w:ascii="Times New Roman"/>
          <w:b w:val="false"/>
          <w:i w:val="false"/>
          <w:color w:val="000000"/>
          <w:sz w:val="28"/>
        </w:rPr>
        <w:t xml:space="preserve">
      Центральная избирательная комиссия по выборам и отзыву народных депутатов Казахской ССР в десятидневный срок направляет поступившие материалы по отзыву в Мандатную комиссию Верховного Совета Казахской ССР для заключения о законности и обоснованности возбуждения отзыва. </w:t>
      </w:r>
      <w:r>
        <w:br/>
      </w:r>
      <w:r>
        <w:rPr>
          <w:rFonts w:ascii="Times New Roman"/>
          <w:b w:val="false"/>
          <w:i w:val="false"/>
          <w:color w:val="000000"/>
          <w:sz w:val="28"/>
        </w:rPr>
        <w:t xml:space="preserve">
      При подтверждении законности возбуждения отзыва Центральная избирательная комиссия по выборам и отзыву народных депутатов Казахской ССР назначает голосование, которое должно быть проведено не позднее двух месяцев со дня получения заключения Мандатной комиссии Верховного Совета Казахской ССР.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Доверенные лица народного депутата </w:t>
      </w:r>
      <w:r>
        <w:br/>
      </w:r>
      <w:r>
        <w:rPr>
          <w:rFonts w:ascii="Times New Roman"/>
          <w:b w:val="false"/>
          <w:i w:val="false"/>
          <w:color w:val="000000"/>
          <w:sz w:val="28"/>
        </w:rPr>
        <w:t>
</w:t>
      </w:r>
      <w:r>
        <w:rPr>
          <w:rFonts w:ascii="Times New Roman"/>
          <w:b/>
          <w:i w:val="false"/>
          <w:color w:val="000000"/>
          <w:sz w:val="28"/>
        </w:rPr>
        <w:t xml:space="preserve">                Казахской ССР, в отношении которого </w:t>
      </w:r>
      <w:r>
        <w:br/>
      </w:r>
      <w:r>
        <w:rPr>
          <w:rFonts w:ascii="Times New Roman"/>
          <w:b w:val="false"/>
          <w:i w:val="false"/>
          <w:color w:val="000000"/>
          <w:sz w:val="28"/>
        </w:rPr>
        <w:t>
</w:t>
      </w:r>
      <w:r>
        <w:rPr>
          <w:rFonts w:ascii="Times New Roman"/>
          <w:b/>
          <w:i w:val="false"/>
          <w:color w:val="000000"/>
          <w:sz w:val="28"/>
        </w:rPr>
        <w:t xml:space="preserve">                возбужден вопрос об отзыве </w:t>
      </w:r>
    </w:p>
    <w:bookmarkEnd w:id="13"/>
    <w:bookmarkStart w:name="z14" w:id="14"/>
    <w:p>
      <w:pPr>
        <w:spacing w:after="0"/>
        <w:ind w:left="0"/>
        <w:jc w:val="both"/>
      </w:pPr>
      <w:r>
        <w:rPr>
          <w:rFonts w:ascii="Times New Roman"/>
          <w:b w:val="false"/>
          <w:i w:val="false"/>
          <w:color w:val="000000"/>
          <w:sz w:val="28"/>
        </w:rPr>
        <w:t xml:space="preserve">
      Народный депутат Казахской ССР, в отношении которого возбужден вопрос об отзыве, может иметь до пяти доверенных лиц, которые представляют его интересы во взаимоотношениях с избирателями, государственными и общественными органами, членами общественных организаций, в избирательных комиссиях, а также в Мандатной комиссии Верховного Совета Казахской ССР. </w:t>
      </w:r>
      <w:r>
        <w:br/>
      </w:r>
      <w:r>
        <w:rPr>
          <w:rFonts w:ascii="Times New Roman"/>
          <w:b w:val="false"/>
          <w:i w:val="false"/>
          <w:color w:val="000000"/>
          <w:sz w:val="28"/>
        </w:rPr>
        <w:t xml:space="preserve">
      Право определения доверенных лиц принадлежит депутату. </w:t>
      </w:r>
      <w:r>
        <w:br/>
      </w:r>
      <w:r>
        <w:rPr>
          <w:rFonts w:ascii="Times New Roman"/>
          <w:b w:val="false"/>
          <w:i w:val="false"/>
          <w:color w:val="000000"/>
          <w:sz w:val="28"/>
        </w:rPr>
        <w:t xml:space="preserve">
      Полномочия доверенных лиц после их регистрации окружной избирательной комиссией по выборам и отзыву народных депутатов Казахской ССР либо избирательной комиссией по выборам и отзыву народных депутатов Казахской ССР от общественной организации подтверждаются выдачей им удостоверения. Полномочия доверенных лиц прекращаются после подведения итогов голосования по вопросу об отзыве народного депутата Казахской ССР.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Агитация за или против отзыва </w:t>
      </w:r>
      <w:r>
        <w:br/>
      </w:r>
      <w:r>
        <w:rPr>
          <w:rFonts w:ascii="Times New Roman"/>
          <w:b w:val="false"/>
          <w:i w:val="false"/>
          <w:color w:val="000000"/>
          <w:sz w:val="28"/>
        </w:rPr>
        <w:t>
</w:t>
      </w:r>
      <w:r>
        <w:rPr>
          <w:rFonts w:ascii="Times New Roman"/>
          <w:b/>
          <w:i w:val="false"/>
          <w:color w:val="000000"/>
          <w:sz w:val="28"/>
        </w:rPr>
        <w:t xml:space="preserve">                народного депутата Казахской ССР </w:t>
      </w:r>
    </w:p>
    <w:bookmarkEnd w:id="15"/>
    <w:bookmarkStart w:name="z16" w:id="16"/>
    <w:p>
      <w:pPr>
        <w:spacing w:after="0"/>
        <w:ind w:left="0"/>
        <w:jc w:val="both"/>
      </w:pPr>
      <w:r>
        <w:rPr>
          <w:rFonts w:ascii="Times New Roman"/>
          <w:b w:val="false"/>
          <w:i w:val="false"/>
          <w:color w:val="000000"/>
          <w:sz w:val="28"/>
        </w:rPr>
        <w:t xml:space="preserve">
      После назначения Центральной избирательной комиссией по выборам и отзыву народных депутатов Казахской ССР даты проведения голосования об отзыве народного депутата Казахской ССР избирателям, трудовым коллективам, коллективам студентов и учащихся высших и средних специальных учебных заведений, общественным организациям, собраниям избирателей по месту жительства, военнослужащих по воинским частям гарантируется возможность свободного и всестороннего обсуждения вопросов, связанных с отзывом народного депутата Казахской ССР, а также предоставляется право беспрепятственной агитации за или против отзыва депутата на собраниях, в печати, по телевидению, радио. </w:t>
      </w:r>
      <w:r>
        <w:br/>
      </w:r>
      <w:r>
        <w:rPr>
          <w:rFonts w:ascii="Times New Roman"/>
          <w:b w:val="false"/>
          <w:i w:val="false"/>
          <w:color w:val="000000"/>
          <w:sz w:val="28"/>
        </w:rPr>
        <w:t xml:space="preserve">
      Народному депутату Казахской ССР, в отношении которого возбужден вопрос об отзыве, а также его доверенным лицам предоставляется право свободной агитации с использованием средств массовой информации. </w:t>
      </w:r>
      <w:r>
        <w:br/>
      </w:r>
      <w:r>
        <w:rPr>
          <w:rFonts w:ascii="Times New Roman"/>
          <w:b w:val="false"/>
          <w:i w:val="false"/>
          <w:color w:val="000000"/>
          <w:sz w:val="28"/>
        </w:rPr>
        <w:t xml:space="preserve">
      Агитация в день голосования по отзыву депутата не допускается.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Комиссия и участки для проведения голосования, </w:t>
      </w:r>
      <w:r>
        <w:br/>
      </w:r>
      <w:r>
        <w:rPr>
          <w:rFonts w:ascii="Times New Roman"/>
          <w:b w:val="false"/>
          <w:i w:val="false"/>
          <w:color w:val="000000"/>
          <w:sz w:val="28"/>
        </w:rPr>
        <w:t>
</w:t>
      </w:r>
      <w:r>
        <w:rPr>
          <w:rFonts w:ascii="Times New Roman"/>
          <w:b/>
          <w:i w:val="false"/>
          <w:color w:val="000000"/>
          <w:sz w:val="28"/>
        </w:rPr>
        <w:t xml:space="preserve">                списки избирателей и голосующих </w:t>
      </w:r>
    </w:p>
    <w:bookmarkEnd w:id="17"/>
    <w:bookmarkStart w:name="z18" w:id="18"/>
    <w:p>
      <w:pPr>
        <w:spacing w:after="0"/>
        <w:ind w:left="0"/>
        <w:jc w:val="both"/>
      </w:pPr>
      <w:r>
        <w:rPr>
          <w:rFonts w:ascii="Times New Roman"/>
          <w:b w:val="false"/>
          <w:i w:val="false"/>
          <w:color w:val="000000"/>
          <w:sz w:val="28"/>
        </w:rPr>
        <w:t xml:space="preserve">
      Организация работы по отзыву народного депутата Казахской ССР возлагается на окружную избирательную комиссию по выборам и отзыву народных депутатов Казахской ССР, избирательную комиссию по выборам и отзыву народных депутатов Казахской ССР от соответствующей общественной организации. </w:t>
      </w:r>
      <w:r>
        <w:br/>
      </w:r>
      <w:r>
        <w:rPr>
          <w:rFonts w:ascii="Times New Roman"/>
          <w:b w:val="false"/>
          <w:i w:val="false"/>
          <w:color w:val="000000"/>
          <w:sz w:val="28"/>
        </w:rPr>
        <w:t xml:space="preserve">
      Для организации и проведения голосования по вопросу об отзыве народного депутата Казахской ССР по избирательному округу не позднее чем за 35 дней до голосования образуются участки для голосования и не позднее чем за 30 дней - участковые комиссии. </w:t>
      </w:r>
      <w:r>
        <w:br/>
      </w:r>
      <w:r>
        <w:rPr>
          <w:rFonts w:ascii="Times New Roman"/>
          <w:b w:val="false"/>
          <w:i w:val="false"/>
          <w:color w:val="000000"/>
          <w:sz w:val="28"/>
        </w:rPr>
        <w:t xml:space="preserve">
      Образование и деятельность комиссий для проведения голосования об отзыве, образование участков для голосования, составление списков избирателей и лиц, голосующих от общественной организации, осуществляются в порядке, установленном Законом Казахской ССР "О выборах народных депутатов Казахской ССР".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Бюллетень для голосования </w:t>
      </w:r>
    </w:p>
    <w:bookmarkEnd w:id="19"/>
    <w:bookmarkStart w:name="z20" w:id="20"/>
    <w:p>
      <w:pPr>
        <w:spacing w:after="0"/>
        <w:ind w:left="0"/>
        <w:jc w:val="both"/>
      </w:pPr>
      <w:r>
        <w:rPr>
          <w:rFonts w:ascii="Times New Roman"/>
          <w:b w:val="false"/>
          <w:i w:val="false"/>
          <w:color w:val="000000"/>
          <w:sz w:val="28"/>
        </w:rPr>
        <w:t xml:space="preserve">
      В бюллетене для голосования об отзыве указываются фамилия, имя, отчество народного депутата Казахской ССР, занимаемая им должность (занятие) его место работы и жительства. </w:t>
      </w:r>
      <w:r>
        <w:br/>
      </w:r>
      <w:r>
        <w:rPr>
          <w:rFonts w:ascii="Times New Roman"/>
          <w:b w:val="false"/>
          <w:i w:val="false"/>
          <w:color w:val="000000"/>
          <w:sz w:val="28"/>
        </w:rPr>
        <w:t xml:space="preserve">
      Бюллетень для голосования об отзыве народного депутата Казахской ССР печатается на казахском и русском языках либо на языке, которым пользуется население соответствующего округа, и доставляется участковым комиссиям не позднее чем за 3 дня до голосования.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Голосование и установление его результатов </w:t>
      </w:r>
    </w:p>
    <w:bookmarkEnd w:id="21"/>
    <w:bookmarkStart w:name="z22" w:id="22"/>
    <w:p>
      <w:pPr>
        <w:spacing w:after="0"/>
        <w:ind w:left="0"/>
        <w:jc w:val="both"/>
      </w:pPr>
      <w:r>
        <w:rPr>
          <w:rFonts w:ascii="Times New Roman"/>
          <w:b w:val="false"/>
          <w:i w:val="false"/>
          <w:color w:val="000000"/>
          <w:sz w:val="28"/>
        </w:rPr>
        <w:t xml:space="preserve">
      Голосование по вопросу об отзыве народного депутата Казахской ССР является тайным и организуется в соответствии с Законом Казахской ССР "О выборах народных депутатов Казахской ССР". </w:t>
      </w:r>
      <w:r>
        <w:br/>
      </w:r>
      <w:r>
        <w:rPr>
          <w:rFonts w:ascii="Times New Roman"/>
          <w:b w:val="false"/>
          <w:i w:val="false"/>
          <w:color w:val="000000"/>
          <w:sz w:val="28"/>
        </w:rPr>
        <w:t xml:space="preserve">
      При голосовании избиратель оставляет в бюллетене фамилию депутата, если голосует за сохранение его полномочий, или вычеркивает ее, если голосует за отзыв депутата. </w:t>
      </w:r>
      <w:r>
        <w:br/>
      </w:r>
      <w:r>
        <w:rPr>
          <w:rFonts w:ascii="Times New Roman"/>
          <w:b w:val="false"/>
          <w:i w:val="false"/>
          <w:color w:val="000000"/>
          <w:sz w:val="28"/>
        </w:rPr>
        <w:t xml:space="preserve">
      Отозванным считается народный депутат Казахской ССР, если за его отзыв проголосовало больше половины избирателей или делегатов съезда, конференции, пленума общественной организации, принявших участие в голосовании. </w:t>
      </w:r>
      <w:r>
        <w:br/>
      </w:r>
      <w:r>
        <w:rPr>
          <w:rFonts w:ascii="Times New Roman"/>
          <w:b w:val="false"/>
          <w:i w:val="false"/>
          <w:color w:val="000000"/>
          <w:sz w:val="28"/>
        </w:rPr>
        <w:t xml:space="preserve">
      Отзыв считается отклоненным, если за отзыв проголосовало меньше половины лиц, принявших участие в голосовании, а также если в голосовании приняло участие меньше половины избирателей, внесенных в списки для голосования, либо делегатов, голосующих от общественной организации. </w:t>
      </w:r>
      <w:r>
        <w:br/>
      </w:r>
      <w:r>
        <w:rPr>
          <w:rFonts w:ascii="Times New Roman"/>
          <w:b w:val="false"/>
          <w:i w:val="false"/>
          <w:color w:val="000000"/>
          <w:sz w:val="28"/>
        </w:rPr>
        <w:t xml:space="preserve">
      В случае равенства голосов, поданных за отзыв и против отзыва народный депутат Казахской ССР сохраняет свои полномочия. Возбуждение вопроса о повторном отзыве депутата в этом случае по тем же мотивам не допускается. </w:t>
      </w:r>
      <w:r>
        <w:br/>
      </w:r>
      <w:r>
        <w:rPr>
          <w:rFonts w:ascii="Times New Roman"/>
          <w:b w:val="false"/>
          <w:i w:val="false"/>
          <w:color w:val="000000"/>
          <w:sz w:val="28"/>
        </w:rPr>
        <w:t xml:space="preserve">
      Результаты голосования устанавливаются на заседании окружной избирательной комиссии по выборам и отзыву народных депутатов Казахской ССР, избирательной комиссии по выборам и отзыву народных депутатов Казахской ССР от общественной организации, заносятся в протокол и направляются в Центральную избирательную комиссию по выборам и отзыву народных депутатов Казахской ССР. </w:t>
      </w:r>
      <w:r>
        <w:br/>
      </w:r>
      <w:r>
        <w:rPr>
          <w:rFonts w:ascii="Times New Roman"/>
          <w:b w:val="false"/>
          <w:i w:val="false"/>
          <w:color w:val="000000"/>
          <w:sz w:val="28"/>
        </w:rPr>
        <w:t xml:space="preserve">
      Центральная избирательная комиссия по выборам и отзыву народных депутатов Казахской ССР на основании поступившего к ней протокола окружной избирательной комиссии по выборам и отзыву народных депутатов Казахской ССР, избирательной комиссии по выборам и отзыву народных депутатов Казахской ССР от общественной организации регистрирует результаты голосования, а в случае установления нарушения настоящего Закона и признания результатов голосования недействительными в течение двух недель назначает повторное голосование.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Ответственность за подлог, неправильный </w:t>
      </w:r>
      <w:r>
        <w:br/>
      </w:r>
      <w:r>
        <w:rPr>
          <w:rFonts w:ascii="Times New Roman"/>
          <w:b w:val="false"/>
          <w:i w:val="false"/>
          <w:color w:val="000000"/>
          <w:sz w:val="28"/>
        </w:rPr>
        <w:t>
</w:t>
      </w:r>
      <w:r>
        <w:rPr>
          <w:rFonts w:ascii="Times New Roman"/>
          <w:b/>
          <w:i w:val="false"/>
          <w:color w:val="000000"/>
          <w:sz w:val="28"/>
        </w:rPr>
        <w:t xml:space="preserve">                 подсчет голосов и нарушение тайны голосования </w:t>
      </w:r>
    </w:p>
    <w:bookmarkEnd w:id="23"/>
    <w:bookmarkStart w:name="z24" w:id="24"/>
    <w:p>
      <w:pPr>
        <w:spacing w:after="0"/>
        <w:ind w:left="0"/>
        <w:jc w:val="both"/>
      </w:pPr>
      <w:r>
        <w:rPr>
          <w:rFonts w:ascii="Times New Roman"/>
          <w:b w:val="false"/>
          <w:i w:val="false"/>
          <w:color w:val="000000"/>
          <w:sz w:val="28"/>
        </w:rPr>
        <w:t xml:space="preserve">
      Подлог документов или заведомо неправильный подсчет голосов, а равно нарушение тайны голосования при проведении голосования по вопросу об отзыве народного депутата Казахской ССР, совершенные членом комиссии по выборам и отзыву или другим должностным лицом, наказывается в соответствии с уголовным законодательством Казахской ССР.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Сообщение об итогах голосования </w:t>
      </w:r>
      <w:r>
        <w:br/>
      </w:r>
      <w:r>
        <w:rPr>
          <w:rFonts w:ascii="Times New Roman"/>
          <w:b w:val="false"/>
          <w:i w:val="false"/>
          <w:color w:val="000000"/>
          <w:sz w:val="28"/>
        </w:rPr>
        <w:t>
</w:t>
      </w:r>
      <w:r>
        <w:rPr>
          <w:rFonts w:ascii="Times New Roman"/>
          <w:b/>
          <w:i w:val="false"/>
          <w:color w:val="000000"/>
          <w:sz w:val="28"/>
        </w:rPr>
        <w:t xml:space="preserve">                 по отзыву народного депутата Казахской ССР </w:t>
      </w:r>
    </w:p>
    <w:bookmarkEnd w:id="25"/>
    <w:bookmarkStart w:name="z26" w:id="26"/>
    <w:p>
      <w:pPr>
        <w:spacing w:after="0"/>
        <w:ind w:left="0"/>
        <w:jc w:val="both"/>
      </w:pPr>
      <w:r>
        <w:rPr>
          <w:rFonts w:ascii="Times New Roman"/>
          <w:b w:val="false"/>
          <w:i w:val="false"/>
          <w:color w:val="000000"/>
          <w:sz w:val="28"/>
        </w:rPr>
        <w:t xml:space="preserve">
      Сообщение об итогах голосования по отзыву народного депутата Казахской ССР публикует в печати Центральная избирательная комиссия по выборам и отзыву народных депутатов Казахской ССР не позднее чем в десятидневный срок. </w:t>
      </w:r>
      <w:r>
        <w:br/>
      </w:r>
      <w:r>
        <w:rPr>
          <w:rFonts w:ascii="Times New Roman"/>
          <w:b w:val="false"/>
          <w:i w:val="false"/>
          <w:color w:val="000000"/>
          <w:sz w:val="28"/>
        </w:rPr>
        <w:t xml:space="preserve">
      Мандатная комиссия Верховного Совета Казахской ССР по представлению Центральной избирательной комиссии по выборам и отзыву народных депутатов Казахской ССР рассматривает и представляет на утверждение Верховного Совета Казахской ССР итоги голосования. </w:t>
      </w:r>
    </w:p>
    <w:bookmarkEnd w:id="26"/>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Расходы, связанные с проведением </w:t>
      </w:r>
      <w:r>
        <w:br/>
      </w:r>
      <w:r>
        <w:rPr>
          <w:rFonts w:ascii="Times New Roman"/>
          <w:b w:val="false"/>
          <w:i w:val="false"/>
          <w:color w:val="000000"/>
          <w:sz w:val="28"/>
        </w:rPr>
        <w:t>
</w:t>
      </w:r>
      <w:r>
        <w:rPr>
          <w:rFonts w:ascii="Times New Roman"/>
          <w:b/>
          <w:i w:val="false"/>
          <w:color w:val="000000"/>
          <w:sz w:val="28"/>
        </w:rPr>
        <w:t xml:space="preserve">                 голосования </w:t>
      </w:r>
    </w:p>
    <w:bookmarkEnd w:id="27"/>
    <w:bookmarkStart w:name="z28" w:id="28"/>
    <w:p>
      <w:pPr>
        <w:spacing w:after="0"/>
        <w:ind w:left="0"/>
        <w:jc w:val="both"/>
      </w:pPr>
      <w:r>
        <w:rPr>
          <w:rFonts w:ascii="Times New Roman"/>
          <w:b w:val="false"/>
          <w:i w:val="false"/>
          <w:color w:val="000000"/>
          <w:sz w:val="28"/>
        </w:rPr>
        <w:t xml:space="preserve">
      Расходы, связанные с подготовкой и проведением голосования по вопросу об отзыве народного депутата Казахской ССР, производятся за счет государства. </w:t>
      </w:r>
      <w:r>
        <w:br/>
      </w:r>
      <w:r>
        <w:rPr>
          <w:rFonts w:ascii="Times New Roman"/>
          <w:b w:val="false"/>
          <w:i w:val="false"/>
          <w:color w:val="000000"/>
          <w:sz w:val="28"/>
        </w:rPr>
        <w:t xml:space="preserve">
      Народный депутат Казахской ССР, в отношении которого возбужден вопрос об отзыве, а также его доверенные лица на время проведения встреч с избирателями по их заявлениям освобождаются от работы с возмещением расходов за счет государства.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Обжалование нарушений Закона Казахской ССР </w:t>
      </w:r>
      <w:r>
        <w:br/>
      </w:r>
      <w:r>
        <w:rPr>
          <w:rFonts w:ascii="Times New Roman"/>
          <w:b w:val="false"/>
          <w:i w:val="false"/>
          <w:color w:val="000000"/>
          <w:sz w:val="28"/>
        </w:rPr>
        <w:t>
</w:t>
      </w:r>
      <w:r>
        <w:rPr>
          <w:rFonts w:ascii="Times New Roman"/>
          <w:b/>
          <w:i w:val="false"/>
          <w:color w:val="000000"/>
          <w:sz w:val="28"/>
        </w:rPr>
        <w:t xml:space="preserve">                "О порядке отзыва народного депутата Казахской ССР" </w:t>
      </w:r>
    </w:p>
    <w:bookmarkEnd w:id="29"/>
    <w:p>
      <w:pPr>
        <w:spacing w:after="0"/>
        <w:ind w:left="0"/>
        <w:jc w:val="both"/>
      </w:pPr>
      <w:r>
        <w:rPr>
          <w:rFonts w:ascii="Times New Roman"/>
          <w:b w:val="false"/>
          <w:i w:val="false"/>
          <w:color w:val="000000"/>
          <w:sz w:val="28"/>
        </w:rPr>
        <w:t xml:space="preserve">     Заявления и жалобы на нарушения настоящего Закона рассматривает Центральная избирательная комиссия по выборам и отзыву народных депутатов Казахской ССР и выносит по ним окончательное решение.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Казахской  Советской Социалистической </w:t>
      </w:r>
      <w:r>
        <w:br/>
      </w:r>
      <w:r>
        <w:rPr>
          <w:rFonts w:ascii="Times New Roman"/>
          <w:b w:val="false"/>
          <w:i w:val="false"/>
          <w:color w:val="000000"/>
          <w:sz w:val="28"/>
        </w:rPr>
        <w:t>
</w:t>
      </w:r>
      <w:r>
        <w:rPr>
          <w:rFonts w:ascii="Times New Roman"/>
          <w:b w:val="false"/>
          <w:i/>
          <w:color w:val="000000"/>
          <w:sz w:val="28"/>
        </w:rPr>
        <w:t xml:space="preserve">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