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559c" w14:textId="a185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НАЛОГЕ НА ДОБАВЛЕННУЮ СТОИМОСТЬ Сноска. Постановлением Конституционного Суда Республики Казахстан от 17 июня 1993 г. положения подпункта "т" и "ц" данного Закона пpизнаны не соответствующими Конституции (Основному Закону) Казахской ССР 1978 г., Конституционному Закону "О госудаpственной независимости Республики Казахстан", Конституции Республики Казахстан. Согласно пункту I статьи 11 Закона "О Конституционном Суде Республики Казахстан" постановление Конституционного Суда отменяет на теppитоpии Республики Казахстан действие подпункта "т" (в части освобождения от налога на добавленную стоимость госудаpственных телеpадиовещательных компаний и Казахского госудаpственного инфоpмационного агентства) и подпункта "ц" (за исключением положений, относящихся к доходам книжной тоpговли) пункта I статьи 5 данного Закона, а также основанных на них дpугих ноpмативных актов.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декабpя 1991 года. Утpатил силу Указом Пpезидента Республики Казахстан, имеющим силу Закона от 18 июля 1995 г. N 2367 ~U952367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Законом вводится налог на добавленную стоимость. Он представляет собой форму изьятия в бюджет части прироста стоимости, которая создается на всех стадиях процесса производства товаров (работ, услуг) и вносится в бюджет по мере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2. Плательщики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Плательщиками налога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а) предприятия, объединения, учреждения и организации, имеющие согласно законодательству Республики Казахстан статус юридических лиц, включая предприятия с иностранными инвестициями, осуществляющие производственную и иную коммерческую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б) хозяйственные товарищества, реализующие товары (работы, услуги) от своего имени;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в) индивидуальные (семейные) частные предприятия, осуществляющие производственную и иную коммерческую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г) филиалы, отделения и другие обособленные подразделения предприятий, находящиеся на территории Республики Казахстан и самостоятельно реализующие товары (работы,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д) международные объединения и иностранные юридические лица, осуществляющие производственную и иную коммерческую деятельность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лица, занимающиеся предпринимательской деятельностью без образования юридического лица, если их выручка от реализации товаров (работ, услуг) превышает 100,0 тысяч рублей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Предприятия, объединения, учреждения и организации, указанные в подпунктах "а"-"е" настоящей статьи, в дальнейшем именуются -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3. Объекты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Объектами налогообложения являются обороты по реализации на территории Республики Казахстан товаров, в том числе производственно-технического назначения, выполненных работ и оказанных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Обложению налогом подлежат обороты по реализации всех товаров, как собственного производства, так и приобретенных и заготовленных на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Объектом налогообложения являются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а) обороты по реализации товаров и услуг внутри предприятия для нужд собственного потребления, затраты по которым не включаются в себестоимость продукции (работ, услуг), а также своим работникам;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б) обороты по реализации товаров без непосредственной денежной оплаты стоимости в обмен на другие товары (работы,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в) обороты по безвозмездной передаче или передаче с частичной оплатой товаров другим предприятиям или гражданам, кроме случаев передачи учреждениям, состоящим на бюджете, и другим организациям для благотворительных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г) обороты по реализации на территории Республики Казахстан товаров (работ, услуг) за иностранную валюту.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4. Определение облагаемого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Облагаемый оборот определяется на основе стоимости реализуемых товаров (работ, услуг), исходя из применяемых цен и тарифов, без включения в них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облагаемый оборот включаются также суммы денежных средств, получаемые предприятиями от покупателей (заказчиков) за реализумые ими товары (работы, услуги) в виде финансовой помощи, пополнения фондов специального назначения или направляемые в счет увеличения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исчислении облагаемого оборота по товарам, с которых взимаются акцизы, в него включается сумма акцизов.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обмене товарами (работами, услугами), при их передаче безвозмездно или с частичной оплатой облагаемый оборот определяется исходя из уровня цен, сложившегося на момент обмена или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использовании внутри предприятия товаров (работ, услуг) собственного производства, затраты по которым не относятся на издержки производства и обращения, за основу определения облагаемого оборота принимается стоимость этих или аналогичных товаров (работ, услуг), исчисленная по применяемым ценам (тарифам), а при их отсутствии - из фактической себестоимости.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Облагаемым оборотом при изготовлении товаров из давальческого сырья и материалов является стоимость их обработки.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Стоимость возвратной тары не включается в облагаемый оборот, за исключением случаев реализации тары предприятиями-изготовителями.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Для строительных, строительно-монтажных и ремонтных организаций облагаемым оборотом является стоимость выполненных принятых и оплаченных заказчиками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При осуществлении предприятиями посреднических услуг облагаемым оборотом является сумма дохода, полученная в виде надбавок, вознаграждений и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 предприятий розничной торговли и общественного питания облагаемый оборот при реализации товаров определяется в виде разницы между ценами их реализации и ценами, по которым они производят расчеты с поставщиками, включая сумму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таком же порядке определяется облагаемый оборот при аукционной продаже товаров, а также по заготовительным, снабженческо-сбытовым, оптовым и другим организациям - при реализации ими товаров по ценам, превышающим цену покупки.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4 - с изменениями, внесенными Законом Республики Казахстан от 22 декабря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5. Перечень товаров (работ, услуг), освобождаемых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От налога на добавленную стоимость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а) товары (работы, услуги), экспортируемые за пределы государств - членов Содружества Независимых Государств, а также услуги по транспортировке, погрузке, разгрузке, перегрузке экспортируемых товаров и при транзите иностранных грузов через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б) товары и услуги, предназначенные для официального пользования иностранных дипломатических и приравненных к ним представительств, а также для личного пользования дипломатического и административно-технического персонала этих представительств, включая членов их семей, проживающих вместе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в) услуги городского пассажирского транспорта (кроме такси), а также услуги по перевозкам пассажиров в пригородном сообщении морским, речным, железнодорожным и автомобильным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г) квартирная плата; д) стоимость выкупаемого в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приватизации имущества государственных предприятий, а также арендная плата за арендные предприятия, образованные на базе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е) операции по страхованию и перестрахованию, выдаче и передаче ссуд, а также операции, совершаемые по денежным вкладам, расчетным, текущим и другим счетам;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ж) операции, связанные с обращением валюты, денег, банкнот, являющихся законными средствами платежа (кроме используемых в целях нумизматики), а также ценных бумаг (акций, облигаций, сертификатов, векселей, чеков и других);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з) продажа почтовых марок (кроме коллекционных), маркированных открыток, конвертов, лотерейных билетов, а также услуги связи, оказываемые по фиксированным тарифам;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и) действия, выполняемые уполномоченными на то органами, за которые взимается государственная пошлина, а также услуги, оказываемые членами коллегии адвокатов;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к) выдача, получение и уступка патентов, авторских прав,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л) услуги в сфере народного образования, связанные с учебно-производственным процессом, плата за обучение детей и подростков в кружках, секциях, студиях, за использование спортивных сооружений, услуги по содержанию детей в дошкольных и интернатских учреждениях, детских домах семейного типа, а также по уходу за больными и престарелыми;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м) научно-исследовательские, проектно-изыскательские, геолого-разведочные, опытно-конструкторские, технологические и лесоустроительные работы, выполняемые за счет бюджетных средств, а также работы и услуги по предупреждению и ликвидации стихийных бедствий, хоздоговорные работы, выполненные учреждениями народного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н) ритуальные услуги похоронных бюро, кладбищ и крематориев, проведение обрядов и церемоний религиозными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о) операции, связанные с реализацией человеческих органов, человеческой крови и женского молока;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п) продукция, реализуемая совхозами и колхозами на внутрихозяйственные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р) продукция, реализуемая совхозами и колхозами в школьных столовых и буфетах, детских садах, домах инвалидов, сельских больницах и пансионатах;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с) сельскохозяйственные продукты собственного производства, реализуемые крестьянскими хозяйствами.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т) услуги учреждений культуры и искусства, творческих союзов и фондов культуры, туристических организаций, государственных телерадиовещательных компаний, Казахского государственного информационного агентства, религиозных объединений, а также театрально- зрелищные, спортивные, культурно-просветительные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у) услуги, оказываемые хозрасчетными и арендными медицинскими учреждениями, спортивно-оздоровительными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ф) продукция (работы, услуги), произведенная предприятиями и организациями Казахских обществ слепых и глухих, а также Добровольного общества инвалидов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х) путевки в санаторно-курортные учреждения, дома отдыха, пансионаты, пионерские и альпинистские лагеря и турбазы, туристические путевки;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ц) печатная продукция государственных издательств, предприятий полиграфии, газеты и журналы органов государственной власти и управления, доходы книжной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ч) работы и услуги по строительству жилья, выполненные подрядным и хозяйственным способами;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ш) обороты по реализации драгоценных металлов в добытых и переработанных рудах, концентратах, ломе, других промышленных продуктах и отходах, а также по реализации аффинированных драгоценных металлов, драгоценных камней и алмазов; обороты по реализации драгоценных металлов и камней, изделий из них в Государственное хранилище ценностей Национального государственного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щ) доходы снабженческих организаций (кроме военторгов) внутренних войск, Республиканской гвардии, Комитета национальной безопасности, Министерства внутренних дел и Министерства обороны Республики Казахстан по реализации ими материалов и имущества для указанных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ы) товары детского ассортимента, перечень которых устанавливается Правительством Республики Казахстан, производимые и реализуемые населению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з) товары (работы, услуги), производимые предприятиями и организациями, Общества Красного Полумесяца и Красного Креста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ю) услуги, оказываемые участникам и инвалидам Великой Отечественной войны и приравненных к ним категориям граждан по установлению и обслуживанию квартирных телефонов, по оплате за вневедомственную охрану квартир.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1 статьи 5 - с изменениями, внесенными Законами Республики Казахстан от 30 июня 1992 г. и от 22 декабря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Перечень товаров (работ, услуг), освобождаемых от налога на добавленную стоимость, является единым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6. Ставки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Налог на добавленную стоимость уплачивается по ставке 20 процентов, а по продукции и услугам, реализуемым в государства-участники Содружества Независимых Государств, где ставка выше, по ставкам, действующим в том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Доходы, полученные в виде надбавок (наценок), вознаграждений и сборов, облагаются по ставке 16, 67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Сумма налога на добавленную стоимость зачисляется в доход республиканского бюджета Республики Казахстан и распределяется между республиканским бюджетом и бюджетами областей и городов Алма-Аты и Ленинска по нормативам, устанавливаемым Законом "О республиканском бюджете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Вся сумма налога на добавленную стоимость по нефти, нефтепродуктам и шинам, поступившая в бюджет, налоговыми органами по месту нахождения плательщика перечисляется в дорожный фонд в порядке, определенном Законом Республики Казахстан "О дорожном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Для предприятий общественного питания третьей категории ставка налога на добавленную стоимость применяется в размере 13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 продукции первой необходимости, перечень которой устанавливается Кабинетом Министров Республики Казахстан, реализуемой населению Республики Казахстан, ставка налога на добавленную стоимость применяется в размере 10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6 с изменениями, внесенными Законами Республики Казахстан от 30 июня 1992 г. и от 22 декабря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7. Порядок исчисления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Реализация товаров (работ, услуг) производится предприятиям по ценам (тарифам), увеличенным на сумму налога на добавленную стоимость. При этом в расчетных документах на реализуемые товары (работы, услуги) сумма налога указывается отдельной строкой и уплачивается в первоочередном порядке. Документы без выделения суммы налога учреждениями банков к исполнению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Реализация товаров (работ, услуг) населению производится по ценам и тарифам, включающим в себя сумму налога на добавленную стоимость по установленной 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Налог на приобретаемые сырье, материалы, топливо, комплектующие и другие изделия, используемые для производственных целей, на издержки производства и обращения не относится.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Сумма налога на добавленную стоимость, подлежащая взносу в бюджет, определяется как разница между суммами налога, полученными от покупателей за реализованные им товары (работы, услуги), и суммами налога, уплаченными поставщикам за материальные ресурсы, топливо, работы, услуги, стоимость которых относится на издержки производства и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этом не исключаются из общей налоговой суммы, подлежащей перечислению в бюджет, налоги, уплаченные: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а) по товарам (работам, услугам), использованным на непроизводственные нужды, а также по основным средствам и нематериальным активам (стоимости имущественных и иных прав, "ноу-хау", лицензии и тому подобные). Уплата налога по товарам (работам, услугам), использованным на непроизводственные нужды, производится за счет соответствующих источников финансирования. Основные средства и нематериальные активы отражаются в учете по стоимости приобретения, включая сумму уплаченного налога, с последующим списанием на себестоимость через суммы износа (амортизации)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б) по товарам (работам, услугам), использованным при осуществлении операций, освобожденных от налога в соответствии с подпунктами "е-у", "х-ч", "щ-э" пункта 1 статьи 5 настоящего Закона. Суммы налога, уплаченные поставщиками по таким товарам (работам, услугам), относятся на издержки производства и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В случае превышения сумм налога, уплаченных поставщикам за приобретаемые товарно-материальные ценности, над суммами налога, исчисленными по реализации товаров (работ, услуг), возникающая разница засчитывается в счет предстоящих платежей или возмещается за счет общих поступлений этого налога ежемесячно не позднее 15-го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Аналогичный порядок зачета или возмещения сумм налога, уплаченных поставщикам, применяется и при реализации товаров (работ, услуг), освобожденных от уплаты налога в соответствии с подпунктами "а-д", "ф", "ш", "ю" части первой статьи 5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Статья 7 - с изменениями, внесенными Законом Республики Казахстан от 22 декабря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8. Сроки уплаты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Уплата налога производится ежемесячно, исходя из фактических оборотов по реализации товаров (работ, услуг) за истекший календарный месяц, в срок не позднее 15 числа следующего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Датой совершения оборота считается день поступления средств за товары (работы, услуги) на счета в учреждения банков, а при расчетах наличными деньгами - день поступления выручки в кассу.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безвозмездной передаче или обмене товаров (работ, услуг) днем совершения оборота является день их передачи (выполнения).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Главной государственной налоговой инспекции Республики Казахстан предоставляется право устанавливать иные налоговые периоды и сроки уплаты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Статья 8 - с изменениями, внесенными Законом Республики Казахстан от 22 декабря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9. Ответственность 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Ответственность за правильность и своевременность уплаты налога в бюджет возлагается на плательщиков и их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Плательщики налога ежемесячно представляют налоговым органам по месту своего нахождения расчеты по налогу на добавленную стоимость до 15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10. Меры, применяемые за нарушения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налоге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нарушение законодательства о налоге к плательщикам применяются финансовые санкции и административные штрафы,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11. Контроль за исчислением и уплатой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Контроль за правильностью исчисления и своевременностью уплаты налога на добавленную стоимость осуществляется налоговыми органами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12. Заключительное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Размер ставки налога на добавленную стоимость и перечень налоговых льгот, предусмотренных настоящим Законом, могут уточняться Верховным Советом Республики Казахстан при утверждении республиканского бюджета Республики Казахстан на предстоящий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13. Международные соглашения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международными соглашениями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установлены иные условия, чем те, которые содержатся в законодательстве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вопросу налогообложения добавленной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применяются правила международного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Дополнен статьей 13 Законом Республики Казахстан от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1992г.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Н.Назарбаев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 - Ата, 24 декабря 1991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