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e448" w14:textId="39ee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индексации денежных доходов населения с учетом pоста цен на потpебительские товаpы и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Казахской Советской Социалистической Республики от 5 июня 1991 года. Утратил силу - Законом РК от 20 декабря 2004 года N 12 (вводится в действие с 1 января 2005 года)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основные принципы и общий порядок индексации денежных доходов и сбережений граждан Казахской ССР, других республик, иностранных граждан и лиц без гражданства, имеющих доходы и сбережения на территории республики, в связи с ростом цен на потребительские товары и услуги, регулируют правовые гарантии и обеспечивает социальную защищенность населения, в первую очередь малообеспеченных нетрудоспособных членов общества.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Цель индексации денежных доходов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Индексация денежных доходов является частью государственной системы социальной защиты населения и направлена на подержание покупательной способности их денежных доходов, предусматривает полную или частичную компенсацию потерь, вызванных ростом цен на потребительские товары и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учреждения, организации и иные юридические лица независимо от форм собственности, условий хозяйствования и ведомственной подчиненности обязаны обеспечить индексацию денежных доходов граждан с учетом роста цен на потребительские товары и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Индексация денежных доходов населения может применяться в сочетании или заменяться единовременными пересмотрами размеров оплаты труда, государственных пенсий, социальных пособий, стипендий и иных социальных выплат населению.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Объекты индексации денежных доходов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Индексации подлежат денежные доходы граждан, получаемые ими в советских рублях на территории Казахской ССР, являющимися основными источниками средств существования: оплата труда, государственные пенсии, стипендии, социальные пособия неполным и многодетным семьям, по безработице, временной нетрудоспособности и другие), суммы возмещения ущерба, причиненного работнику увечья либо иным повреждением здоровья, связанным с исполнением им трудовых обязанностей, а также суммы, выплачиваемые лицам, имеющим право на возмещение ущерба по случаю потери кормильца.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Компенсация населению потерь от обесценения доходов на сбережения, находящегося на вкладах в Сберегательном и иных банках Казахской ССР, а также помещенных в сертификаты Сбербанков, взносы в организации государственного страхования, государственные казначейские обязательства СССР и облигации государственного внутреннего выигрышного займа осуществляется путем изменения процентных ставок в установленном законом порядке и нарицательной стоимости государственных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Индексации не подлежат денежные доходы граждан от сдачи в аренду имущества, от акций и других ценных бумаг (исключая государственные ценные бумаги), ведения крестьянского (фермерского) и личного подсобного хозяйства, предпринимательской и другой хозяйственной деятельности, служащей гражданам источником денежных доходов от собственности, если иное не предусмотрено законодательством республики.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Основание для индексации денежных доходов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индексации денежных доходов населения является величина (порог) индекса цен по фиксированному набору потребительских товаров и услуг, принятого для учета минимального потребительского бюджета (прожиточного минимума), исчисленная с момента предыдущей индексации цен на товары и услуги во всех секторах потребительской рыночной сферы.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Периодичность индексации денежных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и публикация индексов цен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Индексация денежных доходов населения производятся ежеквартально в зависимости от темпов роста цен на потребительские товары и услуги. При этом индексы потребительских цен по набору фиксированных товаров и услуг, принятых для расчета минимального потребительского бюджета, исчисляются по установленной методологии ежеквартально специальными службами регистрации цен и официально публикуются в печати.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5. Источники средств выплаты компенсации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средств для выплаты компенсации потерь в денежных доходах населения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оплате труда работников предприятий, учреждений и организаций, осуществляющих свою деятельность на основании хозяйственного расчета и самофинансирования - средства предприятий, учреждений и организаций, направляемые на потребление;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оплате труда работников государственных предприятий, учреждений и организаций, осуществляющих свою деятельность на основе бюджетного финансирования - ассигнования соответствующих (республиканского и местного)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оплате труда работников общественных организаций и объединений - средства этих общественных организаций и объединений;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государственным пенсиям и социальным пособиям - средства Пенсионного фонда СССР, фонда социального страхования СССР и других специальных фондов, а также средства, направляемые целевым назначением их государственных бюджетов СССР и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стипендиям - средства предприятий, учреждений и организаций, направивших абитуриентов (работников) на обучение, бюджетные ассигнования, за счет которых осуществляются выплаты стипендий.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Размер компенсации денежных доходов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Полной индексации подлежат фиксированные денежные доходы населения в пределах полуторной величины минимального потребительского бюджета (прожиточного минимума).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Частичной индексации подлежат фиксированные денежные доходы населения от полуторной величины минимального потребительского бюджета (прожиточного минимума) до утроенной его величины. Часть денежного дохода, превышающая утроенную величину прожиточного минимума, не подлежит индексации.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Индексация осуществляется на величину индекса потребительских цен, исчисленный за предыдущий период, с корректировкой для различных частей денежного дохода по переменной шкале нормативов, устанавливаемых Верховным Советом Казахской ССР.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7. Порядок индексации денежных доходов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предприятий, учреждений и организаций,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свою деятельность на основании хозрасчета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учреждения и организации, осуществляющие свою деятельность на основании хозрасчета в соответствии с Законом Казахской ССР "О предприятиях в Казахской ССР", определяют порядок и размеры компенсаций потерь в доходах работников самостоятельно в соответствии с коллективными договорами (соглашениями), контрактами, не противоречащими настоящему законодательству.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Порядок выплаты компенсаций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Начисления и выплаты компенсаций производятся ежемесячно по месту начисления дохода (оплаты труда, государственной пенсии, социальных пособий, стипендии и других выплат).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9. Налогообложение компенсаций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Исключена Указом Президента Республики Казахстан, имеющим силу Закона от 5 октября 1995 г. N 2488.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10. Порядок рассмотрения споров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по вопросам компенсации, не нашедшие в течение месяца разрешения по месту их выплаты, подлежат разрешению в недельный срок вышестоящими организациями и учреждениями, а в случае отрицательного решения или отказа в решении - судебными органами республики в установленном порядке.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11. Контроль за соблюдением законодательства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индексации денежных доходов населения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законодательства об индексации денежных доходов населения осуществляется Советами народных депутатов, другими государственными органами, а также Советом Федерации профессиональных союзов республики и его территориальными органами, союзом предпринимателей и их объединениями.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12. Другие вопросы индексации доходов населения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Кабинет Министров Казахской ССР в пределах своей компенсации имеет право принимать решения по вопросам индексации доходов населения, не урегулированные настоящим Законом.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Казахской Советской Социалистической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