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2f93" w14:textId="faa2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реабилитации жертв массовых политических репрессий</w:t>
      </w:r>
    </w:p>
    <w:p>
      <w:pPr>
        <w:spacing w:after="0"/>
        <w:ind w:left="0"/>
        <w:jc w:val="both"/>
      </w:pPr>
      <w:r>
        <w:rPr>
          <w:rFonts w:ascii="Times New Roman"/>
          <w:b w:val="false"/>
          <w:i w:val="false"/>
          <w:color w:val="000000"/>
          <w:sz w:val="28"/>
        </w:rPr>
        <w:t>Закон Республики Казахстан от 14 апреля 1993 года.</w:t>
      </w:r>
    </w:p>
    <w:p>
      <w:pPr>
        <w:spacing w:after="0"/>
        <w:ind w:left="0"/>
        <w:jc w:val="both"/>
      </w:pPr>
      <w:r>
        <w:rPr>
          <w:rFonts w:ascii="Times New Roman"/>
          <w:b w:val="false"/>
          <w:i w:val="false"/>
          <w:color w:val="000000"/>
          <w:sz w:val="28"/>
        </w:rPr>
        <w:t xml:space="preserve">
      Верховный Совет Республики Казахстан принимает настоящий Закон, будучи исполнен решимости восстановить справедливость по отношению к людям, подвергшимся массовым политическим репрессиям, с целью реабилитации всех жертв этих репрессий, обеспечения максимально возможной в настоящее время компенсации причиненного им морального и материального ущерба. </w:t>
      </w:r>
    </w:p>
    <w:bookmarkStart w:name="z1" w:id="0"/>
    <w:p>
      <w:pPr>
        <w:spacing w:after="0"/>
        <w:ind w:left="0"/>
        <w:jc w:val="left"/>
      </w:pPr>
      <w:r>
        <w:rPr>
          <w:rFonts w:ascii="Times New Roman"/>
          <w:b/>
          <w:i w:val="false"/>
          <w:color w:val="000000"/>
        </w:rPr>
        <w:t xml:space="preserve"> Раздел I. ОБЩИЕ ПОЛОЖЕНИЯ</w:t>
      </w:r>
    </w:p>
    <w:bookmarkEnd w:id="0"/>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В настоящем Законе политическими репрессиями признаются меры принуждения, осуществлявшиеся по политическим мотивам государственными органами или представлявшими их должностными лицами, в виде лишения жизни или свободы, включая заключение под стражу и принудительное лечение в психиатрических учреждениях, изгнания из страны и лишения гражданства, удаления из мест проживания или районов обитания (ссылки или высылки), направления на </w:t>
      </w:r>
      <w:r>
        <w:rPr>
          <w:rFonts w:ascii="Times New Roman"/>
          <w:b/>
          <w:i w:val="false"/>
          <w:color w:val="000000"/>
          <w:sz w:val="28"/>
        </w:rPr>
        <w:t>спецпоселение</w:t>
      </w:r>
      <w:r>
        <w:rPr>
          <w:rFonts w:ascii="Times New Roman"/>
          <w:b/>
          <w:i w:val="false"/>
          <w:color w:val="000000"/>
          <w:sz w:val="28"/>
        </w:rPr>
        <w:t xml:space="preserve">, привлечения к принудительному труду с ограничением свободы (в том числе в так называемых "трудовых армиях", "рабочих колоннах НКВД"), а также иное поражение, лишение или ограничение прав и свобод, соединенные с ложным обвинением в совершении преступления, либо с преследованием как социально опасных лиц по признакам политических убеждений, классовой, социальной, национальной, религиозной или иной принадлежности в судебном, внесудебном либо административном порядке. </w:t>
      </w:r>
    </w:p>
    <w:p>
      <w:pPr>
        <w:spacing w:after="0"/>
        <w:ind w:left="0"/>
        <w:jc w:val="both"/>
      </w:pPr>
      <w:r>
        <w:rPr>
          <w:rFonts w:ascii="Times New Roman"/>
          <w:b w:val="false"/>
          <w:i w:val="false"/>
          <w:color w:val="000000"/>
          <w:sz w:val="28"/>
        </w:rPr>
        <w:t xml:space="preserve">
      Под реабилитацией в настоящем Законе понимается признание лица в судебном либо ином установленном законом порядке жертвой политических репрессий или пострадавшим от политических репрессий, восстановление его нарушенных прав, возмещение причиненного морального или материального ущерба.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Действие настоящего Закона распространяется на всех без исключения лиц, непосредственно подвергшихся политическим репрессиям на территории бывшего Союза ССР и в настоящее время являющихся гражданами Республики Казахстан. </w:t>
      </w:r>
    </w:p>
    <w:p>
      <w:pPr>
        <w:spacing w:after="0"/>
        <w:ind w:left="0"/>
        <w:jc w:val="both"/>
      </w:pPr>
      <w:r>
        <w:rPr>
          <w:rFonts w:ascii="Times New Roman"/>
          <w:b w:val="false"/>
          <w:i w:val="false"/>
          <w:color w:val="000000"/>
          <w:sz w:val="28"/>
        </w:rPr>
        <w:t xml:space="preserve">
      Наряду с лицами, указанными в части первой настоящей статьи, жертвами политических репрессий признаются лица, постоянно проживавшие до применения к ним репрессий на территории, ныне составляющей территорию Республики Казахстан, в случаях: </w:t>
      </w:r>
    </w:p>
    <w:p>
      <w:pPr>
        <w:spacing w:after="0"/>
        <w:ind w:left="0"/>
        <w:jc w:val="both"/>
      </w:pPr>
      <w:r>
        <w:rPr>
          <w:rFonts w:ascii="Times New Roman"/>
          <w:b w:val="false"/>
          <w:i w:val="false"/>
          <w:color w:val="000000"/>
          <w:sz w:val="28"/>
        </w:rPr>
        <w:t xml:space="preserve">
      а) применения репрессий советскими судами и другими органами за пределами бывшего Союза ССР; </w:t>
      </w:r>
    </w:p>
    <w:p>
      <w:pPr>
        <w:spacing w:after="0"/>
        <w:ind w:left="0"/>
        <w:jc w:val="both"/>
      </w:pPr>
      <w:r>
        <w:rPr>
          <w:rFonts w:ascii="Times New Roman"/>
          <w:b w:val="false"/>
          <w:i w:val="false"/>
          <w:color w:val="000000"/>
          <w:sz w:val="28"/>
        </w:rPr>
        <w:t xml:space="preserve">
      б) осуждения военными трибуналами действующей армии во время второй мировой войны (гражданских лиц и военнослужащих); </w:t>
      </w:r>
    </w:p>
    <w:p>
      <w:pPr>
        <w:spacing w:after="0"/>
        <w:ind w:left="0"/>
        <w:jc w:val="both"/>
      </w:pPr>
      <w:r>
        <w:rPr>
          <w:rFonts w:ascii="Times New Roman"/>
          <w:b w:val="false"/>
          <w:i w:val="false"/>
          <w:color w:val="000000"/>
          <w:sz w:val="28"/>
        </w:rPr>
        <w:t xml:space="preserve">
      в) применения репрессий после призыва для прохождения воинской службы за пределы Казахстана; </w:t>
      </w:r>
    </w:p>
    <w:p>
      <w:pPr>
        <w:spacing w:after="0"/>
        <w:ind w:left="0"/>
        <w:jc w:val="both"/>
      </w:pPr>
      <w:r>
        <w:rPr>
          <w:rFonts w:ascii="Times New Roman"/>
          <w:b w:val="false"/>
          <w:i w:val="false"/>
          <w:color w:val="000000"/>
          <w:sz w:val="28"/>
        </w:rPr>
        <w:t xml:space="preserve">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w:t>
      </w:r>
    </w:p>
    <w:p>
      <w:pPr>
        <w:spacing w:after="0"/>
        <w:ind w:left="0"/>
        <w:jc w:val="both"/>
      </w:pPr>
      <w:r>
        <w:rPr>
          <w:rFonts w:ascii="Times New Roman"/>
          <w:b w:val="false"/>
          <w:i w:val="false"/>
          <w:color w:val="000000"/>
          <w:sz w:val="28"/>
        </w:rPr>
        <w:t xml:space="preserve">
      Жертвами политических репрессий признаются также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w:t>
      </w:r>
    </w:p>
    <w:p>
      <w:pPr>
        <w:spacing w:after="0"/>
        <w:ind w:left="0"/>
        <w:jc w:val="both"/>
      </w:pPr>
      <w:r>
        <w:rPr>
          <w:rFonts w:ascii="Times New Roman"/>
          <w:b w:val="false"/>
          <w:i w:val="false"/>
          <w:color w:val="000000"/>
          <w:sz w:val="28"/>
        </w:rPr>
        <w:t>
      Пострадавшими от политических репрессий в настоящем Законе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22.07.1997 </w:t>
      </w:r>
      <w:r>
        <w:rPr>
          <w:rFonts w:ascii="Times New Roman"/>
          <w:b w:val="false"/>
          <w:i w:val="false"/>
          <w:color w:val="000000"/>
          <w:sz w:val="28"/>
        </w:rPr>
        <w:t>№ 169</w:t>
      </w:r>
      <w:r>
        <w:rPr>
          <w:rFonts w:ascii="Times New Roman"/>
          <w:b w:val="false"/>
          <w:i w:val="false"/>
          <w:color w:val="ff0000"/>
          <w:sz w:val="28"/>
        </w:rPr>
        <w:t xml:space="preserve">; от 30.11.2000 </w:t>
      </w:r>
      <w:r>
        <w:rPr>
          <w:rFonts w:ascii="Times New Roman"/>
          <w:b w:val="false"/>
          <w:i w:val="false"/>
          <w:color w:val="000000"/>
          <w:sz w:val="28"/>
        </w:rPr>
        <w:t>№ 108</w:t>
      </w:r>
      <w:r>
        <w:rPr>
          <w:rFonts w:ascii="Times New Roman"/>
          <w:b w:val="false"/>
          <w:i w:val="false"/>
          <w:color w:val="ff0000"/>
          <w:sz w:val="28"/>
        </w:rPr>
        <w:t xml:space="preserve">; от 22.05.2007 </w:t>
      </w:r>
      <w:r>
        <w:rPr>
          <w:rFonts w:ascii="Times New Roman"/>
          <w:b w:val="false"/>
          <w:i w:val="false"/>
          <w:color w:val="000000"/>
          <w:sz w:val="28"/>
        </w:rPr>
        <w:t>№ 255</w:t>
      </w:r>
      <w:r>
        <w:rPr>
          <w:rFonts w:ascii="Times New Roman"/>
          <w:b w:val="false"/>
          <w:i w:val="false"/>
          <w:color w:val="ff0000"/>
          <w:sz w:val="28"/>
        </w:rPr>
        <w:t xml:space="preserve"> (вводится в действие со дня его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w:t>
      </w:r>
      <w:r>
        <w:rPr>
          <w:rFonts w:ascii="Times New Roman"/>
          <w:b/>
          <w:i w:val="false"/>
          <w:color w:val="000000"/>
          <w:sz w:val="28"/>
        </w:rPr>
        <w:t xml:space="preserve">Объявляются реабилитированными все лица, которые по политическим мотивам были подвергнуты изгнанию из страны, удалению из мест проживания или районов обитания (ссылке или высылке), направлению на </w:t>
      </w:r>
      <w:r>
        <w:rPr>
          <w:rFonts w:ascii="Times New Roman"/>
          <w:b/>
          <w:i w:val="false"/>
          <w:color w:val="000000"/>
          <w:sz w:val="28"/>
        </w:rPr>
        <w:t>спецпоселение</w:t>
      </w:r>
      <w:r>
        <w:rPr>
          <w:rFonts w:ascii="Times New Roman"/>
          <w:b/>
          <w:i w:val="false"/>
          <w:color w:val="000000"/>
          <w:sz w:val="28"/>
        </w:rPr>
        <w:t xml:space="preserve">, привлечению к принудительному труду с ограничением свободы, а также иным поражениям, лишениям или ограничениям прав и свобод в административном порядке, помещены в административном порядке или по решениям внесудебных органов в психиатрические учреждения на принудительное лечение. </w:t>
      </w:r>
    </w:p>
    <w:p>
      <w:pPr>
        <w:spacing w:after="0"/>
        <w:ind w:left="0"/>
        <w:jc w:val="both"/>
      </w:pPr>
      <w:r>
        <w:rPr>
          <w:rFonts w:ascii="Times New Roman"/>
          <w:b w:val="false"/>
          <w:i w:val="false"/>
          <w:color w:val="000000"/>
          <w:sz w:val="28"/>
        </w:rPr>
        <w:t xml:space="preserve">
      В случае отсутствия (в связи с их уничтожением) документов, подтверждающих применение политических репрессий в виде изгнания из страны, удаления из мест проживания или районов обитания (ссылки или высылки), направления на спецпоселение, основанием для признания факта применения репрессий является установление фактического проживания лиц на территории Казахстана вследствие репрессивных акций.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Законом РК от 22 июля 1997 г. </w:t>
      </w:r>
      <w:r>
        <w:rPr>
          <w:rFonts w:ascii="Times New Roman"/>
          <w:b w:val="false"/>
          <w:i w:val="false"/>
          <w:color w:val="000000"/>
          <w:sz w:val="28"/>
        </w:rPr>
        <w:t>№ 169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w:t>
      </w:r>
      <w:r>
        <w:rPr>
          <w:rFonts w:ascii="Times New Roman"/>
          <w:b/>
          <w:i w:val="false"/>
          <w:color w:val="000000"/>
          <w:sz w:val="28"/>
        </w:rPr>
        <w:t>Объявляются реабилитиров</w:t>
      </w:r>
      <w:r>
        <w:rPr>
          <w:rFonts w:ascii="Times New Roman"/>
          <w:b/>
          <w:i w:val="false"/>
          <w:color w:val="000000"/>
          <w:sz w:val="28"/>
        </w:rPr>
        <w:t>анными все лица, осужденные за:</w:t>
      </w:r>
    </w:p>
    <w:p>
      <w:pPr>
        <w:spacing w:after="0"/>
        <w:ind w:left="0"/>
        <w:jc w:val="both"/>
      </w:pPr>
      <w:r>
        <w:rPr>
          <w:rFonts w:ascii="Times New Roman"/>
          <w:b w:val="false"/>
          <w:i w:val="false"/>
          <w:color w:val="000000"/>
          <w:sz w:val="28"/>
        </w:rPr>
        <w:t xml:space="preserve">
      а) контрреволюционную пропаганду и агитацию; </w:t>
      </w:r>
    </w:p>
    <w:p>
      <w:pPr>
        <w:spacing w:after="0"/>
        <w:ind w:left="0"/>
        <w:jc w:val="both"/>
      </w:pPr>
      <w:r>
        <w:rPr>
          <w:rFonts w:ascii="Times New Roman"/>
          <w:b w:val="false"/>
          <w:i w:val="false"/>
          <w:color w:val="000000"/>
          <w:sz w:val="28"/>
        </w:rPr>
        <w:t xml:space="preserve">
      б) нарушение правил об отделении церкви от государства (за исключением случаев осуждения по обвинению в принудительном взимании сборов религиозными группами, воспрепятствовании исполнению религиозных обрядов), то есть по статьям 58-10, 122, 123, 125, 126 Уголовного кодекса РСФСР , действовавшим до принятия Закона СССР от 25 декабря 1958 года "Об уголовной ответственности за государственные преступления"; </w:t>
      </w:r>
    </w:p>
    <w:p>
      <w:pPr>
        <w:spacing w:after="0"/>
        <w:ind w:left="0"/>
        <w:jc w:val="both"/>
      </w:pPr>
      <w:r>
        <w:rPr>
          <w:rFonts w:ascii="Times New Roman"/>
          <w:b w:val="false"/>
          <w:i w:val="false"/>
          <w:color w:val="000000"/>
          <w:sz w:val="28"/>
        </w:rPr>
        <w:t xml:space="preserve">
      в) антисоветскую агитацию и пропаганду; </w:t>
      </w:r>
    </w:p>
    <w:p>
      <w:pPr>
        <w:spacing w:after="0"/>
        <w:ind w:left="0"/>
        <w:jc w:val="both"/>
      </w:pPr>
      <w:r>
        <w:rPr>
          <w:rFonts w:ascii="Times New Roman"/>
          <w:b w:val="false"/>
          <w:i w:val="false"/>
          <w:color w:val="000000"/>
          <w:sz w:val="28"/>
        </w:rPr>
        <w:t xml:space="preserve">
      г) нарушение законов об отделении мечети и церкви от государства и школы от мечети и церкви; </w:t>
      </w:r>
    </w:p>
    <w:p>
      <w:pPr>
        <w:spacing w:after="0"/>
        <w:ind w:left="0"/>
        <w:jc w:val="both"/>
      </w:pPr>
      <w:r>
        <w:rPr>
          <w:rFonts w:ascii="Times New Roman"/>
          <w:b w:val="false"/>
          <w:i w:val="false"/>
          <w:color w:val="000000"/>
          <w:sz w:val="28"/>
        </w:rPr>
        <w:t xml:space="preserve">
      д) распространение заведомо ложных измышлений, порочащих общественный строй СССР, то есть по статьям 56, 130 (в редакции, действовавшей до принятия Закона Казахской ССР от 26 июня 1992 года), 170-1 Уголовного кодекса Казахской ССР. </w:t>
      </w:r>
    </w:p>
    <w:p>
      <w:pPr>
        <w:spacing w:after="0"/>
        <w:ind w:left="0"/>
        <w:jc w:val="both"/>
      </w:pPr>
      <w:r>
        <w:rPr>
          <w:rFonts w:ascii="Times New Roman"/>
          <w:b/>
          <w:i w:val="false"/>
          <w:color w:val="000000"/>
          <w:sz w:val="28"/>
        </w:rPr>
        <w:t xml:space="preserve">Статья 5. </w:t>
      </w:r>
      <w:r>
        <w:rPr>
          <w:rFonts w:ascii="Times New Roman"/>
          <w:b/>
          <w:i w:val="false"/>
          <w:color w:val="000000"/>
          <w:sz w:val="28"/>
        </w:rPr>
        <w:t xml:space="preserve">Подлежат реабилитации все лица, которые по политическим мотивам были: </w:t>
      </w:r>
    </w:p>
    <w:p>
      <w:pPr>
        <w:spacing w:after="0"/>
        <w:ind w:left="0"/>
        <w:jc w:val="both"/>
      </w:pPr>
      <w:r>
        <w:rPr>
          <w:rFonts w:ascii="Times New Roman"/>
          <w:b w:val="false"/>
          <w:i w:val="false"/>
          <w:color w:val="000000"/>
          <w:sz w:val="28"/>
        </w:rPr>
        <w:t xml:space="preserve">
      а) осуждены за государственные и иные преступления; </w:t>
      </w:r>
    </w:p>
    <w:p>
      <w:pPr>
        <w:spacing w:after="0"/>
        <w:ind w:left="0"/>
        <w:jc w:val="both"/>
      </w:pPr>
      <w:r>
        <w:rPr>
          <w:rFonts w:ascii="Times New Roman"/>
          <w:b w:val="false"/>
          <w:i w:val="false"/>
          <w:color w:val="000000"/>
          <w:sz w:val="28"/>
        </w:rPr>
        <w:t xml:space="preserve">
      б) осуждены или подвергнуты наказаниям по решениям внесудебных органов за побеги из мест лишения свободы, ссылки, высылки и спецпоселения, отбывавшие там наказания в связи с политическими репрессиями, либо из мест привлечения к принудительному труду с ограничением свободы; </w:t>
      </w:r>
    </w:p>
    <w:p>
      <w:pPr>
        <w:spacing w:after="0"/>
        <w:ind w:left="0"/>
        <w:jc w:val="both"/>
      </w:pPr>
      <w:r>
        <w:rPr>
          <w:rFonts w:ascii="Times New Roman"/>
          <w:b w:val="false"/>
          <w:i w:val="false"/>
          <w:color w:val="000000"/>
          <w:sz w:val="28"/>
        </w:rPr>
        <w:t xml:space="preserve">
      в) осуждены или подвергнуты наказаниям по решениям внесудебных органов за участие в движении сопротивления в местах лишения свободы политических заключенных; </w:t>
      </w:r>
    </w:p>
    <w:p>
      <w:pPr>
        <w:spacing w:after="0"/>
        <w:ind w:left="0"/>
        <w:jc w:val="both"/>
      </w:pPr>
      <w:r>
        <w:rPr>
          <w:rFonts w:ascii="Times New Roman"/>
          <w:b w:val="false"/>
          <w:i w:val="false"/>
          <w:color w:val="000000"/>
          <w:sz w:val="28"/>
        </w:rPr>
        <w:t xml:space="preserve">
      г) подвергнуты уголовным наказаниям по решениям органов ВЧК, ГПУ-ОГПУ, УНКВД-НКВД, МГБ, МВД, прокуратуры и их коллегий, "особых совещаний", "двоек", "троек" и иных органов, осуществлявших судебные функции. </w:t>
      </w:r>
    </w:p>
    <w:p>
      <w:pPr>
        <w:spacing w:after="0"/>
        <w:ind w:left="0"/>
        <w:jc w:val="both"/>
      </w:pPr>
      <w:r>
        <w:rPr>
          <w:rFonts w:ascii="Times New Roman"/>
          <w:b/>
          <w:i w:val="false"/>
          <w:color w:val="000000"/>
          <w:sz w:val="28"/>
        </w:rPr>
        <w:t xml:space="preserve">Статья 6. </w:t>
      </w:r>
      <w:r>
        <w:rPr>
          <w:rFonts w:ascii="Times New Roman"/>
          <w:b/>
          <w:i w:val="false"/>
          <w:color w:val="000000"/>
          <w:sz w:val="28"/>
        </w:rPr>
        <w:t xml:space="preserve">Не подлежат реабилитации лица, перечисленные в статье 5 настоящего Закона, обоснованно осужденные судами, а также подвергнутые уголовным наказаниям по решениям внесудебных органов, в делах которых имеются достаточные доказательства совершения следующих преступлений: </w:t>
      </w:r>
    </w:p>
    <w:p>
      <w:pPr>
        <w:spacing w:after="0"/>
        <w:ind w:left="0"/>
        <w:jc w:val="both"/>
      </w:pPr>
      <w:r>
        <w:rPr>
          <w:rFonts w:ascii="Times New Roman"/>
          <w:b w:val="false"/>
          <w:i w:val="false"/>
          <w:color w:val="000000"/>
          <w:sz w:val="28"/>
        </w:rPr>
        <w:t xml:space="preserve">
      а) измена Родине во всех формах, кроме бегства или перелета за границу; вооруженное восстание или вторжение в контрреволюционных целях на территорию Республики в составе вооруженных банд и участие в совершенных ими убийствах и других насильственных действиях; шпионаж, акт терроризма, диверсия; </w:t>
      </w:r>
    </w:p>
    <w:p>
      <w:pPr>
        <w:spacing w:after="0"/>
        <w:ind w:left="0"/>
        <w:jc w:val="both"/>
      </w:pPr>
      <w:r>
        <w:rPr>
          <w:rFonts w:ascii="Times New Roman"/>
          <w:b w:val="false"/>
          <w:i w:val="false"/>
          <w:color w:val="000000"/>
          <w:sz w:val="28"/>
        </w:rPr>
        <w:t xml:space="preserve">
      б) насильственные действия в отношении гражданского населения и военнопленных, а также пособничество оккупантам и изменникам Родины в совершении таких действий во время Великой Отечественной войны; </w:t>
      </w:r>
    </w:p>
    <w:p>
      <w:pPr>
        <w:spacing w:after="0"/>
        <w:ind w:left="0"/>
        <w:jc w:val="both"/>
      </w:pPr>
      <w:r>
        <w:rPr>
          <w:rFonts w:ascii="Times New Roman"/>
          <w:b w:val="false"/>
          <w:i w:val="false"/>
          <w:color w:val="000000"/>
          <w:sz w:val="28"/>
        </w:rPr>
        <w:t xml:space="preserve">
      в) организация вооруженных банд и участие в совершенных ими убийствах и других насильственных действиях.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w:t>
      </w:r>
      <w:r>
        <w:rPr>
          <w:rFonts w:ascii="Times New Roman"/>
          <w:b/>
          <w:i w:val="false"/>
          <w:color w:val="000000"/>
          <w:sz w:val="28"/>
        </w:rPr>
        <w:t xml:space="preserve">Все дела на лиц, указанных в статье 5 настоящего Закона, а также дела на лиц, помещенных по политическим мотивам на принудительное лечение в психиатрические учреждения, с неотмененными на момент введения в действие настоящего Закона решениями судов, подлежат обязательной проверке. </w:t>
      </w:r>
    </w:p>
    <w:p>
      <w:pPr>
        <w:spacing w:after="0"/>
        <w:ind w:left="0"/>
        <w:jc w:val="both"/>
      </w:pPr>
      <w:r>
        <w:rPr>
          <w:rFonts w:ascii="Times New Roman"/>
          <w:b w:val="false"/>
          <w:i w:val="false"/>
          <w:color w:val="000000"/>
          <w:sz w:val="28"/>
        </w:rPr>
        <w:t xml:space="preserve">
      В случае наличия в делах достаточных доказательств о совершении этими лицами общеуголовных преступлений, указанные лица подлежат реабилитации только в части понесенного наказания по политическим мотивам. </w:t>
      </w:r>
    </w:p>
    <w:bookmarkStart w:name="z9" w:id="1"/>
    <w:p>
      <w:pPr>
        <w:spacing w:after="0"/>
        <w:ind w:left="0"/>
        <w:jc w:val="left"/>
      </w:pPr>
      <w:r>
        <w:rPr>
          <w:rFonts w:ascii="Times New Roman"/>
          <w:b/>
          <w:i w:val="false"/>
          <w:color w:val="000000"/>
        </w:rPr>
        <w:t xml:space="preserve"> Раздел II. ПОРЯДОК РЕАБИЛИТАЦИИ</w:t>
      </w:r>
    </w:p>
    <w:bookmarkEnd w:id="1"/>
    <w:p>
      <w:pPr>
        <w:spacing w:after="0"/>
        <w:ind w:left="0"/>
        <w:jc w:val="both"/>
      </w:pPr>
      <w:r>
        <w:rPr>
          <w:rFonts w:ascii="Times New Roman"/>
          <w:b/>
          <w:i w:val="false"/>
          <w:color w:val="000000"/>
          <w:sz w:val="28"/>
        </w:rPr>
        <w:t xml:space="preserve">Статья 8. </w:t>
      </w:r>
      <w:r>
        <w:rPr>
          <w:rFonts w:ascii="Times New Roman"/>
          <w:b/>
          <w:i w:val="false"/>
          <w:color w:val="000000"/>
          <w:sz w:val="28"/>
        </w:rPr>
        <w:t xml:space="preserve">Заявления о реабилитации подаются самими репрессированными, а равно любыми лицами или заинтересованными общественными объединениями по месту нахождения органа или должностного лица, принимавшего решение о применении репрессий в судебном порядке - в органы прокуратуры, в административном либо ином порядке - в органы внутренних дел или национальной безопасности. </w:t>
      </w:r>
    </w:p>
    <w:p>
      <w:pPr>
        <w:spacing w:after="0"/>
        <w:ind w:left="0"/>
        <w:jc w:val="both"/>
      </w:pPr>
      <w:r>
        <w:rPr>
          <w:rFonts w:ascii="Times New Roman"/>
          <w:b/>
          <w:i w:val="false"/>
          <w:color w:val="000000"/>
          <w:sz w:val="28"/>
        </w:rPr>
        <w:t xml:space="preserve">Статья 9. </w:t>
      </w:r>
      <w:r>
        <w:rPr>
          <w:rFonts w:ascii="Times New Roman"/>
          <w:b/>
          <w:i w:val="false"/>
          <w:color w:val="000000"/>
          <w:sz w:val="28"/>
        </w:rPr>
        <w:t xml:space="preserve">Срок для принятия решения по заявлению о реабилитации не может превышать трех месяцев со дня поступления заявления в орган, которому оно подведомственно. </w:t>
      </w:r>
    </w:p>
    <w:p>
      <w:pPr>
        <w:spacing w:after="0"/>
        <w:ind w:left="0"/>
        <w:jc w:val="both"/>
      </w:pPr>
      <w:r>
        <w:rPr>
          <w:rFonts w:ascii="Times New Roman"/>
          <w:b w:val="false"/>
          <w:i w:val="false"/>
          <w:color w:val="000000"/>
          <w:sz w:val="28"/>
        </w:rPr>
        <w:t xml:space="preserve">
      В исключительных случаях, связанных с необходимостью получения дополнительной информации, документов, справок, срок для принятия решения может быть продлен вышестоящим органом прокуратуры, внутренних дел или национальной безопасности, но не более чем до шести месяцев с обязательным уведомлением заявителя о причинах и сроках задержки. </w:t>
      </w:r>
    </w:p>
    <w:p>
      <w:pPr>
        <w:spacing w:after="0"/>
        <w:ind w:left="0"/>
        <w:jc w:val="both"/>
      </w:pPr>
      <w:r>
        <w:rPr>
          <w:rFonts w:ascii="Times New Roman"/>
          <w:b/>
          <w:i w:val="false"/>
          <w:color w:val="000000"/>
          <w:sz w:val="28"/>
        </w:rPr>
        <w:t xml:space="preserve">Статья 10. </w:t>
      </w:r>
      <w:r>
        <w:rPr>
          <w:rFonts w:ascii="Times New Roman"/>
          <w:b/>
          <w:i w:val="false"/>
          <w:color w:val="000000"/>
          <w:sz w:val="28"/>
        </w:rPr>
        <w:t xml:space="preserve">Органы прокуратуры обязаны по заявлениям репрессированных граждан либо иных лиц или заинтересованных общественных объединений проверять все дела с неотмененными до введения в действие настоящего Закона решениями судов на лиц, подлежащих реабилитации. </w:t>
      </w:r>
    </w:p>
    <w:p>
      <w:pPr>
        <w:spacing w:after="0"/>
        <w:ind w:left="0"/>
        <w:jc w:val="both"/>
      </w:pPr>
      <w:r>
        <w:rPr>
          <w:rFonts w:ascii="Times New Roman"/>
          <w:b w:val="false"/>
          <w:i w:val="false"/>
          <w:color w:val="000000"/>
          <w:sz w:val="28"/>
        </w:rPr>
        <w:t xml:space="preserve">
      Для проверки таких дел органы прокуратуры привлекают органы внутренних дел, национальной безопасности и здравоохранения, истребуют от них необходимые документы, материалы и иные сведения. </w:t>
      </w:r>
    </w:p>
    <w:p>
      <w:pPr>
        <w:spacing w:after="0"/>
        <w:ind w:left="0"/>
        <w:jc w:val="both"/>
      </w:pPr>
      <w:r>
        <w:rPr>
          <w:rFonts w:ascii="Times New Roman"/>
          <w:b w:val="false"/>
          <w:i w:val="false"/>
          <w:color w:val="000000"/>
          <w:sz w:val="28"/>
        </w:rPr>
        <w:t xml:space="preserve">
      По материалам проверки органы прокуратуры составляют заключение, на основании которого выдают заявителю справку о реабилитации. </w:t>
      </w:r>
    </w:p>
    <w:p>
      <w:pPr>
        <w:spacing w:after="0"/>
        <w:ind w:left="0"/>
        <w:jc w:val="both"/>
      </w:pPr>
      <w:r>
        <w:rPr>
          <w:rFonts w:ascii="Times New Roman"/>
          <w:b w:val="false"/>
          <w:i w:val="false"/>
          <w:color w:val="000000"/>
          <w:sz w:val="28"/>
        </w:rPr>
        <w:t xml:space="preserve">
      При отсутствии оснований для реабилитации органы прокуратуры обязаны в установленный срок сообщить заявителю от отказе в выдаче справки о реабилитации и направить дело с заключением в суд в соответствии со статьей 13 настоящего Закона. </w:t>
      </w:r>
    </w:p>
    <w:p>
      <w:pPr>
        <w:spacing w:after="0"/>
        <w:ind w:left="0"/>
        <w:jc w:val="both"/>
      </w:pPr>
      <w:r>
        <w:rPr>
          <w:rFonts w:ascii="Times New Roman"/>
          <w:b w:val="false"/>
          <w:i w:val="false"/>
          <w:color w:val="000000"/>
          <w:sz w:val="28"/>
        </w:rPr>
        <w:t xml:space="preserve">
      На органы прокуратуры возлагается постоянная работа по реабилитации жертв политических репрессий независимо от поступающих по этому поводу заявлений. </w:t>
      </w:r>
    </w:p>
    <w:p>
      <w:pPr>
        <w:spacing w:after="0"/>
        <w:ind w:left="0"/>
        <w:jc w:val="both"/>
      </w:pPr>
      <w:r>
        <w:rPr>
          <w:rFonts w:ascii="Times New Roman"/>
          <w:b w:val="false"/>
          <w:i w:val="false"/>
          <w:color w:val="000000"/>
          <w:sz w:val="28"/>
        </w:rPr>
        <w:t xml:space="preserve">
      Сведения о полностью реабилитированных гражданах по требованию заявителей передаются органами прокуратуры в печать для опубликования. </w:t>
      </w:r>
    </w:p>
    <w:bookmarkStart w:name="z13" w:id="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w:t>
      </w:r>
      <w:r>
        <w:rPr>
          <w:rFonts w:ascii="Times New Roman"/>
          <w:b w:val="false"/>
          <w:i w:val="false"/>
          <w:color w:val="000000"/>
          <w:sz w:val="28"/>
        </w:rPr>
        <w:t xml:space="preserve"> Органы внутренних дел и органы национальной безопасности обязаны по требованиям прокурора и в случаях обращения заявителей о подтверждении данных, свидетельствующих о праве лица на безусловную реабилитацию в соответствии со статьями 3 и 4 настоящего Закона, - установить факт изгнания из страны, удаления из мест проживания или районов обитания (ссылки или высылки), направления на спецпоселение, привлечения к принудительному труду с ограничением свободы или иных поражений, лишений или ограничений в правах и свободах граждан, последовавших в административном или внесудебном порядке. </w:t>
      </w:r>
    </w:p>
    <w:bookmarkEnd w:id="2"/>
    <w:p>
      <w:pPr>
        <w:spacing w:after="0"/>
        <w:ind w:left="0"/>
        <w:jc w:val="both"/>
      </w:pPr>
      <w:r>
        <w:rPr>
          <w:rFonts w:ascii="Times New Roman"/>
          <w:b w:val="false"/>
          <w:i w:val="false"/>
          <w:color w:val="000000"/>
          <w:sz w:val="28"/>
        </w:rPr>
        <w:t xml:space="preserve">
      При установлении указанных фактов органы внутренних дел и национальной безопасности направляют материалы по делу в адрес органов прокуратуры и уведомляют об этом заявителя. </w:t>
      </w:r>
    </w:p>
    <w:p>
      <w:pPr>
        <w:spacing w:after="0"/>
        <w:ind w:left="0"/>
        <w:jc w:val="both"/>
      </w:pPr>
      <w:r>
        <w:rPr>
          <w:rFonts w:ascii="Times New Roman"/>
          <w:b w:val="false"/>
          <w:i w:val="false"/>
          <w:color w:val="000000"/>
          <w:sz w:val="28"/>
        </w:rPr>
        <w:t xml:space="preserve">
      При неустановлении фактов, перечисленных в части первой настоящей статьи, либо при отсутствии оснований для безусловной реабилитации органы внутренних дел и национальной безопасности направляют в установленный срок рассмотренные материалы в органы прокуратуры с обязательным уведомлением заявителя.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w:t>
      </w:r>
      <w:r>
        <w:rPr>
          <w:rFonts w:ascii="Times New Roman"/>
          <w:b/>
          <w:i w:val="false"/>
          <w:color w:val="000000"/>
          <w:sz w:val="28"/>
        </w:rPr>
        <w:t xml:space="preserve">Заявитель имеет право обжаловать решения органов прокуратуры об отказе в выдаче справки о реабилитации либо о частичной реабилитации в суд в </w:t>
      </w:r>
      <w:r>
        <w:rPr>
          <w:rFonts w:ascii="Times New Roman"/>
          <w:b/>
          <w:i w:val="false"/>
          <w:color w:val="000000"/>
          <w:sz w:val="28"/>
        </w:rPr>
        <w:t>порядке</w:t>
      </w:r>
      <w:r>
        <w:rPr>
          <w:rFonts w:ascii="Times New Roman"/>
          <w:b/>
          <w:i w:val="false"/>
          <w:color w:val="000000"/>
          <w:sz w:val="28"/>
        </w:rPr>
        <w:t>,</w:t>
      </w:r>
      <w:r>
        <w:rPr>
          <w:rFonts w:ascii="Times New Roman"/>
          <w:b/>
          <w:i w:val="false"/>
          <w:color w:val="000000"/>
          <w:sz w:val="28"/>
        </w:rPr>
        <w:t xml:space="preserve"> предусмотренном для обжалования неправомерных действий государственных органов и должностных лиц, ущемляющих права граждан</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Статья 13. </w:t>
      </w:r>
      <w:r>
        <w:rPr>
          <w:rFonts w:ascii="Times New Roman"/>
          <w:b/>
          <w:i w:val="false"/>
          <w:color w:val="000000"/>
          <w:sz w:val="28"/>
        </w:rPr>
        <w:t xml:space="preserve">Решения по вопросам реабилитации при </w:t>
      </w:r>
      <w:r>
        <w:rPr>
          <w:rFonts w:ascii="Times New Roman"/>
          <w:b/>
          <w:i w:val="false"/>
          <w:color w:val="000000"/>
          <w:sz w:val="28"/>
        </w:rPr>
        <w:t>неустановлении</w:t>
      </w:r>
      <w:r>
        <w:rPr>
          <w:rFonts w:ascii="Times New Roman"/>
          <w:b/>
          <w:i w:val="false"/>
          <w:color w:val="000000"/>
          <w:sz w:val="28"/>
        </w:rPr>
        <w:t xml:space="preserve"> оснований к таковой органами прокуратуры </w:t>
      </w:r>
    </w:p>
    <w:p>
      <w:pPr>
        <w:spacing w:after="0"/>
        <w:ind w:left="0"/>
        <w:jc w:val="both"/>
      </w:pPr>
      <w:r>
        <w:rPr>
          <w:rFonts w:ascii="Times New Roman"/>
          <w:b w:val="false"/>
          <w:i w:val="false"/>
          <w:color w:val="000000"/>
          <w:sz w:val="28"/>
        </w:rPr>
        <w:t xml:space="preserve">
      принимаются: </w:t>
      </w:r>
    </w:p>
    <w:p>
      <w:pPr>
        <w:spacing w:after="0"/>
        <w:ind w:left="0"/>
        <w:jc w:val="both"/>
      </w:pPr>
      <w:r>
        <w:rPr>
          <w:rFonts w:ascii="Times New Roman"/>
          <w:b w:val="false"/>
          <w:i w:val="false"/>
          <w:color w:val="000000"/>
          <w:sz w:val="28"/>
        </w:rPr>
        <w:t xml:space="preserve">
      - на осужденных - судами, которыми выносились последние судебные решения. Дела, по которым приговоры, определения и постановления были вынесены упраздненными судами и военными трибуналами передаются на рассмотрение судам, к подсудности которых эти дела относятся по действующему законодательству. Территориальная подсудность дел о реабилитации определяется по месту вынесения последнего судебного решения; </w:t>
      </w:r>
    </w:p>
    <w:p>
      <w:pPr>
        <w:spacing w:after="0"/>
        <w:ind w:left="0"/>
        <w:jc w:val="both"/>
      </w:pPr>
      <w:r>
        <w:rPr>
          <w:rFonts w:ascii="Times New Roman"/>
          <w:b w:val="false"/>
          <w:i w:val="false"/>
          <w:color w:val="000000"/>
          <w:sz w:val="28"/>
        </w:rPr>
        <w:t xml:space="preserve">
      - на подвергнутых внесудебным репрессиям (включая принудительное содержание в психиатрических учреждения) при отсутствии у них подтверждающих безусловную реабилитацию в соответствии со статьями 3 и 4 настоящего Закона документов - соответствующими областными, Алма-Атинским городским судами, на обслуживаемой территории которых действовали внесудебные органы и принимались решения должностными лицами. </w:t>
      </w:r>
    </w:p>
    <w:p>
      <w:pPr>
        <w:spacing w:after="0"/>
        <w:ind w:left="0"/>
        <w:jc w:val="both"/>
      </w:pPr>
      <w:r>
        <w:rPr>
          <w:rFonts w:ascii="Times New Roman"/>
          <w:b w:val="false"/>
          <w:i w:val="false"/>
          <w:color w:val="000000"/>
          <w:sz w:val="28"/>
        </w:rPr>
        <w:t xml:space="preserve">
      Передача дел о реабилитации по подсудности производится в порядке, установленном уголовно-процессуальным законодательством Республики Казахстан. </w:t>
      </w:r>
    </w:p>
    <w:p>
      <w:pPr>
        <w:spacing w:after="0"/>
        <w:ind w:left="0"/>
        <w:jc w:val="both"/>
      </w:pPr>
      <w:r>
        <w:rPr>
          <w:rFonts w:ascii="Times New Roman"/>
          <w:b/>
          <w:i w:val="false"/>
          <w:color w:val="000000"/>
          <w:sz w:val="28"/>
        </w:rPr>
        <w:t xml:space="preserve">Статья 14. </w:t>
      </w:r>
      <w:r>
        <w:rPr>
          <w:rFonts w:ascii="Times New Roman"/>
          <w:b/>
          <w:i w:val="false"/>
          <w:color w:val="000000"/>
          <w:sz w:val="28"/>
        </w:rPr>
        <w:t xml:space="preserve">Дела, поступившие в суд с отрицательным заключением органов прокуратуры, рассматриваются по правилам пересмотра судебных решений в порядке надзора по уголовным делам. </w:t>
      </w:r>
    </w:p>
    <w:p>
      <w:pPr>
        <w:spacing w:after="0"/>
        <w:ind w:left="0"/>
        <w:jc w:val="both"/>
      </w:pPr>
      <w:r>
        <w:rPr>
          <w:rFonts w:ascii="Times New Roman"/>
          <w:b w:val="false"/>
          <w:i w:val="false"/>
          <w:color w:val="000000"/>
          <w:sz w:val="28"/>
        </w:rPr>
        <w:t xml:space="preserve">
      Суд признает гражданина полностью реабилитированным, отменяет прежнее решение и прекращает дело. </w:t>
      </w:r>
    </w:p>
    <w:p>
      <w:pPr>
        <w:spacing w:after="0"/>
        <w:ind w:left="0"/>
        <w:jc w:val="both"/>
      </w:pPr>
      <w:r>
        <w:rPr>
          <w:rFonts w:ascii="Times New Roman"/>
          <w:b w:val="false"/>
          <w:i w:val="false"/>
          <w:color w:val="000000"/>
          <w:sz w:val="28"/>
        </w:rPr>
        <w:t xml:space="preserve">
      Суд может признать гражданина реабилитированным в части отдельного состава или эпизода преступления, ранее вменявшегося ему и внести изменения в ранее состоявшееся решение. </w:t>
      </w:r>
    </w:p>
    <w:p>
      <w:pPr>
        <w:spacing w:after="0"/>
        <w:ind w:left="0"/>
        <w:jc w:val="both"/>
      </w:pPr>
      <w:r>
        <w:rPr>
          <w:rFonts w:ascii="Times New Roman"/>
          <w:b w:val="false"/>
          <w:i w:val="false"/>
          <w:color w:val="000000"/>
          <w:sz w:val="28"/>
        </w:rPr>
        <w:t xml:space="preserve">
      Суд вправе признать гражданина не подлежащим реабилитации. </w:t>
      </w:r>
    </w:p>
    <w:p>
      <w:pPr>
        <w:spacing w:after="0"/>
        <w:ind w:left="0"/>
        <w:jc w:val="both"/>
      </w:pPr>
      <w:r>
        <w:rPr>
          <w:rFonts w:ascii="Times New Roman"/>
          <w:b w:val="false"/>
          <w:i w:val="false"/>
          <w:color w:val="000000"/>
          <w:sz w:val="28"/>
        </w:rPr>
        <w:t xml:space="preserve">
      Определение (постановление) суда может быть опротестовано прокурором или обжаловано заявителем в вышестоящий суд. </w:t>
      </w:r>
    </w:p>
    <w:p>
      <w:pPr>
        <w:spacing w:after="0"/>
        <w:ind w:left="0"/>
        <w:jc w:val="both"/>
      </w:pPr>
      <w:r>
        <w:rPr>
          <w:rFonts w:ascii="Times New Roman"/>
          <w:b/>
          <w:i w:val="false"/>
          <w:color w:val="000000"/>
          <w:sz w:val="28"/>
        </w:rPr>
        <w:t xml:space="preserve">Статья 15. </w:t>
      </w:r>
      <w:r>
        <w:rPr>
          <w:rFonts w:ascii="Times New Roman"/>
          <w:b/>
          <w:i w:val="false"/>
          <w:color w:val="000000"/>
          <w:sz w:val="28"/>
        </w:rPr>
        <w:t xml:space="preserve">В случае полной реабилитации гражданина суд выдает заявителю справку о реабилитации. </w:t>
      </w:r>
    </w:p>
    <w:p>
      <w:pPr>
        <w:spacing w:after="0"/>
        <w:ind w:left="0"/>
        <w:jc w:val="both"/>
      </w:pPr>
      <w:r>
        <w:rPr>
          <w:rFonts w:ascii="Times New Roman"/>
          <w:b w:val="false"/>
          <w:i w:val="false"/>
          <w:color w:val="000000"/>
          <w:sz w:val="28"/>
        </w:rPr>
        <w:t xml:space="preserve">
      В случае реабилитации гражданина в отношении отдельного состава или эпизода преступления или признания его судом не подлежащим реабилитации заявителю выдается копия определения (постановления) суда. </w:t>
      </w:r>
    </w:p>
    <w:p>
      <w:pPr>
        <w:spacing w:after="0"/>
        <w:ind w:left="0"/>
        <w:jc w:val="both"/>
      </w:pPr>
      <w:r>
        <w:rPr>
          <w:rFonts w:ascii="Times New Roman"/>
          <w:b/>
          <w:i w:val="false"/>
          <w:color w:val="000000"/>
          <w:sz w:val="28"/>
        </w:rPr>
        <w:t xml:space="preserve">Статья 16. </w:t>
      </w:r>
      <w:r>
        <w:rPr>
          <w:rFonts w:ascii="Times New Roman"/>
          <w:b/>
          <w:i w:val="false"/>
          <w:color w:val="000000"/>
          <w:sz w:val="28"/>
        </w:rPr>
        <w:t xml:space="preserve">Полностью реабилитированные граждане либо их представители, а в случае их смерти - родственники имеют право на ознакомление с материалами прекращенных уголовных или административных дел, а также на получение сохранившихся в данных делах рукописей, фотографий и других личных документов. </w:t>
      </w:r>
    </w:p>
    <w:p>
      <w:pPr>
        <w:spacing w:after="0"/>
        <w:ind w:left="0"/>
        <w:jc w:val="both"/>
      </w:pPr>
      <w:r>
        <w:rPr>
          <w:rFonts w:ascii="Times New Roman"/>
          <w:b w:val="false"/>
          <w:i w:val="false"/>
          <w:color w:val="000000"/>
          <w:sz w:val="28"/>
        </w:rPr>
        <w:t xml:space="preserve">
      Родственники реабилитированного имеют право на ознакомление с документами только непроцессуального характера. </w:t>
      </w:r>
    </w:p>
    <w:p>
      <w:pPr>
        <w:spacing w:after="0"/>
        <w:ind w:left="0"/>
        <w:jc w:val="both"/>
      </w:pPr>
      <w:r>
        <w:rPr>
          <w:rFonts w:ascii="Times New Roman"/>
          <w:b w:val="false"/>
          <w:i w:val="false"/>
          <w:color w:val="000000"/>
          <w:sz w:val="28"/>
        </w:rPr>
        <w:t xml:space="preserve">
      Ознакомление других лиц с указанными материалами производится в порядке, установленном для ознакомления с материалами государственных архивов. </w:t>
      </w:r>
    </w:p>
    <w:p>
      <w:pPr>
        <w:spacing w:after="0"/>
        <w:ind w:left="0"/>
        <w:jc w:val="both"/>
      </w:pPr>
      <w:r>
        <w:rPr>
          <w:rFonts w:ascii="Times New Roman"/>
          <w:b w:val="false"/>
          <w:i w:val="false"/>
          <w:color w:val="000000"/>
          <w:sz w:val="28"/>
        </w:rPr>
        <w:t xml:space="preserve">
      Использование полученных в результате ознакомления с материалами сведений в ущерб правам и законным интересам причастных к делу лиц и их близких запрещается. </w:t>
      </w:r>
    </w:p>
    <w:p>
      <w:pPr>
        <w:spacing w:after="0"/>
        <w:ind w:left="0"/>
        <w:jc w:val="both"/>
      </w:pPr>
      <w:r>
        <w:rPr>
          <w:rFonts w:ascii="Times New Roman"/>
          <w:b w:val="false"/>
          <w:i w:val="false"/>
          <w:color w:val="000000"/>
          <w:sz w:val="28"/>
        </w:rPr>
        <w:t xml:space="preserve">
      Личные вещи, проходившие по делу, если местонахождение их установлено, могут быть истребованы реабилитированным или его родственниками по суду на основании настоящего Закона. </w:t>
      </w:r>
    </w:p>
    <w:bookmarkStart w:name="z19" w:id="3"/>
    <w:p>
      <w:pPr>
        <w:spacing w:after="0"/>
        <w:ind w:left="0"/>
        <w:jc w:val="left"/>
      </w:pPr>
      <w:r>
        <w:rPr>
          <w:rFonts w:ascii="Times New Roman"/>
          <w:b/>
          <w:i w:val="false"/>
          <w:color w:val="000000"/>
        </w:rPr>
        <w:t xml:space="preserve">    Статья 17. Государственные органы, осуществляющие хранение архивных материалов, связанных с репрессиями, обязаны направлять в органы государственной регистрации актов гражданского состояния извещения для оформления свидетельства о смерти, а также при наличии данных, при обращении заявителей сообщать им время, причину смерти и место погребения реабилитированного. </w:t>
      </w:r>
    </w:p>
    <w:bookmarkEnd w:id="3"/>
    <w:p>
      <w:pPr>
        <w:spacing w:after="0"/>
        <w:ind w:left="0"/>
        <w:jc w:val="both"/>
      </w:pPr>
      <w:r>
        <w:rPr>
          <w:rFonts w:ascii="Times New Roman"/>
          <w:b w:val="false"/>
          <w:i w:val="false"/>
          <w:color w:val="ff0000"/>
          <w:sz w:val="28"/>
        </w:rPr>
        <w:t xml:space="preserve">
      Сноска. Статьи 17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4"/>
    <w:p>
      <w:pPr>
        <w:spacing w:after="0"/>
        <w:ind w:left="0"/>
        <w:jc w:val="left"/>
      </w:pPr>
      <w:r>
        <w:rPr>
          <w:rFonts w:ascii="Times New Roman"/>
          <w:b/>
          <w:i w:val="false"/>
          <w:color w:val="000000"/>
        </w:rPr>
        <w:t xml:space="preserve"> Раздел III. ПОСЛЕДСТВИЯ РЕАБИЛИТАЦИИ</w:t>
      </w:r>
    </w:p>
    <w:bookmarkEnd w:id="4"/>
    <w:bookmarkStart w:name="z21" w:id="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w:t>
      </w:r>
      <w:r>
        <w:rPr>
          <w:rFonts w:ascii="Times New Roman"/>
          <w:b w:val="false"/>
          <w:i w:val="false"/>
          <w:color w:val="000000"/>
          <w:sz w:val="28"/>
        </w:rPr>
        <w:t xml:space="preserve"> Лицам, реабилитированным в соответствии с настоящим Законом, выдается удостоверение единого образца в порядке, определенном уполномоченным органом в области социальной защиты населения, по предъявлению справки о реабилитации либо копии вступившего в законную силу судебного акта.</w:t>
      </w:r>
    </w:p>
    <w:bookmarkEnd w:id="5"/>
    <w:p>
      <w:pPr>
        <w:spacing w:after="0"/>
        <w:ind w:left="0"/>
        <w:jc w:val="both"/>
      </w:pPr>
      <w:r>
        <w:rPr>
          <w:rFonts w:ascii="Times New Roman"/>
          <w:b w:val="false"/>
          <w:i w:val="false"/>
          <w:color w:val="000000"/>
          <w:sz w:val="28"/>
        </w:rPr>
        <w:t xml:space="preserve">
      Документы о реабилитации, выданные полномочными органами бывшего Союза ССР и входивших в него союзных республик, признаются имеющими силу на территории Республики Казахстан, если решения о реабилитации не противоречат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w:t>
      </w:r>
      <w:r>
        <w:rPr>
          <w:rFonts w:ascii="Times New Roman"/>
          <w:b/>
          <w:i w:val="false"/>
          <w:color w:val="000000"/>
          <w:sz w:val="28"/>
        </w:rPr>
        <w:t xml:space="preserve">Лица, подвергшиеся репрессиям и реабилитированные в порядке, установленном настоящим Законом, восстанавливаются в утраченных ими в связи с репрессиями социально-политических и гражданских правах, в наградах, почетных, воинских и специальных званиях. </w:t>
      </w:r>
    </w:p>
    <w:p>
      <w:pPr>
        <w:spacing w:after="0"/>
        <w:ind w:left="0"/>
        <w:jc w:val="both"/>
      </w:pPr>
      <w:r>
        <w:rPr>
          <w:rFonts w:ascii="Times New Roman"/>
          <w:b w:val="false"/>
          <w:i w:val="false"/>
          <w:color w:val="000000"/>
          <w:sz w:val="28"/>
        </w:rPr>
        <w:t xml:space="preserve">
      При реабилитации лица только в части предъявленного обвинения осуществляется восстановление тех прав, которые были нарушены в связи с политическими обвинениями. </w:t>
      </w:r>
    </w:p>
    <w:p>
      <w:pPr>
        <w:spacing w:after="0"/>
        <w:ind w:left="0"/>
        <w:jc w:val="both"/>
      </w:pPr>
      <w:r>
        <w:rPr>
          <w:rFonts w:ascii="Times New Roman"/>
          <w:b/>
          <w:i w:val="false"/>
          <w:color w:val="000000"/>
          <w:sz w:val="28"/>
        </w:rPr>
        <w:t xml:space="preserve">Статья 20. </w:t>
      </w:r>
      <w:r>
        <w:rPr>
          <w:rFonts w:ascii="Times New Roman"/>
          <w:b/>
          <w:i w:val="false"/>
          <w:color w:val="000000"/>
          <w:sz w:val="28"/>
        </w:rPr>
        <w:t xml:space="preserve">Признается право реабилитированных лиц проживать в тех местностях и населенных пунктах, где они проживали до их репрессирования. Это право распространяется на членов их семей и родственников, проживавших совместно с ними на момент применения репрессии. При отсутствии документальных данных факт вынужденного переселения, сопряженного с репрессиями родственников, может быть установлен в судебном порядке. </w:t>
      </w:r>
    </w:p>
    <w:p>
      <w:pPr>
        <w:spacing w:after="0"/>
        <w:ind w:left="0"/>
        <w:jc w:val="both"/>
      </w:pPr>
      <w:r>
        <w:rPr>
          <w:rFonts w:ascii="Times New Roman"/>
          <w:b w:val="false"/>
          <w:i w:val="false"/>
          <w:color w:val="000000"/>
          <w:sz w:val="28"/>
        </w:rPr>
        <w:t xml:space="preserve">
      В случаях, если лица, подвергшиеся репрессиям, утратили право на занимаемое жилое помещение в связи с репрессиями и в настоящее время нуждаются в улучшении жилищных условий, а также в случаях, предусмотренных частью первой настоящей статьи, они имеют право на внеочередное получение жилья. </w:t>
      </w:r>
    </w:p>
    <w:p>
      <w:pPr>
        <w:spacing w:after="0"/>
        <w:ind w:left="0"/>
        <w:jc w:val="both"/>
      </w:pPr>
      <w:r>
        <w:rPr>
          <w:rFonts w:ascii="Times New Roman"/>
          <w:b w:val="false"/>
          <w:i w:val="false"/>
          <w:color w:val="000000"/>
          <w:sz w:val="28"/>
        </w:rPr>
        <w:t xml:space="preserve">
      Тем же категориям лиц, проживающим в сельской местности, предоставляется право на получение беспроцентной ссуды и внеочередное обеспечение строительными материалами для строительства жилья. </w:t>
      </w:r>
    </w:p>
    <w:p>
      <w:pPr>
        <w:spacing w:after="0"/>
        <w:ind w:left="0"/>
        <w:jc w:val="both"/>
      </w:pPr>
      <w:r>
        <w:rPr>
          <w:rFonts w:ascii="Times New Roman"/>
          <w:b/>
          <w:i w:val="false"/>
          <w:color w:val="000000"/>
          <w:sz w:val="28"/>
        </w:rPr>
        <w:t xml:space="preserve">Статья 21. </w:t>
      </w:r>
      <w:r>
        <w:rPr>
          <w:rFonts w:ascii="Times New Roman"/>
          <w:b/>
          <w:i w:val="false"/>
          <w:color w:val="000000"/>
          <w:sz w:val="28"/>
        </w:rPr>
        <w:t xml:space="preserve">Подлежат восстановлению в гражданстве Республики Казахстан в заявительном (регистрационном) порядке на основании положений части второй статьи 16 </w:t>
      </w:r>
      <w:r>
        <w:rPr>
          <w:rFonts w:ascii="Times New Roman"/>
          <w:b/>
          <w:i w:val="false"/>
          <w:color w:val="000000"/>
          <w:sz w:val="28"/>
        </w:rPr>
        <w:t>Закона</w:t>
      </w:r>
      <w:r>
        <w:rPr>
          <w:rFonts w:ascii="Times New Roman"/>
          <w:b/>
          <w:i w:val="false"/>
          <w:color w:val="000000"/>
          <w:sz w:val="28"/>
        </w:rPr>
        <w:t xml:space="preserve"> Республики Казахстан "О гражданстве Республики Казахстан" все реабилитированные в соответствии с настоящим Законом лица, лишенные или утратившие гражданство без их свободного волеизъявления, а также их потомки. </w:t>
      </w:r>
    </w:p>
    <w:p>
      <w:pPr>
        <w:spacing w:after="0"/>
        <w:ind w:left="0"/>
        <w:jc w:val="both"/>
      </w:pPr>
      <w:r>
        <w:rPr>
          <w:rFonts w:ascii="Times New Roman"/>
          <w:b/>
          <w:i w:val="false"/>
          <w:color w:val="000000"/>
          <w:sz w:val="28"/>
        </w:rPr>
        <w:t xml:space="preserve">Статья 22. </w:t>
      </w:r>
      <w:r>
        <w:rPr>
          <w:rFonts w:ascii="Times New Roman"/>
          <w:b/>
          <w:i w:val="false"/>
          <w:color w:val="000000"/>
          <w:sz w:val="28"/>
        </w:rPr>
        <w:t xml:space="preserve">Лицам, подвергшимся необоснованным репрессиям в виде заключения под стражу, лишения свободы, помещения в психиатрические учреждения, направления на </w:t>
      </w:r>
      <w:r>
        <w:rPr>
          <w:rFonts w:ascii="Times New Roman"/>
          <w:b/>
          <w:i w:val="false"/>
          <w:color w:val="000000"/>
          <w:sz w:val="28"/>
        </w:rPr>
        <w:t>спецпоселение</w:t>
      </w:r>
      <w:r>
        <w:rPr>
          <w:rFonts w:ascii="Times New Roman"/>
          <w:b/>
          <w:i w:val="false"/>
          <w:color w:val="000000"/>
          <w:sz w:val="28"/>
        </w:rPr>
        <w:t xml:space="preserve"> или привлеченным к принудительному труду в условиях ограниченной свободы (в том числе в так называемых "трудовых армиях", "рабочих колоннах НКВД") и реабилитированным в соответствии с настоящим Законом, а также детям, содержавшимся вместе с ними в местах лишения свободы, детям жертв массовых политических репрессий либо детям, оставшимся без попечения родителей или одного из них, органами социальной защиты по месту их жительства на основании документов о реабилитации и времени пребывания в указанных местах выплачивается из бюджетных средств денежная компенсация из расчета трех четвертей размера месячного расчетного показателя, установленного </w:t>
      </w:r>
      <w:r>
        <w:rPr>
          <w:rFonts w:ascii="Times New Roman"/>
          <w:b/>
          <w:i w:val="false"/>
          <w:color w:val="000000"/>
          <w:sz w:val="28"/>
        </w:rPr>
        <w:t>законом</w:t>
      </w:r>
      <w:r>
        <w:rPr>
          <w:rFonts w:ascii="Times New Roman"/>
          <w:b/>
          <w:i w:val="false"/>
          <w:color w:val="000000"/>
          <w:sz w:val="28"/>
        </w:rPr>
        <w:t xml:space="preserve"> о республиканском бюджете и действующего на момент обращения в органы социальной защиты, за каждый месяц пребывания в указанных местах, но не более 100-кратного размера месячного расчетного показателя.</w:t>
      </w:r>
    </w:p>
    <w:p>
      <w:pPr>
        <w:spacing w:after="0"/>
        <w:ind w:left="0"/>
        <w:jc w:val="both"/>
      </w:pPr>
      <w:r>
        <w:rPr>
          <w:rFonts w:ascii="Times New Roman"/>
          <w:b w:val="false"/>
          <w:i w:val="false"/>
          <w:color w:val="000000"/>
          <w:sz w:val="28"/>
        </w:rPr>
        <w:t xml:space="preserve">
      Выплата компенсации производится как единовременно, так и в ином порядке, при условии, что в течение первых трех месяцев с момента обращения реабилитированного в органы социальной защиты выплачивается не менее трети общей суммы, а выплата остальной суммы производится в течение не более двух лет. </w:t>
      </w:r>
    </w:p>
    <w:p>
      <w:pPr>
        <w:spacing w:after="0"/>
        <w:ind w:left="0"/>
        <w:jc w:val="both"/>
      </w:pPr>
      <w:r>
        <w:rPr>
          <w:rFonts w:ascii="Times New Roman"/>
          <w:b w:val="false"/>
          <w:i w:val="false"/>
          <w:color w:val="000000"/>
          <w:sz w:val="28"/>
        </w:rPr>
        <w:t xml:space="preserve">
      Начисленные суммы компенсации подлежат индексации в соответствии с изменениями размера месячного расчетного показателя. </w:t>
      </w:r>
    </w:p>
    <w:bookmarkStart w:name="z24" w:id="6"/>
    <w:p>
      <w:pPr>
        <w:spacing w:after="0"/>
        <w:ind w:left="0"/>
        <w:jc w:val="both"/>
      </w:pPr>
      <w:r>
        <w:rPr>
          <w:rFonts w:ascii="Times New Roman"/>
          <w:b w:val="false"/>
          <w:i w:val="false"/>
          <w:color w:val="000000"/>
          <w:sz w:val="28"/>
        </w:rPr>
        <w:t xml:space="preserve">
      Выплата компенсации наследникам не производится, кроме случаев, когда компенсация начислена, но не получена реабилитированным по причине его смерти. </w:t>
      </w:r>
    </w:p>
    <w:bookmarkEnd w:id="6"/>
    <w:p>
      <w:pPr>
        <w:spacing w:after="0"/>
        <w:ind w:left="0"/>
        <w:jc w:val="both"/>
      </w:pPr>
      <w:r>
        <w:rPr>
          <w:rFonts w:ascii="Times New Roman"/>
          <w:b w:val="false"/>
          <w:i w:val="false"/>
          <w:color w:val="000000"/>
          <w:sz w:val="28"/>
        </w:rPr>
        <w:t xml:space="preserve">
      Лицам, на которых распространяется действие Указа Президиума Верховного Совета СССР от 18 мая 1981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компенсация производится за вычетом сумм, выплаченных на основании настоящего Указа. </w:t>
      </w:r>
    </w:p>
    <w:p>
      <w:pPr>
        <w:spacing w:after="0"/>
        <w:ind w:left="0"/>
        <w:jc w:val="both"/>
      </w:pPr>
      <w:r>
        <w:rPr>
          <w:rFonts w:ascii="Times New Roman"/>
          <w:b w:val="false"/>
          <w:i w:val="false"/>
          <w:color w:val="000000"/>
          <w:sz w:val="28"/>
        </w:rPr>
        <w:t xml:space="preserve">
      Реабилитированным гражданам, имеющим право на компенсацию по законодательству государств - бывших союзных республик СССР, предоставляется право выбора места получения компенсации. </w:t>
      </w:r>
    </w:p>
    <w:p>
      <w:pPr>
        <w:spacing w:after="0"/>
        <w:ind w:left="0"/>
        <w:jc w:val="both"/>
      </w:pPr>
      <w:r>
        <w:rPr>
          <w:rFonts w:ascii="Times New Roman"/>
          <w:b w:val="false"/>
          <w:i w:val="false"/>
          <w:color w:val="000000"/>
          <w:sz w:val="28"/>
        </w:rPr>
        <w:t xml:space="preserve">
      Выплата или перерасчет размеров компенсаций лицам, получившим ее в государствах - бывших союзных республиках СССР, не производится.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22.07.1997 </w:t>
      </w:r>
      <w:r>
        <w:rPr>
          <w:rFonts w:ascii="Times New Roman"/>
          <w:b w:val="false"/>
          <w:i w:val="false"/>
          <w:color w:val="000000"/>
          <w:sz w:val="28"/>
        </w:rPr>
        <w:t>№ 169</w:t>
      </w:r>
      <w:r>
        <w:rPr>
          <w:rFonts w:ascii="Times New Roman"/>
          <w:b w:val="false"/>
          <w:i w:val="false"/>
          <w:color w:val="ff0000"/>
          <w:sz w:val="28"/>
        </w:rPr>
        <w:t xml:space="preserve">. Действие ст. 22 приостановлено до 1 января 2003 года, за исключением выплат денежной компенсации лицам, подвергшимся необоснованным репрессиям за участие в событиях 17-18 декабря 1986 года в Казахстане, - Законом РК от 07.04.1999 </w:t>
      </w:r>
      <w:r>
        <w:rPr>
          <w:rFonts w:ascii="Times New Roman"/>
          <w:b w:val="false"/>
          <w:i w:val="false"/>
          <w:color w:val="000000"/>
          <w:sz w:val="28"/>
        </w:rPr>
        <w:t>№ 374</w:t>
      </w:r>
      <w:r>
        <w:rPr>
          <w:rFonts w:ascii="Times New Roman"/>
          <w:b w:val="false"/>
          <w:i w:val="false"/>
          <w:color w:val="ff0000"/>
          <w:sz w:val="28"/>
        </w:rPr>
        <w:t xml:space="preserve">; от 19.01.2001 </w:t>
      </w:r>
      <w:r>
        <w:rPr>
          <w:rFonts w:ascii="Times New Roman"/>
          <w:b w:val="false"/>
          <w:i w:val="false"/>
          <w:color w:val="000000"/>
          <w:sz w:val="28"/>
        </w:rPr>
        <w:t>№ 145</w:t>
      </w:r>
      <w:r>
        <w:rPr>
          <w:rFonts w:ascii="Times New Roman"/>
          <w:b w:val="false"/>
          <w:i w:val="false"/>
          <w:color w:val="ff0000"/>
          <w:sz w:val="28"/>
        </w:rPr>
        <w:t xml:space="preserve"> (вводится в действие с 01.01.2001);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r>
        <w:rPr>
          <w:rFonts w:ascii="Times New Roman"/>
          <w:b/>
          <w:i w:val="false"/>
          <w:color w:val="000000"/>
          <w:sz w:val="28"/>
        </w:rPr>
        <w:t xml:space="preserve">Право лиц, реабилитированных в отношении отдельного состава или эпизода обвинения, на получение компенсации, предусмотренной статьей 22 настоящего Закона, устанавливается судом, принявшим решение о реабилитации, по их исковому заявлению. </w:t>
      </w:r>
    </w:p>
    <w:p>
      <w:pPr>
        <w:spacing w:after="0"/>
        <w:ind w:left="0"/>
        <w:jc w:val="both"/>
      </w:pPr>
      <w:r>
        <w:rPr>
          <w:rFonts w:ascii="Times New Roman"/>
          <w:b w:val="false"/>
          <w:i w:val="false"/>
          <w:color w:val="ff0000"/>
          <w:sz w:val="28"/>
        </w:rPr>
        <w:t xml:space="preserve">
      Сноска. Действие ст. 23 приостановлено до 1 января 2003 года - Законом РК от 7 апреля 1999 г. </w:t>
      </w:r>
      <w:r>
        <w:rPr>
          <w:rFonts w:ascii="Times New Roman"/>
          <w:b w:val="false"/>
          <w:i w:val="false"/>
          <w:color w:val="ff0000"/>
          <w:sz w:val="28"/>
        </w:rPr>
        <w:t>№ 374</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24. </w:t>
      </w:r>
      <w:r>
        <w:rPr>
          <w:rFonts w:ascii="Times New Roman"/>
          <w:b/>
          <w:i w:val="false"/>
          <w:color w:val="000000"/>
          <w:sz w:val="28"/>
        </w:rPr>
        <w:t xml:space="preserve">Жертвы политических репрессий, а также лица, пострадавшие от политических репрессий, указанные в статье 2 настоящего Закона, реабилитированные в соответствии с настоящим Законом, имеющие инвалидность или являющиеся пенсионерами, имеют право на: </w:t>
      </w:r>
    </w:p>
    <w:p>
      <w:pPr>
        <w:spacing w:after="0"/>
        <w:ind w:left="0"/>
        <w:jc w:val="both"/>
      </w:pPr>
      <w:r>
        <w:rPr>
          <w:rFonts w:ascii="Times New Roman"/>
          <w:b w:val="false"/>
          <w:i w:val="false"/>
          <w:color w:val="000000"/>
          <w:sz w:val="28"/>
        </w:rPr>
        <w:t xml:space="preserve">
      зачет времени содержания под стражей, отбытия наказания в местах лишения свободы, ссылки, привлечения к принудительному труду с ограничением свободы на спецпоселении и на принудительном лечении в психиатрических учреждениях в стаж для получения пенсии - в тройном размере; </w:t>
      </w:r>
    </w:p>
    <w:p>
      <w:pPr>
        <w:spacing w:after="0"/>
        <w:ind w:left="0"/>
        <w:jc w:val="both"/>
      </w:pPr>
      <w:r>
        <w:rPr>
          <w:rFonts w:ascii="Times New Roman"/>
          <w:b w:val="false"/>
          <w:i w:val="false"/>
          <w:color w:val="000000"/>
          <w:sz w:val="28"/>
        </w:rPr>
        <w:t xml:space="preserve">
      получение очередного трудового отпуска в удобное для них время, а также на дополнительный отпуск без сохранения заработной платы сроком до двух недель в году; </w:t>
      </w:r>
    </w:p>
    <w:p>
      <w:pPr>
        <w:spacing w:after="0"/>
        <w:ind w:left="0"/>
        <w:jc w:val="both"/>
      </w:pPr>
      <w:r>
        <w:rPr>
          <w:rFonts w:ascii="Times New Roman"/>
          <w:b w:val="false"/>
          <w:i w:val="false"/>
          <w:color w:val="000000"/>
          <w:sz w:val="28"/>
        </w:rPr>
        <w:t xml:space="preserve">
      безвозмездную передачу в собственность жилого помещения с сохранением приватизационных купонов; </w:t>
      </w:r>
    </w:p>
    <w:p>
      <w:pPr>
        <w:spacing w:after="0"/>
        <w:ind w:left="0"/>
        <w:jc w:val="both"/>
      </w:pPr>
      <w:r>
        <w:rPr>
          <w:rFonts w:ascii="Times New Roman"/>
          <w:b w:val="false"/>
          <w:i w:val="false"/>
          <w:color w:val="000000"/>
          <w:sz w:val="28"/>
        </w:rPr>
        <w:t xml:space="preserve">
      первоочередную установку телефонов; </w:t>
      </w:r>
    </w:p>
    <w:p>
      <w:pPr>
        <w:spacing w:after="0"/>
        <w:ind w:left="0"/>
        <w:jc w:val="both"/>
      </w:pPr>
      <w:r>
        <w:rPr>
          <w:rFonts w:ascii="Times New Roman"/>
          <w:b w:val="false"/>
          <w:i w:val="false"/>
          <w:color w:val="000000"/>
          <w:sz w:val="28"/>
        </w:rPr>
        <w:t xml:space="preserve">
      первоочередное вступление в садоводческие общества и жилищно-строительные кооперативы; </w:t>
      </w:r>
    </w:p>
    <w:p>
      <w:pPr>
        <w:spacing w:after="0"/>
        <w:ind w:left="0"/>
        <w:jc w:val="both"/>
      </w:pPr>
      <w:r>
        <w:rPr>
          <w:rFonts w:ascii="Times New Roman"/>
          <w:b w:val="false"/>
          <w:i w:val="false"/>
          <w:color w:val="000000"/>
          <w:sz w:val="28"/>
        </w:rPr>
        <w:t xml:space="preserve">
      первоочередное устройство в медико-социальные учреждения (организации) для престарелых и лиц с инвалидностью, проживание в них на полном государственном обеспечении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льготное обеспечение протезно-ортопедическими изделиями; </w:t>
      </w:r>
    </w:p>
    <w:p>
      <w:pPr>
        <w:spacing w:after="0"/>
        <w:ind w:left="0"/>
        <w:jc w:val="both"/>
      </w:pPr>
      <w:r>
        <w:rPr>
          <w:rFonts w:ascii="Times New Roman"/>
          <w:b w:val="false"/>
          <w:i w:val="false"/>
          <w:color w:val="000000"/>
          <w:sz w:val="28"/>
        </w:rPr>
        <w:t xml:space="preserve">
      бесплатную консультацию адвокатов по вопросам, связанным с реабилитацией. </w:t>
      </w:r>
    </w:p>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для оплаты расходов на содержание жилища, за коммунальные услуги (централизованное отопление, холодное и горячее водоснабжение, канализация, электроснабжение, газоснабжение, мусороудаление, обслуживание лифтов), за пользование телефоном, проезд всеми видами городского пассажирского транспорта (кроме такси) и проезд один раз в год железнодорожным, водным, воздушным, междугородным транспортом выплачивается специальное государственное пособие. </w:t>
      </w:r>
    </w:p>
    <w:p>
      <w:pPr>
        <w:spacing w:after="0"/>
        <w:ind w:left="0"/>
        <w:jc w:val="both"/>
      </w:pPr>
      <w:r>
        <w:rPr>
          <w:rFonts w:ascii="Times New Roman"/>
          <w:b w:val="false"/>
          <w:i w:val="false"/>
          <w:color w:val="000000"/>
          <w:sz w:val="28"/>
        </w:rPr>
        <w:t xml:space="preserve">
      Основанием для получения вышеуказанных льгот является удостоверение единого образца, утвержденного уполномоченным органом в области социальной защиты населения. </w:t>
      </w:r>
    </w:p>
    <w:p>
      <w:pPr>
        <w:spacing w:after="0"/>
        <w:ind w:left="0"/>
        <w:jc w:val="both"/>
      </w:pPr>
      <w:r>
        <w:rPr>
          <w:rFonts w:ascii="Times New Roman"/>
          <w:b w:val="false"/>
          <w:i w:val="false"/>
          <w:color w:val="000000"/>
          <w:sz w:val="28"/>
        </w:rPr>
        <w:t xml:space="preserve">
      Реабилитированные лица, подвергшиеся политическим репрессиям в других государствах - бывших союзных республиках Союза ССР, но постоянно проживающие в Республике Казахстан и являющиеся ее гражданами, пользуются всеми льготами, предусмотренными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 в редакции Закона РК от 17 декабря 1998 г. </w:t>
      </w:r>
      <w:r>
        <w:rPr>
          <w:rFonts w:ascii="Times New Roman"/>
          <w:b w:val="false"/>
          <w:i w:val="false"/>
          <w:color w:val="000000"/>
          <w:sz w:val="28"/>
        </w:rPr>
        <w:t>№ 323</w:t>
      </w:r>
      <w:r>
        <w:rPr>
          <w:rFonts w:ascii="Times New Roman"/>
          <w:b w:val="false"/>
          <w:i w:val="false"/>
          <w:color w:val="ff0000"/>
          <w:sz w:val="28"/>
        </w:rPr>
        <w:t xml:space="preserve"> (вводится в действие с 1 января 1999 года); с изменениями, внесенными законами РК от 7 апреля 1999 г. </w:t>
      </w:r>
      <w:r>
        <w:rPr>
          <w:rFonts w:ascii="Times New Roman"/>
          <w:b w:val="false"/>
          <w:i w:val="false"/>
          <w:color w:val="000000"/>
          <w:sz w:val="28"/>
        </w:rPr>
        <w:t>№ 374</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w:t>
      </w:r>
      <w:r>
        <w:rPr>
          <w:rFonts w:ascii="Times New Roman"/>
          <w:b w:val="false"/>
          <w:i w:val="false"/>
          <w:color w:val="000000"/>
          <w:sz w:val="28"/>
        </w:rPr>
        <w:t xml:space="preserve"> Предоставление предусмотренных настоящим Законом льгот и компенсаций осуществляется за счет средств республиканского бюджета в порядке, установленном уполномоченным органом в сфере социальной защиты населения.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w:t>
      </w:r>
      <w:r>
        <w:rPr>
          <w:rFonts w:ascii="Times New Roman"/>
          <w:b/>
          <w:i w:val="false"/>
          <w:color w:val="000000"/>
          <w:sz w:val="28"/>
        </w:rPr>
        <w:t xml:space="preserve">Действие статей 18-24 настоящего Закона распространяется на жертв политических репрессий, реабилитированных до вступления настоящего Закона в силу. </w:t>
      </w:r>
    </w:p>
    <w:bookmarkStart w:name="z30" w:id="8"/>
    <w:p>
      <w:pPr>
        <w:spacing w:after="0"/>
        <w:ind w:left="0"/>
        <w:jc w:val="left"/>
      </w:pPr>
      <w:r>
        <w:rPr>
          <w:rFonts w:ascii="Times New Roman"/>
          <w:b/>
          <w:i w:val="false"/>
          <w:color w:val="000000"/>
        </w:rPr>
        <w:t xml:space="preserve"> Раздел IV. ЗАКЛЮЧИТЕЛЬНЫЕ ПОЛОЖЕНИЯ</w:t>
      </w:r>
    </w:p>
    <w:bookmarkEnd w:id="8"/>
    <w:p>
      <w:pPr>
        <w:spacing w:after="0"/>
        <w:ind w:left="0"/>
        <w:jc w:val="both"/>
      </w:pPr>
      <w:r>
        <w:rPr>
          <w:rFonts w:ascii="Times New Roman"/>
          <w:b/>
          <w:i w:val="false"/>
          <w:color w:val="000000"/>
          <w:sz w:val="28"/>
        </w:rPr>
        <w:t xml:space="preserve">Статья 27. </w:t>
      </w:r>
      <w:r>
        <w:rPr>
          <w:rFonts w:ascii="Times New Roman"/>
          <w:b/>
          <w:i w:val="false"/>
          <w:color w:val="000000"/>
          <w:sz w:val="28"/>
        </w:rPr>
        <w:t xml:space="preserve">Если международным договором, ратифицированным Республикой Казахстан, установлены иные правила , чем те, которые предусмотрены настоящим Законом, то применяются правила международного договора. </w:t>
      </w:r>
    </w:p>
    <w:p>
      <w:pPr>
        <w:spacing w:after="0"/>
        <w:ind w:left="0"/>
        <w:jc w:val="both"/>
      </w:pPr>
      <w:r>
        <w:rPr>
          <w:rFonts w:ascii="Times New Roman"/>
          <w:b w:val="false"/>
          <w:i w:val="false"/>
          <w:color w:val="ff0000"/>
          <w:sz w:val="28"/>
        </w:rPr>
        <w:t xml:space="preserve">
      Сноска. Статья 27 с изменениями, внесенными Законом РК от 29.04.2009 </w:t>
      </w:r>
      <w:r>
        <w:rPr>
          <w:rFonts w:ascii="Times New Roman"/>
          <w:b w:val="false"/>
          <w:i w:val="false"/>
          <w:color w:val="ff0000"/>
          <w:sz w:val="28"/>
        </w:rPr>
        <w:t>№ 154-IV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28. </w:t>
      </w:r>
      <w:r>
        <w:rPr>
          <w:rFonts w:ascii="Times New Roman"/>
          <w:b/>
          <w:i/>
          <w:color w:val="000000"/>
          <w:sz w:val="28"/>
        </w:rPr>
        <w:t xml:space="preserve">Исключена Законом РК от 29.04.2009 </w:t>
      </w:r>
      <w:r>
        <w:rPr>
          <w:rFonts w:ascii="Times New Roman"/>
          <w:b/>
          <w:i w:val="false"/>
          <w:color w:val="000000"/>
          <w:sz w:val="28"/>
        </w:rPr>
        <w:t xml:space="preserve">№ 154-IV </w:t>
      </w:r>
      <w:r>
        <w:rPr>
          <w:rFonts w:ascii="Times New Roman"/>
          <w:b/>
          <w:i/>
          <w:color w:val="000000"/>
          <w:sz w:val="28"/>
        </w:rPr>
        <w:t xml:space="preserve">(порядок введения в действие см. </w:t>
      </w:r>
      <w:r>
        <w:rPr>
          <w:rFonts w:ascii="Times New Roman"/>
          <w:b/>
          <w:i w:val="false"/>
          <w:color w:val="000000"/>
          <w:sz w:val="28"/>
        </w:rPr>
        <w:t>ст.2</w:t>
      </w:r>
      <w:r>
        <w:rPr>
          <w:rFonts w:ascii="Times New Roman"/>
          <w:b/>
          <w:i/>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