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fab3a" w14:textId="f2fab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досpочном пpекpащении полномочий местных Советов наpодных депутатов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9 декабpя 1993 года. Утратил силу - Законом РК от 20 декабря 2004 года N 12 (вводится в действие с 1 января 2005 года)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Статья 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Прекратить досрочно полномочия местных Советов народных депутатов.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Статья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Впредь до начала работы вновь избранных местных представительных органов возложить на глав администраций областей, городов Алматы и Ленинска проведение необходимых организационно-правовых и материально-технических мероприятий, связанных с прекращением полномочий местных Советов народных депутатов.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Закон вступает в силу со дня его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