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5e63" w14:textId="dcf5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Водный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декабря 1996 г. N 58-1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Водный кодекс Республики Казахстан, принятый Верховным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Советом Республики Казахстан 31 марта 1993 г. (Ведомости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Республики Казахстан, 1993 г., N 7, ст. 149),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 статье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 слово "исключительной"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4 и 5 считать соответственно пунктами 3 и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Название главы II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"Глава II. Компетенция государственных органов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регулирования водных отношений".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название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7. Компетенция Парламента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первом слова "Верховного Совета" заменить словом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"Парламента";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второй, третий и пятый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Статью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8. Компетенция местных представительных органов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Ведению местных представительных органов - маслихатов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пределах соответствующих административно-территориальных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установление условий общего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исполнением и охраной 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Статьи 9 и 10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Абзац двенадцатый статьи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"установление ставок платы за водные ресурсы, забираемые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поверхностных и подземных источников".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Дополнить статьей 14-1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14-1. Компетенция акима поселка, аула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Ведению акима поселка, аула (села)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соответствующего населенного пункта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установление условий общего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использованием и охраной 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Пункт 5 статьи 47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"5. Порядок и условия взимания платы за пользование водными ресурсами определяются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2 статьи 52 слова "Советами народных депутатов" заменить словами "исполнительными органами".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абзаце третьем пункта 2 статьи 54 слова "областными Советами народных депутатов" заменить словами "местными исполнительными органами".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2 статьи 55 слова "Советы народных депутатов" заменить словами "исполнительные органы".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2 статьи 56 слова "Советами народных депутатов" заменить словами "исполнительными органами".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Статью 123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123. Международные договоры в области регулирования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 договором, ратифицированным Республикой Казахстан, установлены иные правила использования и охраны вод, чем те, которые содержатся в настоящем Кодексе, то применяются правила международного договора".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