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9e92c" w14:textId="849e9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Указа Президента Республики Казахстан,  имеющего  силу Закона, "О ценных бумагах и фондовой бирже"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марта 1997 г. N 79-1 ЗРК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Признать утратившим силу Указ Президента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имеющий силу Закона, от 21 апреля 1995 г. N 2227 "О ценных бумагах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фондовой бирже" (Ведомости Верховного Совета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1995 г., N 5, ст.39, N 23, ст.141, N 24, ст.162; Ведомости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Парламента Республики Казахстан, 1996 г., N 19, ст.370).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