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1223" w14:textId="c081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w:t>
      </w:r>
    </w:p>
    <w:p>
      <w:pPr>
        <w:spacing w:after="0"/>
        <w:ind w:left="0"/>
        <w:jc w:val="both"/>
      </w:pPr>
      <w:r>
        <w:rPr>
          <w:rFonts w:ascii="Times New Roman"/>
          <w:b w:val="false"/>
          <w:i w:val="false"/>
          <w:color w:val="000000"/>
          <w:sz w:val="28"/>
        </w:rPr>
        <w:t>Закон Республики Казахстан от 3 июля 1997 года N 147-1.</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подписанную 9 декабря 1996 года в Нью-Дели.</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Конвенция</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Индия об избежании двойного налогообложения и</w:t>
      </w:r>
      <w:r>
        <w:br/>
      </w:r>
      <w:r>
        <w:rPr>
          <w:rFonts w:ascii="Times New Roman"/>
          <w:b/>
          <w:i w:val="false"/>
          <w:color w:val="000000"/>
        </w:rPr>
        <w:t>предотвращении уклонения от налогообложения в отношении</w:t>
      </w:r>
      <w:r>
        <w:br/>
      </w:r>
      <w:r>
        <w:rPr>
          <w:rFonts w:ascii="Times New Roman"/>
          <w:b/>
          <w:i w:val="false"/>
          <w:color w:val="000000"/>
        </w:rPr>
        <w:t>налогов на доход и на капитал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28 августа 1997 года)</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w:t>
      </w:r>
    </w:p>
    <w:p>
      <w:pPr>
        <w:spacing w:after="0"/>
        <w:ind w:left="0"/>
        <w:jc w:val="both"/>
      </w:pP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p>
    <w:p>
      <w:pPr>
        <w:spacing w:after="0"/>
        <w:ind w:left="0"/>
        <w:jc w:val="both"/>
      </w:pPr>
      <w:r>
        <w:rPr>
          <w:rFonts w:ascii="Times New Roman"/>
          <w:b w:val="false"/>
          <w:i w:val="false"/>
          <w:color w:val="000000"/>
          <w:sz w:val="28"/>
        </w:rPr>
        <w:t>
      договорились о следующем:</w:t>
      </w:r>
    </w:p>
    <w:p>
      <w:pPr>
        <w:spacing w:after="0"/>
        <w:ind w:left="0"/>
        <w:jc w:val="both"/>
      </w:pPr>
      <w:r>
        <w:rPr>
          <w:rFonts w:ascii="Times New Roman"/>
          <w:b/>
          <w:i w:val="false"/>
          <w:color w:val="000000"/>
          <w:sz w:val="28"/>
        </w:rPr>
        <w:t>Статья 1 Лица, к которым применяется Конвенция</w:t>
      </w:r>
    </w:p>
    <w:bookmarkStart w:name="z3" w:id="1"/>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1"/>
    <w:p>
      <w:pPr>
        <w:spacing w:after="0"/>
        <w:ind w:left="0"/>
        <w:jc w:val="both"/>
      </w:pPr>
      <w:r>
        <w:rPr>
          <w:rFonts w:ascii="Times New Roman"/>
          <w:b/>
          <w:i w:val="false"/>
          <w:color w:val="000000"/>
          <w:sz w:val="28"/>
        </w:rPr>
        <w:t>Статья 2 Налоги, на которые распространяется Конвенция</w:t>
      </w:r>
    </w:p>
    <w:bookmarkStart w:name="z5" w:id="2"/>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p>
    <w:bookmarkEnd w:id="2"/>
    <w:p>
      <w:pPr>
        <w:spacing w:after="0"/>
        <w:ind w:left="0"/>
        <w:jc w:val="both"/>
      </w:pPr>
      <w:r>
        <w:rPr>
          <w:rFonts w:ascii="Times New Roman"/>
          <w:b w:val="false"/>
          <w:i w:val="false"/>
          <w:color w:val="000000"/>
          <w:sz w:val="28"/>
        </w:rPr>
        <w:t xml:space="preserve">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 </w:t>
      </w:r>
    </w:p>
    <w:p>
      <w:pPr>
        <w:spacing w:after="0"/>
        <w:ind w:left="0"/>
        <w:jc w:val="both"/>
      </w:pPr>
      <w:r>
        <w:rPr>
          <w:rFonts w:ascii="Times New Roman"/>
          <w:b w:val="false"/>
          <w:i w:val="false"/>
          <w:color w:val="000000"/>
          <w:sz w:val="28"/>
        </w:rPr>
        <w:t>
      3. Существующими налогами, на которые распространяется Конвенция, являются, в частности:</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(i) корпоративный подоходный налог;</w:t>
      </w:r>
    </w:p>
    <w:p>
      <w:pPr>
        <w:spacing w:after="0"/>
        <w:ind w:left="0"/>
        <w:jc w:val="both"/>
      </w:pPr>
      <w:r>
        <w:rPr>
          <w:rFonts w:ascii="Times New Roman"/>
          <w:b w:val="false"/>
          <w:i w:val="false"/>
          <w:color w:val="000000"/>
          <w:sz w:val="28"/>
        </w:rPr>
        <w:t>
      (ii) индивидуальный подоходный налог;</w:t>
      </w:r>
    </w:p>
    <w:p>
      <w:pPr>
        <w:spacing w:after="0"/>
        <w:ind w:left="0"/>
        <w:jc w:val="both"/>
      </w:pPr>
      <w:r>
        <w:rPr>
          <w:rFonts w:ascii="Times New Roman"/>
          <w:b w:val="false"/>
          <w:i w:val="false"/>
          <w:color w:val="000000"/>
          <w:sz w:val="28"/>
        </w:rPr>
        <w:t>
      (iii) налог на имущество юридических и физических лиц;</w:t>
      </w:r>
    </w:p>
    <w:p>
      <w:pPr>
        <w:spacing w:after="0"/>
        <w:ind w:left="0"/>
        <w:jc w:val="both"/>
      </w:pPr>
      <w:r>
        <w:rPr>
          <w:rFonts w:ascii="Times New Roman"/>
          <w:b w:val="false"/>
          <w:i w:val="false"/>
          <w:color w:val="000000"/>
          <w:sz w:val="28"/>
        </w:rPr>
        <w:t>
      (далее именуемые как "Казахстанский налог");</w:t>
      </w:r>
    </w:p>
    <w:p>
      <w:pPr>
        <w:spacing w:after="0"/>
        <w:ind w:left="0"/>
        <w:jc w:val="both"/>
      </w:pPr>
      <w:r>
        <w:rPr>
          <w:rFonts w:ascii="Times New Roman"/>
          <w:b w:val="false"/>
          <w:i w:val="false"/>
          <w:color w:val="000000"/>
          <w:sz w:val="28"/>
        </w:rPr>
        <w:t xml:space="preserve">
      б) в Республике Индия: </w:t>
      </w:r>
    </w:p>
    <w:p>
      <w:pPr>
        <w:spacing w:after="0"/>
        <w:ind w:left="0"/>
        <w:jc w:val="both"/>
      </w:pPr>
      <w:r>
        <w:rPr>
          <w:rFonts w:ascii="Times New Roman"/>
          <w:b w:val="false"/>
          <w:i w:val="false"/>
          <w:color w:val="000000"/>
          <w:sz w:val="28"/>
        </w:rPr>
        <w:t xml:space="preserve">
      (i) подоходный налог, включая любое его дополнение; и </w:t>
      </w:r>
    </w:p>
    <w:p>
      <w:pPr>
        <w:spacing w:after="0"/>
        <w:ind w:left="0"/>
        <w:jc w:val="both"/>
      </w:pPr>
      <w:r>
        <w:rPr>
          <w:rFonts w:ascii="Times New Roman"/>
          <w:b w:val="false"/>
          <w:i w:val="false"/>
          <w:color w:val="000000"/>
          <w:sz w:val="28"/>
        </w:rPr>
        <w:t xml:space="preserve">
      (ii) налог на капитал (налог на богатство); </w:t>
      </w:r>
    </w:p>
    <w:p>
      <w:pPr>
        <w:spacing w:after="0"/>
        <w:ind w:left="0"/>
        <w:jc w:val="both"/>
      </w:pPr>
      <w:r>
        <w:rPr>
          <w:rFonts w:ascii="Times New Roman"/>
          <w:b w:val="false"/>
          <w:i w:val="false"/>
          <w:color w:val="000000"/>
          <w:sz w:val="28"/>
        </w:rPr>
        <w:t xml:space="preserve">
      (далее именуемые как "Индийский налог"). </w:t>
      </w:r>
    </w:p>
    <w:p>
      <w:pPr>
        <w:spacing w:after="0"/>
        <w:ind w:left="0"/>
        <w:jc w:val="both"/>
      </w:pPr>
      <w:r>
        <w:rPr>
          <w:rFonts w:ascii="Times New Roman"/>
          <w:b w:val="false"/>
          <w:i w:val="false"/>
          <w:color w:val="000000"/>
          <w:sz w:val="28"/>
        </w:rPr>
        <w:t>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Общие определения</w:t>
      </w:r>
    </w:p>
    <w:bookmarkStart w:name="z7" w:id="3"/>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p>
    <w:bookmarkEnd w:id="3"/>
    <w:p>
      <w:pPr>
        <w:spacing w:after="0"/>
        <w:ind w:left="0"/>
        <w:jc w:val="both"/>
      </w:pPr>
      <w:r>
        <w:rPr>
          <w:rFonts w:ascii="Times New Roman"/>
          <w:b w:val="false"/>
          <w:i w:val="false"/>
          <w:color w:val="000000"/>
          <w:sz w:val="28"/>
        </w:rPr>
        <w:t xml:space="preserve">
      а) термины: </w:t>
      </w:r>
    </w:p>
    <w:p>
      <w:pPr>
        <w:spacing w:after="0"/>
        <w:ind w:left="0"/>
        <w:jc w:val="both"/>
      </w:pPr>
      <w:r>
        <w:rPr>
          <w:rFonts w:ascii="Times New Roman"/>
          <w:b w:val="false"/>
          <w:i w:val="false"/>
          <w:color w:val="000000"/>
          <w:sz w:val="28"/>
        </w:rPr>
        <w:t>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p>
      <w:pPr>
        <w:spacing w:after="0"/>
        <w:ind w:left="0"/>
        <w:jc w:val="both"/>
      </w:pPr>
      <w:r>
        <w:rPr>
          <w:rFonts w:ascii="Times New Roman"/>
          <w:b w:val="false"/>
          <w:i w:val="false"/>
          <w:color w:val="000000"/>
          <w:sz w:val="28"/>
        </w:rPr>
        <w:t xml:space="preserve">
      (ii) "Индия" означает территорию Индии и включает территориальное море и воздушное пространство над ним, также как любую другую береговую зону, в которой Индия имеет суверенные права, другие права и юрисдикцию соответствующую Индийскому законодательству и в соответствии с международным правом, включая Конвенцию ООН о Законе моря; </w:t>
      </w:r>
    </w:p>
    <w:p>
      <w:pPr>
        <w:spacing w:after="0"/>
        <w:ind w:left="0"/>
        <w:jc w:val="both"/>
      </w:pPr>
      <w:r>
        <w:rPr>
          <w:rFonts w:ascii="Times New Roman"/>
          <w:b w:val="false"/>
          <w:i w:val="false"/>
          <w:color w:val="000000"/>
          <w:sz w:val="28"/>
        </w:rPr>
        <w:t xml:space="preserve">
      б) термин "лицо" включает физическое лицо, компанию, объединение лиц или любую другую экономическую единицу, которая рассматривается как налогооблагаемая единица по действующим налоговым законодательствам соответствующих Договаривающихся Государств; </w:t>
      </w:r>
    </w:p>
    <w:p>
      <w:pPr>
        <w:spacing w:after="0"/>
        <w:ind w:left="0"/>
        <w:jc w:val="both"/>
      </w:pPr>
      <w:r>
        <w:rPr>
          <w:rFonts w:ascii="Times New Roman"/>
          <w:b w:val="false"/>
          <w:i w:val="false"/>
          <w:color w:val="000000"/>
          <w:sz w:val="28"/>
        </w:rPr>
        <w:t xml:space="preserve">
      в) термин "компания" означает любое корпоративное объединение или любую экономическую единицу, которые для целей налогообложения рассматриваются как корпоративное объединение; </w:t>
      </w:r>
    </w:p>
    <w:p>
      <w:pPr>
        <w:spacing w:after="0"/>
        <w:ind w:left="0"/>
        <w:jc w:val="both"/>
      </w:pPr>
      <w:r>
        <w:rPr>
          <w:rFonts w:ascii="Times New Roman"/>
          <w:b w:val="false"/>
          <w:i w:val="false"/>
          <w:color w:val="000000"/>
          <w:sz w:val="28"/>
        </w:rPr>
        <w:t xml:space="preserve">
      г) термины "Договаривающееся Государство" и "другое Договаривающееся Государство" означают Казахстан или Индию, в зависимости от контекста; </w:t>
      </w:r>
    </w:p>
    <w:p>
      <w:pPr>
        <w:spacing w:after="0"/>
        <w:ind w:left="0"/>
        <w:jc w:val="both"/>
      </w:pPr>
      <w:r>
        <w:rPr>
          <w:rFonts w:ascii="Times New Roman"/>
          <w:b w:val="false"/>
          <w:i w:val="false"/>
          <w:color w:val="000000"/>
          <w:sz w:val="28"/>
        </w:rPr>
        <w:t xml:space="preserve">
      д)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pPr>
        <w:spacing w:after="0"/>
        <w:ind w:left="0"/>
        <w:jc w:val="both"/>
      </w:pPr>
      <w:r>
        <w:rPr>
          <w:rFonts w:ascii="Times New Roman"/>
          <w:b w:val="false"/>
          <w:i w:val="false"/>
          <w:color w:val="000000"/>
          <w:sz w:val="28"/>
        </w:rPr>
        <w:t xml:space="preserve">
      е) термин "международная перевозка" означает любую перевозку морским или воздушным судном, эксплуатируемым предприятием, являющимся резидентом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 </w:t>
      </w:r>
    </w:p>
    <w:p>
      <w:pPr>
        <w:spacing w:after="0"/>
        <w:ind w:left="0"/>
        <w:jc w:val="both"/>
      </w:pPr>
      <w:r>
        <w:rPr>
          <w:rFonts w:ascii="Times New Roman"/>
          <w:b w:val="false"/>
          <w:i w:val="false"/>
          <w:color w:val="000000"/>
          <w:sz w:val="28"/>
        </w:rPr>
        <w:t xml:space="preserve">
      ж) термин "компетентный орган" означает: </w:t>
      </w:r>
    </w:p>
    <w:p>
      <w:pPr>
        <w:spacing w:after="0"/>
        <w:ind w:left="0"/>
        <w:jc w:val="both"/>
      </w:pPr>
      <w:r>
        <w:rPr>
          <w:rFonts w:ascii="Times New Roman"/>
          <w:b w:val="false"/>
          <w:i w:val="false"/>
          <w:color w:val="000000"/>
          <w:sz w:val="28"/>
        </w:rPr>
        <w:t xml:space="preserve">
      (i) в Казахстане: Министерство финансов или его уполномоченного представителя; </w:t>
      </w:r>
    </w:p>
    <w:p>
      <w:pPr>
        <w:spacing w:after="0"/>
        <w:ind w:left="0"/>
        <w:jc w:val="both"/>
      </w:pPr>
      <w:r>
        <w:rPr>
          <w:rFonts w:ascii="Times New Roman"/>
          <w:b w:val="false"/>
          <w:i w:val="false"/>
          <w:color w:val="000000"/>
          <w:sz w:val="28"/>
        </w:rPr>
        <w:t xml:space="preserve">
      (ii) в Индии: Главное Управление Министерства финансов (Департамент налогов и сборов) или его уполномоченного представителя; </w:t>
      </w:r>
    </w:p>
    <w:p>
      <w:pPr>
        <w:spacing w:after="0"/>
        <w:ind w:left="0"/>
        <w:jc w:val="both"/>
      </w:pPr>
      <w:r>
        <w:rPr>
          <w:rFonts w:ascii="Times New Roman"/>
          <w:b w:val="false"/>
          <w:i w:val="false"/>
          <w:color w:val="000000"/>
          <w:sz w:val="28"/>
        </w:rPr>
        <w:t xml:space="preserve">
      з) термин "национальное лицо" означает: </w:t>
      </w:r>
    </w:p>
    <w:p>
      <w:pPr>
        <w:spacing w:after="0"/>
        <w:ind w:left="0"/>
        <w:jc w:val="both"/>
      </w:pPr>
      <w:r>
        <w:rPr>
          <w:rFonts w:ascii="Times New Roman"/>
          <w:b w:val="false"/>
          <w:i w:val="false"/>
          <w:color w:val="000000"/>
          <w:sz w:val="28"/>
        </w:rPr>
        <w:t xml:space="preserve">
      (i) любое физическое лицо, имеющее гражданство Договаривающегося Государства; </w:t>
      </w:r>
    </w:p>
    <w:p>
      <w:pPr>
        <w:spacing w:after="0"/>
        <w:ind w:left="0"/>
        <w:jc w:val="both"/>
      </w:pPr>
      <w:r>
        <w:rPr>
          <w:rFonts w:ascii="Times New Roman"/>
          <w:b w:val="false"/>
          <w:i w:val="false"/>
          <w:color w:val="000000"/>
          <w:sz w:val="28"/>
        </w:rPr>
        <w:t xml:space="preserve">
      (ii) любое юридическое лицо, товарищество или любую другую ассоциацию, получившую свой статус на основании действующего законодательства Договаривающегося Государства; </w:t>
      </w:r>
    </w:p>
    <w:p>
      <w:pPr>
        <w:spacing w:after="0"/>
        <w:ind w:left="0"/>
        <w:jc w:val="both"/>
      </w:pPr>
      <w:r>
        <w:rPr>
          <w:rFonts w:ascii="Times New Roman"/>
          <w:b w:val="false"/>
          <w:i w:val="false"/>
          <w:color w:val="000000"/>
          <w:sz w:val="28"/>
        </w:rPr>
        <w:t xml:space="preserve">
      и) термин "финансовый год" означает: </w:t>
      </w:r>
    </w:p>
    <w:p>
      <w:pPr>
        <w:spacing w:after="0"/>
        <w:ind w:left="0"/>
        <w:jc w:val="both"/>
      </w:pPr>
      <w:r>
        <w:rPr>
          <w:rFonts w:ascii="Times New Roman"/>
          <w:b w:val="false"/>
          <w:i w:val="false"/>
          <w:color w:val="000000"/>
          <w:sz w:val="28"/>
        </w:rPr>
        <w:t xml:space="preserve">
      (i) в случае Индии, "предшествующий год", как определено по разделу 3 Закона о подоходном налоге 1961 года; </w:t>
      </w:r>
    </w:p>
    <w:p>
      <w:pPr>
        <w:spacing w:after="0"/>
        <w:ind w:left="0"/>
        <w:jc w:val="both"/>
      </w:pPr>
      <w:r>
        <w:rPr>
          <w:rFonts w:ascii="Times New Roman"/>
          <w:b w:val="false"/>
          <w:i w:val="false"/>
          <w:color w:val="000000"/>
          <w:sz w:val="28"/>
        </w:rPr>
        <w:t>
      (ii) в случае Казахстана, календарный год;</w:t>
      </w:r>
    </w:p>
    <w:p>
      <w:pPr>
        <w:spacing w:after="0"/>
        <w:ind w:left="0"/>
        <w:jc w:val="both"/>
      </w:pPr>
      <w:r>
        <w:rPr>
          <w:rFonts w:ascii="Times New Roman"/>
          <w:b w:val="false"/>
          <w:i w:val="false"/>
          <w:color w:val="000000"/>
          <w:sz w:val="28"/>
        </w:rPr>
        <w:t xml:space="preserve">
      к) термин "налог" означает индийский или казахстанский налог, в зависимости от контекста, однако не включает любую сумму, которая выплачивается в случае неуплаты или неправильной уплаты налогов, на которые распространяется настоящая Конвенция, или которая представляет собой штрафы, взимаемые в отношении этих налогов. </w:t>
      </w:r>
    </w:p>
    <w:p>
      <w:pPr>
        <w:spacing w:after="0"/>
        <w:ind w:left="0"/>
        <w:jc w:val="both"/>
      </w:pPr>
      <w:r>
        <w:rPr>
          <w:rFonts w:ascii="Times New Roman"/>
          <w:b w:val="false"/>
          <w:i w:val="false"/>
          <w:color w:val="000000"/>
          <w:sz w:val="28"/>
        </w:rPr>
        <w:t>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Резидент</w:t>
      </w:r>
    </w:p>
    <w:bookmarkStart w:name="z9" w:id="4"/>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инкорпорации,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w:t>
      </w:r>
    </w:p>
    <w:bookmarkEnd w:id="4"/>
    <w:p>
      <w:pPr>
        <w:spacing w:after="0"/>
        <w:ind w:left="0"/>
        <w:jc w:val="both"/>
      </w:pPr>
      <w:r>
        <w:rPr>
          <w:rFonts w:ascii="Times New Roman"/>
          <w:b w:val="false"/>
          <w:i w:val="false"/>
          <w:color w:val="000000"/>
          <w:sz w:val="28"/>
        </w:rPr>
        <w:t>
      Однако этот термин не включает любое лицо, которое подлежит налогообложению в этом Договаривающегося Государстве только в отношении дохода из источников в этом Договаривающемся Государстве или капитала, расположенного в нем.</w:t>
      </w:r>
    </w:p>
    <w:p>
      <w:pPr>
        <w:spacing w:after="0"/>
        <w:ind w:left="0"/>
        <w:jc w:val="both"/>
      </w:pPr>
      <w:r>
        <w:rPr>
          <w:rFonts w:ascii="Times New Roman"/>
          <w:b w:val="false"/>
          <w:i w:val="false"/>
          <w:color w:val="000000"/>
          <w:sz w:val="28"/>
        </w:rPr>
        <w:t xml:space="preserve">
      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pPr>
        <w:spacing w:after="0"/>
        <w:ind w:left="0"/>
        <w:jc w:val="both"/>
      </w:pP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pPr>
        <w:spacing w:after="0"/>
        <w:ind w:left="0"/>
        <w:jc w:val="both"/>
      </w:pPr>
      <w:r>
        <w:rPr>
          <w:rFonts w:ascii="Times New Roman"/>
          <w:b w:val="false"/>
          <w:i w:val="false"/>
          <w:color w:val="000000"/>
          <w:sz w:val="28"/>
        </w:rPr>
        <w:t xml:space="preserve">
      б)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pPr>
        <w:spacing w:after="0"/>
        <w:ind w:left="0"/>
        <w:jc w:val="both"/>
      </w:pPr>
      <w:r>
        <w:rPr>
          <w:rFonts w:ascii="Times New Roman"/>
          <w:b w:val="false"/>
          <w:i w:val="false"/>
          <w:color w:val="000000"/>
          <w:sz w:val="28"/>
        </w:rPr>
        <w:t xml:space="preserve">
      в) если оно обычно проживает в обоих Государствах или ни в одном из них, оно считается резидентом Государства, гражданином которого оно является; </w:t>
      </w:r>
    </w:p>
    <w:p>
      <w:pPr>
        <w:spacing w:after="0"/>
        <w:ind w:left="0"/>
        <w:jc w:val="both"/>
      </w:pPr>
      <w:r>
        <w:rPr>
          <w:rFonts w:ascii="Times New Roman"/>
          <w:b w:val="false"/>
          <w:i w:val="false"/>
          <w:color w:val="000000"/>
          <w:sz w:val="28"/>
        </w:rPr>
        <w:t xml:space="preserve">
      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pPr>
        <w:spacing w:after="0"/>
        <w:ind w:left="0"/>
        <w:jc w:val="both"/>
      </w:pP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 Если Государство, в котором расположено место эффективного управления, не может быть определено, то компетентные органы Договаривающихся Государств решают этот вопрос по взаимному согласию.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Постоянное учреждение</w:t>
      </w:r>
    </w:p>
    <w:bookmarkStart w:name="z11" w:id="5"/>
    <w:p>
      <w:pPr>
        <w:spacing w:after="0"/>
        <w:ind w:left="0"/>
        <w:jc w:val="both"/>
      </w:pPr>
    </w:p>
    <w:bookmarkEnd w:id="5"/>
    <w:bookmarkStart w:name="z12" w:id="6"/>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bookmarkEnd w:id="6"/>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p>
      <w:pPr>
        <w:spacing w:after="0"/>
        <w:ind w:left="0"/>
        <w:jc w:val="both"/>
      </w:pPr>
      <w:r>
        <w:rPr>
          <w:rFonts w:ascii="Times New Roman"/>
          <w:b w:val="false"/>
          <w:i w:val="false"/>
          <w:color w:val="000000"/>
          <w:sz w:val="28"/>
        </w:rPr>
        <w:t xml:space="preserve">
      а) место управления; </w:t>
      </w:r>
    </w:p>
    <w:p>
      <w:pPr>
        <w:spacing w:after="0"/>
        <w:ind w:left="0"/>
        <w:jc w:val="both"/>
      </w:pPr>
      <w:r>
        <w:rPr>
          <w:rFonts w:ascii="Times New Roman"/>
          <w:b w:val="false"/>
          <w:i w:val="false"/>
          <w:color w:val="000000"/>
          <w:sz w:val="28"/>
        </w:rPr>
        <w:t xml:space="preserve">
      б) отделение; </w:t>
      </w:r>
    </w:p>
    <w:p>
      <w:pPr>
        <w:spacing w:after="0"/>
        <w:ind w:left="0"/>
        <w:jc w:val="both"/>
      </w:pPr>
      <w:r>
        <w:rPr>
          <w:rFonts w:ascii="Times New Roman"/>
          <w:b w:val="false"/>
          <w:i w:val="false"/>
          <w:color w:val="000000"/>
          <w:sz w:val="28"/>
        </w:rPr>
        <w:t xml:space="preserve">
      в) контору; </w:t>
      </w:r>
    </w:p>
    <w:p>
      <w:pPr>
        <w:spacing w:after="0"/>
        <w:ind w:left="0"/>
        <w:jc w:val="both"/>
      </w:pPr>
      <w:r>
        <w:rPr>
          <w:rFonts w:ascii="Times New Roman"/>
          <w:b w:val="false"/>
          <w:i w:val="false"/>
          <w:color w:val="000000"/>
          <w:sz w:val="28"/>
        </w:rPr>
        <w:t xml:space="preserve">
      г) фабрику; </w:t>
      </w:r>
    </w:p>
    <w:p>
      <w:pPr>
        <w:spacing w:after="0"/>
        <w:ind w:left="0"/>
        <w:jc w:val="both"/>
      </w:pPr>
      <w:r>
        <w:rPr>
          <w:rFonts w:ascii="Times New Roman"/>
          <w:b w:val="false"/>
          <w:i w:val="false"/>
          <w:color w:val="000000"/>
          <w:sz w:val="28"/>
        </w:rPr>
        <w:t xml:space="preserve">
      д) мастерскую; </w:t>
      </w:r>
    </w:p>
    <w:p>
      <w:pPr>
        <w:spacing w:after="0"/>
        <w:ind w:left="0"/>
        <w:jc w:val="both"/>
      </w:pPr>
      <w:r>
        <w:rPr>
          <w:rFonts w:ascii="Times New Roman"/>
          <w:b w:val="false"/>
          <w:i w:val="false"/>
          <w:color w:val="000000"/>
          <w:sz w:val="28"/>
        </w:rPr>
        <w:t xml:space="preserve">
      е) шахту, нефтяную или газовую скважину, карьер или любое другое место добычи природных ресурсов; </w:t>
      </w:r>
    </w:p>
    <w:p>
      <w:pPr>
        <w:spacing w:after="0"/>
        <w:ind w:left="0"/>
        <w:jc w:val="both"/>
      </w:pPr>
      <w:r>
        <w:rPr>
          <w:rFonts w:ascii="Times New Roman"/>
          <w:b w:val="false"/>
          <w:i w:val="false"/>
          <w:color w:val="000000"/>
          <w:sz w:val="28"/>
        </w:rPr>
        <w:t xml:space="preserve">
      ж) торговую точку; </w:t>
      </w:r>
    </w:p>
    <w:p>
      <w:pPr>
        <w:spacing w:after="0"/>
        <w:ind w:left="0"/>
        <w:jc w:val="both"/>
      </w:pPr>
      <w:r>
        <w:rPr>
          <w:rFonts w:ascii="Times New Roman"/>
          <w:b w:val="false"/>
          <w:i w:val="false"/>
          <w:color w:val="000000"/>
          <w:sz w:val="28"/>
        </w:rPr>
        <w:t>
      з) склад в отношении лица, представляющего место для хранения другим лицам; и</w:t>
      </w:r>
    </w:p>
    <w:p>
      <w:pPr>
        <w:spacing w:after="0"/>
        <w:ind w:left="0"/>
        <w:jc w:val="both"/>
      </w:pPr>
      <w:r>
        <w:rPr>
          <w:rFonts w:ascii="Times New Roman"/>
          <w:b w:val="false"/>
          <w:i w:val="false"/>
          <w:color w:val="000000"/>
          <w:sz w:val="28"/>
        </w:rPr>
        <w:t xml:space="preserve">
      и) ферму, плантацию или другое место, где расположено сельское хозяйство, лесное хозяйство, плантация, или где осуществляется относящаяся к ним деятельность. </w:t>
      </w:r>
    </w:p>
    <w:p>
      <w:pPr>
        <w:spacing w:after="0"/>
        <w:ind w:left="0"/>
        <w:jc w:val="both"/>
      </w:pPr>
      <w:r>
        <w:rPr>
          <w:rFonts w:ascii="Times New Roman"/>
          <w:b w:val="false"/>
          <w:i w:val="false"/>
          <w:color w:val="000000"/>
          <w:sz w:val="28"/>
        </w:rPr>
        <w:t xml:space="preserve">
      3. Термин "постоянное учреждение" также включает: </w:t>
      </w:r>
    </w:p>
    <w:p>
      <w:pPr>
        <w:spacing w:after="0"/>
        <w:ind w:left="0"/>
        <w:jc w:val="both"/>
      </w:pP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объект или услуги существуют в течение более, чем 6 месяцев, и </w:t>
      </w:r>
    </w:p>
    <w:p>
      <w:pPr>
        <w:spacing w:after="0"/>
        <w:ind w:left="0"/>
        <w:jc w:val="both"/>
      </w:pPr>
      <w:r>
        <w:rPr>
          <w:rFonts w:ascii="Times New Roman"/>
          <w:b w:val="false"/>
          <w:i w:val="false"/>
          <w:color w:val="000000"/>
          <w:sz w:val="28"/>
        </w:rPr>
        <w:t>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или услуги длятся в течение более чем 12 месяцев;</w:t>
      </w:r>
    </w:p>
    <w:p>
      <w:pPr>
        <w:spacing w:after="0"/>
        <w:ind w:left="0"/>
        <w:jc w:val="both"/>
      </w:pPr>
      <w:r>
        <w:rPr>
          <w:rFonts w:ascii="Times New Roman"/>
          <w:b w:val="false"/>
          <w:i w:val="false"/>
          <w:color w:val="000000"/>
          <w:sz w:val="28"/>
        </w:rPr>
        <w:t>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90 дней в пределах любого 12-месячного периода.</w:t>
      </w:r>
    </w:p>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p>
    <w:p>
      <w:pPr>
        <w:spacing w:after="0"/>
        <w:ind w:left="0"/>
        <w:jc w:val="both"/>
      </w:pP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p>
    <w:p>
      <w:pPr>
        <w:spacing w:after="0"/>
        <w:ind w:left="0"/>
        <w:jc w:val="both"/>
      </w:pPr>
      <w:r>
        <w:rPr>
          <w:rFonts w:ascii="Times New Roman"/>
          <w:b w:val="false"/>
          <w:i w:val="false"/>
          <w:color w:val="000000"/>
          <w:sz w:val="28"/>
        </w:rPr>
        <w:t xml:space="preserve">
      б) содержание запасов товаров или изделий, принадлежащих предприятию исключительно для целей хранения, демонстраций или доставки; </w:t>
      </w:r>
    </w:p>
    <w:p>
      <w:pPr>
        <w:spacing w:after="0"/>
        <w:ind w:left="0"/>
        <w:jc w:val="both"/>
      </w:pPr>
      <w:r>
        <w:rPr>
          <w:rFonts w:ascii="Times New Roman"/>
          <w:b w:val="false"/>
          <w:i w:val="false"/>
          <w:color w:val="000000"/>
          <w:sz w:val="28"/>
        </w:rPr>
        <w:t xml:space="preserve">
      в) содержание запаса товаров или изделий, принадлежащих предприятию исключительно для целей переработки другим предприятием; </w:t>
      </w:r>
    </w:p>
    <w:p>
      <w:pPr>
        <w:spacing w:after="0"/>
        <w:ind w:left="0"/>
        <w:jc w:val="both"/>
      </w:pP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для сбора информации для предприятия; </w:t>
      </w:r>
    </w:p>
    <w:p>
      <w:pPr>
        <w:spacing w:after="0"/>
        <w:ind w:left="0"/>
        <w:jc w:val="both"/>
      </w:pPr>
      <w:r>
        <w:rPr>
          <w:rFonts w:ascii="Times New Roman"/>
          <w:b w:val="false"/>
          <w:i w:val="false"/>
          <w:color w:val="000000"/>
          <w:sz w:val="28"/>
        </w:rPr>
        <w:t xml:space="preserve">
      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pPr>
        <w:spacing w:after="0"/>
        <w:ind w:left="0"/>
        <w:jc w:val="both"/>
      </w:pP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pPr>
        <w:spacing w:after="0"/>
        <w:ind w:left="0"/>
        <w:jc w:val="both"/>
      </w:pPr>
      <w:r>
        <w:rPr>
          <w:rFonts w:ascii="Times New Roman"/>
          <w:b w:val="false"/>
          <w:i w:val="false"/>
          <w:color w:val="000000"/>
          <w:sz w:val="28"/>
        </w:rPr>
        <w:t xml:space="preserve">
      5. Несмотря на положения пунктов 1 и 2 , если лицо - иное, чем агент с независимым статусом, к которому применяется пункт 7 - действует от имени предприятия другого Договаривающегося Государства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то не превращает это постоянное место деятельности в постоянное учреждение, согласно положениям этого пункта. </w:t>
      </w:r>
    </w:p>
    <w:p>
      <w:pPr>
        <w:spacing w:after="0"/>
        <w:ind w:left="0"/>
        <w:jc w:val="both"/>
      </w:pPr>
      <w:r>
        <w:rPr>
          <w:rFonts w:ascii="Times New Roman"/>
          <w:b w:val="false"/>
          <w:i w:val="false"/>
          <w:color w:val="000000"/>
          <w:sz w:val="28"/>
        </w:rPr>
        <w:t xml:space="preserve">
      6. Несмотря на предыдущие положения настоящей статьи, страховое предприятие Договаривающегося Государства, кроме случаев перестрахования, считается имеющим постоянное учреждение в другом Договаривающемся Государстве, если оно занимается сбором страховых премий на территории этого другого Государства или страхует риски, расположенные там, через лицо, иное, чем агент с независимым статусом, к которому применяется пункт 7. </w:t>
      </w:r>
    </w:p>
    <w:p>
      <w:pPr>
        <w:spacing w:after="0"/>
        <w:ind w:left="0"/>
        <w:jc w:val="both"/>
      </w:pPr>
      <w:r>
        <w:rPr>
          <w:rFonts w:ascii="Times New Roman"/>
          <w:b w:val="false"/>
          <w:i w:val="false"/>
          <w:color w:val="000000"/>
          <w:sz w:val="28"/>
        </w:rPr>
        <w:t xml:space="preserve">
      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услуги такого агента оказаны полностью или почти полностью от имени этого предприятия, то он не будет считаться агентом с независимым статусом в значении настоящего пункта. </w:t>
      </w:r>
    </w:p>
    <w:p>
      <w:pPr>
        <w:spacing w:after="0"/>
        <w:ind w:left="0"/>
        <w:jc w:val="both"/>
      </w:pPr>
      <w:r>
        <w:rPr>
          <w:rFonts w:ascii="Times New Roman"/>
          <w:b w:val="false"/>
          <w:i w:val="false"/>
          <w:color w:val="000000"/>
          <w:sz w:val="28"/>
        </w:rPr>
        <w:t>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Доход от недвижимого имущества </w:t>
      </w:r>
    </w:p>
    <w:bookmarkStart w:name="z14" w:id="7"/>
    <w:p>
      <w:pPr>
        <w:spacing w:after="0"/>
        <w:ind w:left="0"/>
        <w:jc w:val="both"/>
      </w:pPr>
    </w:p>
    <w:bookmarkEnd w:id="7"/>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как недвижимое имущество. </w:t>
      </w:r>
    </w:p>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pPr>
        <w:spacing w:after="0"/>
        <w:ind w:left="0"/>
        <w:jc w:val="both"/>
      </w:pP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15"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i w:val="false"/>
          <w:color w:val="000000"/>
          <w:sz w:val="28"/>
        </w:rPr>
        <w:t xml:space="preserve">Статья 7  Прибыль от предпринимательской деятельности </w:t>
      </w:r>
    </w:p>
    <w:bookmarkStart w:name="z16" w:id="9"/>
    <w:p>
      <w:pPr>
        <w:spacing w:after="0"/>
        <w:ind w:left="0"/>
        <w:jc w:val="both"/>
      </w:pPr>
    </w:p>
    <w:bookmarkEnd w:id="9"/>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p>
    <w:p>
      <w:pPr>
        <w:spacing w:after="0"/>
        <w:ind w:left="0"/>
        <w:jc w:val="both"/>
      </w:pP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p>
      <w:pPr>
        <w:spacing w:after="0"/>
        <w:ind w:left="0"/>
        <w:jc w:val="both"/>
      </w:pP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в соответствии с положениями с учетом ограничений налоговых законодательств этого Государства. </w:t>
      </w:r>
    </w:p>
    <w:p>
      <w:pPr>
        <w:spacing w:after="0"/>
        <w:ind w:left="0"/>
        <w:jc w:val="both"/>
      </w:pPr>
      <w:r>
        <w:rPr>
          <w:rFonts w:ascii="Times New Roman"/>
          <w:b w:val="false"/>
          <w:i w:val="false"/>
          <w:color w:val="000000"/>
          <w:sz w:val="28"/>
        </w:rPr>
        <w:t xml:space="preserve">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
    <w:p>
      <w:pPr>
        <w:spacing w:after="0"/>
        <w:ind w:left="0"/>
        <w:jc w:val="both"/>
      </w:pP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pPr>
        <w:spacing w:after="0"/>
        <w:ind w:left="0"/>
        <w:jc w:val="both"/>
      </w:pP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pPr>
        <w:spacing w:after="0"/>
        <w:ind w:left="0"/>
        <w:jc w:val="both"/>
      </w:pP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bookmarkStart w:name="z66" w:id="10"/>
    <w:p>
      <w:pPr>
        <w:spacing w:after="0"/>
        <w:ind w:left="0"/>
        <w:jc w:val="both"/>
      </w:pPr>
      <w:r>
        <w:rPr>
          <w:rFonts w:ascii="Times New Roman"/>
          <w:b w:val="false"/>
          <w:i w:val="false"/>
          <w:color w:val="000000"/>
          <w:sz w:val="28"/>
        </w:rPr>
        <w:t>
      7.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Морской и воздушный транспорт</w:t>
      </w:r>
    </w:p>
    <w:bookmarkStart w:name="z18" w:id="11"/>
    <w:p>
      <w:pPr>
        <w:spacing w:after="0"/>
        <w:ind w:left="0"/>
        <w:jc w:val="both"/>
      </w:pPr>
    </w:p>
    <w:bookmarkEnd w:id="11"/>
    <w:p>
      <w:pPr>
        <w:spacing w:after="0"/>
        <w:ind w:left="0"/>
        <w:jc w:val="both"/>
      </w:pPr>
      <w:r>
        <w:rPr>
          <w:rFonts w:ascii="Times New Roman"/>
          <w:b w:val="false"/>
          <w:i w:val="false"/>
          <w:color w:val="000000"/>
          <w:sz w:val="28"/>
        </w:rPr>
        <w:t xml:space="preserve">
      1. Прибыль, полученная предприятием, которое является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p>
      <w:pPr>
        <w:spacing w:after="0"/>
        <w:ind w:left="0"/>
        <w:jc w:val="both"/>
      </w:pPr>
      <w:r>
        <w:rPr>
          <w:rFonts w:ascii="Times New Roman"/>
          <w:b w:val="false"/>
          <w:i w:val="false"/>
          <w:color w:val="000000"/>
          <w:sz w:val="28"/>
        </w:rPr>
        <w:t xml:space="preserve">
      2. Прибыль, полученная транспортным предприятием, которое является резидентом Договаривающегося Государства, от использования, обслуживания или аренды контейнеров (включая трейлеры и другое оборудование, предназначенное для перевозки контейнеров), используемых для транспортировки товаров или изделий в международной перевозке, облагается налогом только в этом Договаривающемся Государстве, если только контейнеры не используются исключительно в другом Договаривающемся Государстве. </w:t>
      </w:r>
    </w:p>
    <w:p>
      <w:pPr>
        <w:spacing w:after="0"/>
        <w:ind w:left="0"/>
        <w:jc w:val="both"/>
      </w:pPr>
      <w:r>
        <w:rPr>
          <w:rFonts w:ascii="Times New Roman"/>
          <w:b w:val="false"/>
          <w:i w:val="false"/>
          <w:color w:val="000000"/>
          <w:sz w:val="28"/>
        </w:rPr>
        <w:t xml:space="preserve">
      3. Для целей настоящей статьи проценты на средства, связанные с эксплуатацией морских или воздушных судов в международной перевозке, рассматриваются как прибыль, полученная от эксплуатации таких морских или воздушных судов, и положения статьи 11 не будут применяться в отношении к таким процентам. Однако, положения настоящего пункта не применяются к процентам по срочным депозитам банка. </w:t>
      </w:r>
    </w:p>
    <w:p>
      <w:pPr>
        <w:spacing w:after="0"/>
        <w:ind w:left="0"/>
        <w:jc w:val="both"/>
      </w:pPr>
      <w:r>
        <w:rPr>
          <w:rFonts w:ascii="Times New Roman"/>
          <w:b w:val="false"/>
          <w:i w:val="false"/>
          <w:color w:val="000000"/>
          <w:sz w:val="28"/>
        </w:rPr>
        <w:t xml:space="preserve">
      4. Положения пункта 1 распространяются также на прибыль от участия в пуле, совместном предприятии или международной организации по эксплуатации транспортных средств. </w:t>
      </w:r>
    </w:p>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i w:val="false"/>
          <w:color w:val="000000"/>
          <w:sz w:val="28"/>
        </w:rPr>
        <w:t>Статья 9 Ассоциированные предприятия</w:t>
      </w:r>
    </w:p>
    <w:bookmarkStart w:name="z20" w:id="13"/>
    <w:p>
      <w:pPr>
        <w:spacing w:after="0"/>
        <w:ind w:left="0"/>
        <w:jc w:val="both"/>
      </w:pPr>
      <w:r>
        <w:rPr>
          <w:rFonts w:ascii="Times New Roman"/>
          <w:b w:val="false"/>
          <w:i w:val="false"/>
          <w:color w:val="000000"/>
          <w:sz w:val="28"/>
        </w:rPr>
        <w:t>
      1. Если:</w:t>
      </w:r>
    </w:p>
    <w:bookmarkEnd w:id="13"/>
    <w:p>
      <w:pPr>
        <w:spacing w:after="0"/>
        <w:ind w:left="0"/>
        <w:jc w:val="both"/>
      </w:pP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pPr>
        <w:spacing w:after="0"/>
        <w:ind w:left="0"/>
        <w:jc w:val="both"/>
      </w:pPr>
      <w:r>
        <w:rPr>
          <w:rFonts w:ascii="Times New Roman"/>
          <w:b w:val="false"/>
          <w:i w:val="false"/>
          <w:color w:val="000000"/>
          <w:sz w:val="28"/>
        </w:rPr>
        <w:t xml:space="preserve">
      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pPr>
        <w:spacing w:after="0"/>
        <w:ind w:left="0"/>
        <w:jc w:val="both"/>
      </w:pPr>
      <w:r>
        <w:rPr>
          <w:rFonts w:ascii="Times New Roman"/>
          <w:b w:val="false"/>
          <w:i w:val="false"/>
          <w:color w:val="000000"/>
          <w:sz w:val="28"/>
        </w:rPr>
        <w:t>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независимыми предприятиями, то любая прибыль, которая при отсутствии этих условий могла быть начислена одному из предприятий, но из-за наличия этих условий не была ему начислена, может быть включена в прибыль этого предприятия и обложена соответственно налогом.</w:t>
      </w:r>
    </w:p>
    <w:bookmarkStart w:name="z67" w:id="14"/>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Дивиденды</w:t>
      </w:r>
    </w:p>
    <w:bookmarkStart w:name="z22" w:id="15"/>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bookmarkEnd w:id="15"/>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10 процентов общей суммы дивидендов. Этот пункт не затрагивает налогообложения компании в отношении прибыли, из которой выплачиваются дивиденды. </w:t>
      </w:r>
    </w:p>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прибыли или дохода, возникающего в таком другом Государстве. </w:t>
      </w:r>
    </w:p>
    <w:p>
      <w:pPr>
        <w:spacing w:after="0"/>
        <w:ind w:left="0"/>
        <w:jc w:val="both"/>
      </w:pPr>
      <w:r>
        <w:rPr>
          <w:rFonts w:ascii="Times New Roman"/>
          <w:b w:val="false"/>
          <w:i w:val="false"/>
          <w:color w:val="000000"/>
          <w:sz w:val="28"/>
        </w:rPr>
        <w:t>
      6. Прибыль компании Договаривающегося Государства, осуществляющей предпринимательскую деятельность в другом Договаривающемся Государстве через расположенное там постоянное учреждение, после налогообложения по статье 7, может быть обложена налогом на оставшуюся сумму в Договаривающемся Государстве, в котором расположено постоянное учреждение, по ставке, не превышающей ставку, установленную в пункте 2 настоящей статьи.</w:t>
      </w:r>
    </w:p>
    <w:p>
      <w:pPr>
        <w:spacing w:after="0"/>
        <w:ind w:left="0"/>
        <w:jc w:val="both"/>
      </w:pPr>
      <w:r>
        <w:rPr>
          <w:rFonts w:ascii="Times New Roman"/>
          <w:b/>
          <w:i w:val="false"/>
          <w:color w:val="000000"/>
          <w:sz w:val="28"/>
        </w:rPr>
        <w:t>Статья 11 Проценты</w:t>
      </w:r>
    </w:p>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Компетентные органы Договаривающихся Государств по взаимному согласию решат вопрос применения данного ограничения. </w:t>
      </w:r>
    </w:p>
    <w:p>
      <w:pPr>
        <w:spacing w:after="0"/>
        <w:ind w:left="0"/>
        <w:jc w:val="both"/>
      </w:pPr>
      <w:r>
        <w:rPr>
          <w:rFonts w:ascii="Times New Roman"/>
          <w:b w:val="false"/>
          <w:i w:val="false"/>
          <w:color w:val="000000"/>
          <w:sz w:val="28"/>
        </w:rPr>
        <w:t xml:space="preserve">
      3. Несмотря на положения пункта 2, проценты, возникающие в Договаривающемся Государстве, освобождаются от налогообложения в этом Государстве, при условии, что они получены и их фактическим владельцем является: </w:t>
      </w:r>
    </w:p>
    <w:p>
      <w:pPr>
        <w:spacing w:after="0"/>
        <w:ind w:left="0"/>
        <w:jc w:val="both"/>
      </w:pPr>
      <w:r>
        <w:rPr>
          <w:rFonts w:ascii="Times New Roman"/>
          <w:b w:val="false"/>
          <w:i w:val="false"/>
          <w:color w:val="000000"/>
          <w:sz w:val="28"/>
        </w:rPr>
        <w:t xml:space="preserve">
      (i) Правительство, политико-административное подразделение или местный орган власти другого Договаривающегося Государства; или </w:t>
      </w:r>
    </w:p>
    <w:p>
      <w:pPr>
        <w:spacing w:after="0"/>
        <w:ind w:left="0"/>
        <w:jc w:val="both"/>
      </w:pPr>
      <w:r>
        <w:rPr>
          <w:rFonts w:ascii="Times New Roman"/>
          <w:b w:val="false"/>
          <w:i w:val="false"/>
          <w:color w:val="000000"/>
          <w:sz w:val="28"/>
        </w:rPr>
        <w:t xml:space="preserve">
      (ii) Центральный банк другого Договаривающегося Государства, или любой другой правительственный банк, или финансовый институт/агентство, что может быть взаимно согласовано между двумя Договаривающимися Государствами. </w:t>
      </w:r>
    </w:p>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связаны с таким постоянным учреждением или постоянной базой, то такие проценты считаются возникшими в Государстве, в котором расположено такое постоянное учреждение или постоянная база. </w:t>
      </w:r>
    </w:p>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законодательствами каждого Договаривающегося Государства с учетом других положений настоящей Конвенции.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Роялти и вознаграждения за технические услуги</w:t>
      </w:r>
    </w:p>
    <w:bookmarkStart w:name="z26" w:id="16"/>
    <w:p>
      <w:pPr>
        <w:spacing w:after="0"/>
        <w:ind w:left="0"/>
        <w:jc w:val="both"/>
      </w:pPr>
      <w:r>
        <w:rPr>
          <w:rFonts w:ascii="Times New Roman"/>
          <w:b w:val="false"/>
          <w:i w:val="false"/>
          <w:color w:val="000000"/>
          <w:sz w:val="28"/>
        </w:rPr>
        <w:t xml:space="preserve">
      1. Роялти или вознаграждения за технические услуги,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16"/>
    <w:p>
      <w:pPr>
        <w:spacing w:after="0"/>
        <w:ind w:left="0"/>
        <w:jc w:val="both"/>
      </w:pPr>
      <w:r>
        <w:rPr>
          <w:rFonts w:ascii="Times New Roman"/>
          <w:b w:val="false"/>
          <w:i w:val="false"/>
          <w:color w:val="000000"/>
          <w:sz w:val="28"/>
        </w:rPr>
        <w:t xml:space="preserve">
      2. Однако, такие роялти или вознаграждения за технические услуги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или вознаграждений за технические услуги, то налог взимаемый таким образом не должен превышать 10 процентов общей суммы роялти или вознаграждений за технические услуги. </w:t>
      </w:r>
    </w:p>
    <w:p>
      <w:pPr>
        <w:spacing w:after="0"/>
        <w:ind w:left="0"/>
        <w:jc w:val="both"/>
      </w:pPr>
      <w:r>
        <w:rPr>
          <w:rFonts w:ascii="Times New Roman"/>
          <w:b w:val="false"/>
          <w:i w:val="false"/>
          <w:color w:val="000000"/>
          <w:sz w:val="28"/>
        </w:rPr>
        <w:t xml:space="preserve">
      3. (а)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p>
    <w:p>
      <w:pPr>
        <w:spacing w:after="0"/>
        <w:ind w:left="0"/>
        <w:jc w:val="both"/>
      </w:pPr>
      <w:r>
        <w:rPr>
          <w:rFonts w:ascii="Times New Roman"/>
          <w:b w:val="false"/>
          <w:i w:val="false"/>
          <w:color w:val="000000"/>
          <w:sz w:val="28"/>
        </w:rPr>
        <w:t xml:space="preserve">
      (б) Термин "вознаграждения за технические услуги" означает выплаты любого вида в качестве вознаграждения за оказание любых управленческих, технических или консультационных услуг, включая обеспечение технического обслуживания техническим или другим лицом, но не включает выплаты за услуги, упомянутые в статье 14 и 15 настоящей Конвенции. </w:t>
      </w:r>
    </w:p>
    <w:p>
      <w:pPr>
        <w:spacing w:after="0"/>
        <w:ind w:left="0"/>
        <w:jc w:val="both"/>
      </w:pPr>
      <w:r>
        <w:rPr>
          <w:rFonts w:ascii="Times New Roman"/>
          <w:b w:val="false"/>
          <w:i w:val="false"/>
          <w:color w:val="000000"/>
          <w:sz w:val="28"/>
        </w:rPr>
        <w:t xml:space="preserve">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xml:space="preserve">
      5. Роялти или вознаграждения за технические услуги считаются возникшими в Договаривающемся Государстве, если плательщик является резидентом этого Договаривающегося Государства. Если, однако, лицо, выплачивающее роялти или вознаграждения за технические услуги,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или вознаграждения за технические услуги, и такие роялти или вознаграждения за технические услуги связаны с этим постоянным учреждением или постоянной базой, тогда такие роялти или вознаграждения за технические услуги считаются возникшими в Государстве, в котором расположены постоянное учреждение или постоянная база. </w:t>
      </w:r>
    </w:p>
    <w:p>
      <w:pPr>
        <w:spacing w:after="0"/>
        <w:ind w:left="0"/>
        <w:jc w:val="both"/>
      </w:pPr>
      <w:r>
        <w:rPr>
          <w:rFonts w:ascii="Times New Roman"/>
          <w:b w:val="false"/>
          <w:i w:val="false"/>
          <w:color w:val="000000"/>
          <w:sz w:val="28"/>
        </w:rPr>
        <w:t>
      6. Если вследствие особых отношений между плательщиком и фактическим владельцем или между ними обоими и каким-либо другим лицом сумма роялти или вознаграждений за технические услуги,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законодательствами каждого Договаривающегося Государства, с должным учетом других положений настоящей Конвенции.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Доходы от прироста стоимости имущества</w:t>
      </w:r>
    </w:p>
    <w:bookmarkStart w:name="z28" w:id="17"/>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p>
    <w:bookmarkEnd w:id="17"/>
    <w:p>
      <w:pPr>
        <w:spacing w:after="0"/>
        <w:ind w:left="0"/>
        <w:jc w:val="both"/>
      </w:pP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p>
    <w:p>
      <w:pPr>
        <w:spacing w:after="0"/>
        <w:ind w:left="0"/>
        <w:jc w:val="both"/>
      </w:pPr>
      <w:r>
        <w:rPr>
          <w:rFonts w:ascii="Times New Roman"/>
          <w:b w:val="false"/>
          <w:i w:val="false"/>
          <w:color w:val="000000"/>
          <w:sz w:val="28"/>
        </w:rPr>
        <w:t xml:space="preserve">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воздушных судов, облагаются налогом только в этом Договаривающемся Государстве. </w:t>
      </w:r>
    </w:p>
    <w:p>
      <w:pPr>
        <w:spacing w:after="0"/>
        <w:ind w:left="0"/>
        <w:jc w:val="both"/>
      </w:pPr>
      <w:r>
        <w:rPr>
          <w:rFonts w:ascii="Times New Roman"/>
          <w:b w:val="false"/>
          <w:i w:val="false"/>
          <w:color w:val="000000"/>
          <w:sz w:val="28"/>
        </w:rPr>
        <w:t xml:space="preserve">
      4. Доходы от отчуждения акций уставного фонда компании, имущество которой прямо или косвенно состоит из недвижимого имущества, расположенного в Договаривающемся Государстве, может облагаться налогом в этом Государстве. </w:t>
      </w:r>
    </w:p>
    <w:p>
      <w:pPr>
        <w:spacing w:after="0"/>
        <w:ind w:left="0"/>
        <w:jc w:val="both"/>
      </w:pPr>
      <w:r>
        <w:rPr>
          <w:rFonts w:ascii="Times New Roman"/>
          <w:b w:val="false"/>
          <w:i w:val="false"/>
          <w:color w:val="000000"/>
          <w:sz w:val="28"/>
        </w:rPr>
        <w:t xml:space="preserve">
      5. Доходы от отчуждения акций компании, являющейся резидентом Договаривающегося Государства, иных, чем те, которые упомянуты в пункте 4, могут облагаться налогом в этом Государстве. </w:t>
      </w:r>
    </w:p>
    <w:p>
      <w:pPr>
        <w:spacing w:after="0"/>
        <w:ind w:left="0"/>
        <w:jc w:val="both"/>
      </w:pPr>
      <w:r>
        <w:rPr>
          <w:rFonts w:ascii="Times New Roman"/>
          <w:b w:val="false"/>
          <w:i w:val="false"/>
          <w:color w:val="000000"/>
          <w:sz w:val="28"/>
        </w:rPr>
        <w:t xml:space="preserve">
      6. Доходы от отчуждения любого имущества, иного, чем то, что упомянуто в предыдущих пунктах, облагаются налогом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i w:val="false"/>
          <w:color w:val="000000"/>
          <w:sz w:val="28"/>
        </w:rPr>
        <w:t>Статья 14 Независимые личные услуги</w:t>
      </w:r>
    </w:p>
    <w:bookmarkStart w:name="z30" w:id="18"/>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обстоятельств, когда такой доход может также облагаться налогом в другом Договаривающемся Государстве: </w:t>
      </w:r>
    </w:p>
    <w:bookmarkEnd w:id="18"/>
    <w:p>
      <w:pPr>
        <w:spacing w:after="0"/>
        <w:ind w:left="0"/>
        <w:jc w:val="both"/>
      </w:pPr>
      <w:r>
        <w:rPr>
          <w:rFonts w:ascii="Times New Roman"/>
          <w:b w:val="false"/>
          <w:i w:val="false"/>
          <w:color w:val="000000"/>
          <w:sz w:val="28"/>
        </w:rPr>
        <w:t xml:space="preserve">
      (а) если он имеет постоянную базу, на регулярной основе принадлежащей ему в другом Договаривающемся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Государстве; или </w:t>
      </w:r>
    </w:p>
    <w:p>
      <w:pPr>
        <w:spacing w:after="0"/>
        <w:ind w:left="0"/>
        <w:jc w:val="both"/>
      </w:pPr>
      <w:r>
        <w:rPr>
          <w:rFonts w:ascii="Times New Roman"/>
          <w:b w:val="false"/>
          <w:i w:val="false"/>
          <w:color w:val="000000"/>
          <w:sz w:val="28"/>
        </w:rPr>
        <w:t xml:space="preserve">
      (б) если его присутствие в другом Государстве продолжается в течение периода или периодов, составляющих 183 дня или более в любом 12-месячном периоде, начинающемся или оканчивающемся в соответствующем финансовом году; в этом случае, только та часть дохода, которая получена от его деятельности, осуществляемой в этом другом Государстве,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хирургов, стоматологов и бухгалтеров. </w:t>
      </w:r>
    </w:p>
    <w:p>
      <w:pPr>
        <w:spacing w:after="0"/>
        <w:ind w:left="0"/>
        <w:jc w:val="both"/>
      </w:pPr>
      <w:r>
        <w:rPr>
          <w:rFonts w:ascii="Times New Roman"/>
          <w:b/>
          <w:i w:val="false"/>
          <w:color w:val="000000"/>
          <w:sz w:val="28"/>
        </w:rPr>
        <w:t>Статья 15 Зависимые личные услуги</w:t>
      </w:r>
    </w:p>
    <w:bookmarkStart w:name="z32" w:id="19"/>
    <w:p>
      <w:pPr>
        <w:spacing w:after="0"/>
        <w:ind w:left="0"/>
        <w:jc w:val="both"/>
      </w:pPr>
      <w:r>
        <w:rPr>
          <w:rFonts w:ascii="Times New Roman"/>
          <w:b w:val="false"/>
          <w:i w:val="false"/>
          <w:color w:val="000000"/>
          <w:sz w:val="28"/>
        </w:rPr>
        <w:t xml:space="preserve">
      1. С учетом положений статей 16, 18 и 19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p>
    <w:bookmarkEnd w:id="19"/>
    <w:p>
      <w:pPr>
        <w:spacing w:after="0"/>
        <w:ind w:left="0"/>
        <w:jc w:val="both"/>
      </w:pP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pPr>
        <w:spacing w:after="0"/>
        <w:ind w:left="0"/>
        <w:jc w:val="both"/>
      </w:pP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общей сложности 183 дня в любом 12- месячном периоде, начинающемся или оканчивающемся в соответствующем финансовом году, и </w:t>
      </w:r>
    </w:p>
    <w:p>
      <w:pPr>
        <w:spacing w:after="0"/>
        <w:ind w:left="0"/>
        <w:jc w:val="both"/>
      </w:pPr>
      <w:r>
        <w:rPr>
          <w:rFonts w:ascii="Times New Roman"/>
          <w:b w:val="false"/>
          <w:i w:val="false"/>
          <w:color w:val="000000"/>
          <w:sz w:val="28"/>
        </w:rPr>
        <w:t xml:space="preserve">
      (б) вознаграждение выплачивается нанимателем, или от имени нанимателя, не являющегося резидентом другого Государства, и </w:t>
      </w:r>
    </w:p>
    <w:p>
      <w:pPr>
        <w:spacing w:after="0"/>
        <w:ind w:left="0"/>
        <w:jc w:val="both"/>
      </w:pPr>
      <w:r>
        <w:rPr>
          <w:rFonts w:ascii="Times New Roman"/>
          <w:b w:val="false"/>
          <w:i w:val="false"/>
          <w:color w:val="000000"/>
          <w:sz w:val="28"/>
        </w:rPr>
        <w:t xml:space="preserve">
      (в) вознаграждение не выплачивается постоянным учреждением или постоянной базой, которую наниматель имеет в другом Государстве. </w:t>
      </w:r>
    </w:p>
    <w:p>
      <w:pPr>
        <w:spacing w:after="0"/>
        <w:ind w:left="0"/>
        <w:jc w:val="both"/>
      </w:pP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pPr>
        <w:spacing w:after="0"/>
        <w:ind w:left="0"/>
        <w:jc w:val="both"/>
      </w:pPr>
      <w:r>
        <w:rPr>
          <w:rFonts w:ascii="Times New Roman"/>
          <w:b/>
          <w:i w:val="false"/>
          <w:color w:val="000000"/>
          <w:sz w:val="28"/>
        </w:rPr>
        <w:t>Статья 16 Гонорары директоров</w:t>
      </w:r>
    </w:p>
    <w:bookmarkStart w:name="z34" w:id="2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End w:id="20"/>
    <w:p>
      <w:pPr>
        <w:spacing w:after="0"/>
        <w:ind w:left="0"/>
        <w:jc w:val="both"/>
      </w:pPr>
      <w:r>
        <w:rPr>
          <w:rFonts w:ascii="Times New Roman"/>
          <w:b/>
          <w:i w:val="false"/>
          <w:color w:val="000000"/>
          <w:sz w:val="28"/>
        </w:rPr>
        <w:t>Статья 17 Артисты и спортсмены</w:t>
      </w:r>
    </w:p>
    <w:bookmarkStart w:name="z36" w:id="21"/>
    <w:p>
      <w:pPr>
        <w:spacing w:after="0"/>
        <w:ind w:left="0"/>
        <w:jc w:val="both"/>
      </w:pPr>
      <w:r>
        <w:rPr>
          <w:rFonts w:ascii="Times New Roman"/>
          <w:b w:val="false"/>
          <w:i w:val="false"/>
          <w:color w:val="000000"/>
          <w:sz w:val="28"/>
        </w:rPr>
        <w:t xml:space="preserve">
      1. Несмотря на положения статьи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21"/>
    <w:p>
      <w:pPr>
        <w:spacing w:after="0"/>
        <w:ind w:left="0"/>
        <w:jc w:val="both"/>
      </w:pP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p>
      <w:pPr>
        <w:spacing w:after="0"/>
        <w:ind w:left="0"/>
        <w:jc w:val="both"/>
      </w:pPr>
      <w:r>
        <w:rPr>
          <w:rFonts w:ascii="Times New Roman"/>
          <w:b w:val="false"/>
          <w:i w:val="false"/>
          <w:color w:val="000000"/>
          <w:sz w:val="28"/>
        </w:rPr>
        <w:t xml:space="preserve">
      3. Положения пунктов 1 и 2 не применяются к доходам от деятельности, осуществляемой работниками искусства или спортсменами в Договаривающемся Государстве, если визит в это Государство фактически поддерживается публичными фондами одного или обоих Договаривающихся Государств, или политико-административными подразделениями, или местными органами власти. В таком случае, доход подлежит налогообложению только в том Договаривающемся Государстве, в котором работник искусства или спортсмен является резидентом. </w:t>
      </w:r>
    </w:p>
    <w:p>
      <w:pPr>
        <w:spacing w:after="0"/>
        <w:ind w:left="0"/>
        <w:jc w:val="both"/>
      </w:pPr>
      <w:r>
        <w:rPr>
          <w:rFonts w:ascii="Times New Roman"/>
          <w:b/>
          <w:i w:val="false"/>
          <w:color w:val="000000"/>
          <w:sz w:val="28"/>
        </w:rPr>
        <w:t>Статья 18 Пенсии и другие выплаты</w:t>
      </w:r>
    </w:p>
    <w:bookmarkStart w:name="z38" w:id="22"/>
    <w:p>
      <w:pPr>
        <w:spacing w:after="0"/>
        <w:ind w:left="0"/>
        <w:jc w:val="both"/>
      </w:pP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выплачиваемый такому резиденту облагаются налогом только в этом Государстве. </w:t>
      </w:r>
    </w:p>
    <w:bookmarkEnd w:id="22"/>
    <w:p>
      <w:pPr>
        <w:spacing w:after="0"/>
        <w:ind w:left="0"/>
        <w:jc w:val="both"/>
      </w:pP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 возврат для адекватной и полной компенсации в деньгах или денежном выражении. </w:t>
      </w:r>
    </w:p>
    <w:p>
      <w:pPr>
        <w:spacing w:after="0"/>
        <w:ind w:left="0"/>
        <w:jc w:val="both"/>
      </w:pPr>
      <w:r>
        <w:rPr>
          <w:rFonts w:ascii="Times New Roman"/>
          <w:b/>
          <w:i w:val="false"/>
          <w:color w:val="000000"/>
          <w:sz w:val="28"/>
        </w:rPr>
        <w:t>Статья 19 Государственная служба</w:t>
      </w:r>
    </w:p>
    <w:bookmarkStart w:name="z40" w:id="23"/>
    <w:p>
      <w:pPr>
        <w:spacing w:after="0"/>
        <w:ind w:left="0"/>
        <w:jc w:val="both"/>
      </w:pPr>
      <w:r>
        <w:rPr>
          <w:rFonts w:ascii="Times New Roman"/>
          <w:b w:val="false"/>
          <w:i w:val="false"/>
          <w:color w:val="000000"/>
          <w:sz w:val="28"/>
        </w:rPr>
        <w:t xml:space="preserve">
      1. (а) Жалованье, зарплата и другое схожее вознаграждение, иное, чем пенсия, выплачиваемые Договаривающимся Государством, или политико- административным подразделением, или местным органом власти любому физическому лицу в отношении услуг, оказываемых этому Государству или подразделению или органу власти, облагается налогом только в этом Государстве. </w:t>
      </w:r>
    </w:p>
    <w:bookmarkEnd w:id="23"/>
    <w:p>
      <w:pPr>
        <w:spacing w:after="0"/>
        <w:ind w:left="0"/>
        <w:jc w:val="both"/>
      </w:pPr>
      <w:r>
        <w:rPr>
          <w:rFonts w:ascii="Times New Roman"/>
          <w:b w:val="false"/>
          <w:i w:val="false"/>
          <w:color w:val="000000"/>
          <w:sz w:val="28"/>
        </w:rPr>
        <w:t xml:space="preserve">
      (б) Однако, такое жалованье, зарплата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pPr>
        <w:spacing w:after="0"/>
        <w:ind w:left="0"/>
        <w:jc w:val="both"/>
      </w:pPr>
      <w:r>
        <w:rPr>
          <w:rFonts w:ascii="Times New Roman"/>
          <w:b w:val="false"/>
          <w:i w:val="false"/>
          <w:color w:val="000000"/>
          <w:sz w:val="28"/>
        </w:rPr>
        <w:t xml:space="preserve">
      (i) является гражданином этого Государства; или </w:t>
      </w:r>
    </w:p>
    <w:p>
      <w:pPr>
        <w:spacing w:after="0"/>
        <w:ind w:left="0"/>
        <w:jc w:val="both"/>
      </w:pPr>
      <w:r>
        <w:rPr>
          <w:rFonts w:ascii="Times New Roman"/>
          <w:b w:val="false"/>
          <w:i w:val="false"/>
          <w:color w:val="000000"/>
          <w:sz w:val="28"/>
        </w:rPr>
        <w:t xml:space="preserve">
      (ii) не стало резидентом этого Государства только с целью осуществления службы. </w:t>
      </w:r>
    </w:p>
    <w:p>
      <w:pPr>
        <w:spacing w:after="0"/>
        <w:ind w:left="0"/>
        <w:jc w:val="both"/>
      </w:pPr>
      <w:r>
        <w:rPr>
          <w:rFonts w:ascii="Times New Roman"/>
          <w:b w:val="false"/>
          <w:i w:val="false"/>
          <w:color w:val="000000"/>
          <w:sz w:val="28"/>
        </w:rPr>
        <w:t xml:space="preserve">
      2. (а) Любая пенсия, выплачиваемая Договаривающимся Государством, или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p>
    <w:p>
      <w:pPr>
        <w:spacing w:after="0"/>
        <w:ind w:left="0"/>
        <w:jc w:val="both"/>
      </w:pPr>
      <w:r>
        <w:rPr>
          <w:rFonts w:ascii="Times New Roman"/>
          <w:b w:val="false"/>
          <w:i w:val="false"/>
          <w:color w:val="000000"/>
          <w:sz w:val="28"/>
        </w:rPr>
        <w:t xml:space="preserve">
      (б)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pPr>
        <w:spacing w:after="0"/>
        <w:ind w:left="0"/>
        <w:jc w:val="both"/>
      </w:pPr>
      <w:r>
        <w:rPr>
          <w:rFonts w:ascii="Times New Roman"/>
          <w:b w:val="false"/>
          <w:i w:val="false"/>
          <w:color w:val="000000"/>
          <w:sz w:val="28"/>
        </w:rPr>
        <w:t xml:space="preserve">
      3. Положения статей 15, 16 и 18 применяются к жалованьям, зарплате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политико-административным подразделением, или местным органом власти. </w:t>
      </w:r>
    </w:p>
    <w:p>
      <w:pPr>
        <w:spacing w:after="0"/>
        <w:ind w:left="0"/>
        <w:jc w:val="both"/>
      </w:pPr>
      <w:r>
        <w:rPr>
          <w:rFonts w:ascii="Times New Roman"/>
          <w:b/>
          <w:i w:val="false"/>
          <w:color w:val="000000"/>
          <w:sz w:val="28"/>
        </w:rPr>
        <w:t>Статья 20 Студенты и учащиеся профессиональных училищ</w:t>
      </w:r>
    </w:p>
    <w:bookmarkStart w:name="z42" w:id="24"/>
    <w:p>
      <w:pPr>
        <w:spacing w:after="0"/>
        <w:ind w:left="0"/>
        <w:jc w:val="both"/>
      </w:pPr>
      <w:r>
        <w:rPr>
          <w:rFonts w:ascii="Times New Roman"/>
          <w:b w:val="false"/>
          <w:i w:val="false"/>
          <w:color w:val="000000"/>
          <w:sz w:val="28"/>
        </w:rPr>
        <w:t xml:space="preserve">
      1. Студент или учащийся профессионального училища, являющийся или являвшийся непосредственно перед приездом в другое Договаривающееся Государство резидентом, и который находится в этом другом Договаривающемся Государстве исключительно для цели получения образования или профессиональной подготовки, кроме грантов, кредитов и стипендий, освобождается от налогообложения в этом другом Государстве на: </w:t>
      </w:r>
    </w:p>
    <w:bookmarkEnd w:id="24"/>
    <w:p>
      <w:pPr>
        <w:spacing w:after="0"/>
        <w:ind w:left="0"/>
        <w:jc w:val="both"/>
      </w:pPr>
      <w:r>
        <w:rPr>
          <w:rFonts w:ascii="Times New Roman"/>
          <w:b w:val="false"/>
          <w:i w:val="false"/>
          <w:color w:val="000000"/>
          <w:sz w:val="28"/>
        </w:rPr>
        <w:t xml:space="preserve">
      (а) выплаты, получаемые им от лиц, находящихся за пределами этого другого Государства, для целей его проживания, получения образования или профессиональной подготовки; и </w:t>
      </w:r>
    </w:p>
    <w:p>
      <w:pPr>
        <w:spacing w:after="0"/>
        <w:ind w:left="0"/>
        <w:jc w:val="both"/>
      </w:pPr>
      <w:r>
        <w:rPr>
          <w:rFonts w:ascii="Times New Roman"/>
          <w:b w:val="false"/>
          <w:i w:val="false"/>
          <w:color w:val="000000"/>
          <w:sz w:val="28"/>
        </w:rPr>
        <w:t xml:space="preserve">
      (б) вознаграждения за работу по найму в этом другом Государстве в размере суммы, не превышающей сумму, которая освобождается от налогоообложения по законодательству этого другого Договаривающегося Государства в любом финансовом году, </w:t>
      </w:r>
    </w:p>
    <w:p>
      <w:pPr>
        <w:spacing w:after="0"/>
        <w:ind w:left="0"/>
        <w:jc w:val="both"/>
      </w:pPr>
      <w:r>
        <w:rPr>
          <w:rFonts w:ascii="Times New Roman"/>
          <w:b w:val="false"/>
          <w:i w:val="false"/>
          <w:color w:val="000000"/>
          <w:sz w:val="28"/>
        </w:rPr>
        <w:t xml:space="preserve">
      при условии, что такая работа по найму непосредственно связана с получением образования или подготовки, или осуществляется в целях получения средств на проживание. </w:t>
      </w:r>
    </w:p>
    <w:p>
      <w:pPr>
        <w:spacing w:after="0"/>
        <w:ind w:left="0"/>
        <w:jc w:val="both"/>
      </w:pPr>
      <w:r>
        <w:rPr>
          <w:rFonts w:ascii="Times New Roman"/>
          <w:b w:val="false"/>
          <w:i w:val="false"/>
          <w:color w:val="000000"/>
          <w:sz w:val="28"/>
        </w:rPr>
        <w:t xml:space="preserve">
      2. Льгота, предоставляемая настоящей статьей, распространяется только на тот период времени, который требуется для получения образования или прохождения обучения по выбранной специальности, и такая льгота не может предоставляться на срок более семи последовательных лет, считая с даты первого прибытия в это другое Договаривающееся Государство. </w:t>
      </w:r>
    </w:p>
    <w:p>
      <w:pPr>
        <w:spacing w:after="0"/>
        <w:ind w:left="0"/>
        <w:jc w:val="both"/>
      </w:pPr>
      <w:r>
        <w:rPr>
          <w:rFonts w:ascii="Times New Roman"/>
          <w:b/>
          <w:i w:val="false"/>
          <w:color w:val="000000"/>
          <w:sz w:val="28"/>
        </w:rPr>
        <w:t xml:space="preserve">Статья 21 Преподаватели вузов, школ и аспиранты очного обучения </w:t>
      </w:r>
    </w:p>
    <w:p>
      <w:pPr>
        <w:spacing w:after="0"/>
        <w:ind w:left="0"/>
        <w:jc w:val="both"/>
      </w:pPr>
      <w:r>
        <w:rPr>
          <w:rFonts w:ascii="Times New Roman"/>
          <w:b w:val="false"/>
          <w:i w:val="false"/>
          <w:color w:val="000000"/>
          <w:sz w:val="28"/>
        </w:rPr>
        <w:t xml:space="preserve">
      1. Преподаватель вузов или школ, являющийся или являвшийся резидентом Договаривающегося Государства непосредственно перед приездом в другое Договаривающееся Государство с целью преподавания или ведения научно-исследовательской работы, или и того и другого вместе, в университете, колледже, школе или ином аналогичном учреждении, признанном в другом Договаривающемся Государстве, освобождаются от налогообложения в другом Договаривающемся Государстве на любые вознаграждения за проведения указанных занятий или исследований на период не более двух лет, считая с даты первого прибытия в другое Договаривающееся Государство. </w:t>
      </w:r>
    </w:p>
    <w:p>
      <w:pPr>
        <w:spacing w:after="0"/>
        <w:ind w:left="0"/>
        <w:jc w:val="both"/>
      </w:pPr>
      <w:r>
        <w:rPr>
          <w:rFonts w:ascii="Times New Roman"/>
          <w:b w:val="false"/>
          <w:i w:val="false"/>
          <w:color w:val="000000"/>
          <w:sz w:val="28"/>
        </w:rPr>
        <w:t xml:space="preserve">
      2. Настоящая статья не распространяется на доходы, получаемые за проведение исследований, если такие исследования проводятся главным образом в пользу частного лица или лиц. </w:t>
      </w:r>
    </w:p>
    <w:p>
      <w:pPr>
        <w:spacing w:after="0"/>
        <w:ind w:left="0"/>
        <w:jc w:val="both"/>
      </w:pPr>
      <w:r>
        <w:rPr>
          <w:rFonts w:ascii="Times New Roman"/>
          <w:b w:val="false"/>
          <w:i w:val="false"/>
          <w:color w:val="000000"/>
          <w:sz w:val="28"/>
        </w:rPr>
        <w:t xml:space="preserve">
      3. В целях настоящей статьи и статьи 20 физическое лицо считается резидентом Договаривающегося Государства, если он является резидентом этого Государства в том финансовом году, в котором он посещает другое Договаривающееся Государство, или в финансовом году, непосредственно предшествующем указанному финансовому году. </w:t>
      </w:r>
    </w:p>
    <w:p>
      <w:pPr>
        <w:spacing w:after="0"/>
        <w:ind w:left="0"/>
        <w:jc w:val="both"/>
      </w:pPr>
      <w:r>
        <w:rPr>
          <w:rFonts w:ascii="Times New Roman"/>
          <w:b w:val="false"/>
          <w:i w:val="false"/>
          <w:color w:val="000000"/>
          <w:sz w:val="28"/>
        </w:rPr>
        <w:t>
      4. В целях пункта 1 "признанным учреждением" является учреждение, официально признанное таковым компетентными органами соответствующего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Другие доходы</w:t>
      </w:r>
    </w:p>
    <w:bookmarkStart w:name="z46" w:id="25"/>
    <w:p>
      <w:pPr>
        <w:spacing w:after="0"/>
        <w:ind w:left="0"/>
        <w:jc w:val="both"/>
      </w:pP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bookmarkEnd w:id="25"/>
    <w:p>
      <w:pPr>
        <w:spacing w:after="0"/>
        <w:ind w:left="0"/>
        <w:jc w:val="both"/>
      </w:pP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является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3. Несмотря на положения пунктов 1 и 2 настоящей статьи, доходы резидента Договаривающегося Государства, не указанные в предыдущих статьях Конвенции, и возникающие в другом Договаривающемся Государстве, облагаются налогом в другом Договаривающемся Государстве.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Капитал</w:t>
      </w:r>
    </w:p>
    <w:bookmarkStart w:name="z48" w:id="26"/>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bookmarkEnd w:id="26"/>
    <w:p>
      <w:pPr>
        <w:spacing w:after="0"/>
        <w:ind w:left="0"/>
        <w:jc w:val="both"/>
      </w:pP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pPr>
        <w:spacing w:after="0"/>
        <w:ind w:left="0"/>
        <w:jc w:val="both"/>
      </w:pPr>
      <w:r>
        <w:rPr>
          <w:rFonts w:ascii="Times New Roman"/>
          <w:b w:val="false"/>
          <w:i w:val="false"/>
          <w:color w:val="000000"/>
          <w:sz w:val="28"/>
        </w:rPr>
        <w:t xml:space="preserve">
      3. Капитал, представленный морскими и воздушными судами, эксплуатируемыми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в котором предприятие, эксплуатирующее такие морские и воздушные суда, является резидентом. </w:t>
      </w:r>
    </w:p>
    <w:p>
      <w:pPr>
        <w:spacing w:after="0"/>
        <w:ind w:left="0"/>
        <w:jc w:val="both"/>
      </w:pPr>
      <w:r>
        <w:rPr>
          <w:rFonts w:ascii="Times New Roman"/>
          <w:b/>
          <w:i w:val="false"/>
          <w:color w:val="000000"/>
          <w:sz w:val="28"/>
        </w:rPr>
        <w:t>Статья 24 Устранение двойного налогообложения</w:t>
      </w:r>
    </w:p>
    <w:bookmarkStart w:name="z50" w:id="27"/>
    <w:p>
      <w:pPr>
        <w:spacing w:after="0"/>
        <w:ind w:left="0"/>
        <w:jc w:val="both"/>
      </w:pPr>
      <w:r>
        <w:rPr>
          <w:rFonts w:ascii="Times New Roman"/>
          <w:b w:val="false"/>
          <w:i w:val="false"/>
          <w:color w:val="000000"/>
          <w:sz w:val="28"/>
        </w:rPr>
        <w:t xml:space="preserve">
      1. Действующие законодательства каждого Договаривающегося Государства будут продолжать регулировать налогообложение дохода в соответствующих Договаривающихся Государствах, за исключением случаев, когда соответствующие положения настоящей Конвенции иные. </w:t>
      </w:r>
    </w:p>
    <w:bookmarkEnd w:id="27"/>
    <w:p>
      <w:pPr>
        <w:spacing w:after="0"/>
        <w:ind w:left="0"/>
        <w:jc w:val="both"/>
      </w:pPr>
      <w:r>
        <w:rPr>
          <w:rFonts w:ascii="Times New Roman"/>
          <w:b w:val="false"/>
          <w:i w:val="false"/>
          <w:color w:val="000000"/>
          <w:sz w:val="28"/>
        </w:rPr>
        <w:t xml:space="preserve">
      2. В случае Казахстана двойное налогообложение устраняется следующим образом: </w:t>
      </w:r>
    </w:p>
    <w:p>
      <w:pPr>
        <w:spacing w:after="0"/>
        <w:ind w:left="0"/>
        <w:jc w:val="both"/>
      </w:pPr>
      <w:r>
        <w:rPr>
          <w:rFonts w:ascii="Times New Roman"/>
          <w:b w:val="false"/>
          <w:i w:val="false"/>
          <w:color w:val="000000"/>
          <w:sz w:val="28"/>
        </w:rPr>
        <w:t xml:space="preserve">
      а) если резидент Казахстана получает доход или владеет капиталом, которые, согласно с положениями настоящей Конвенции, могут облагаться налогом в Индии, Казахстан позволит: </w:t>
      </w:r>
    </w:p>
    <w:p>
      <w:pPr>
        <w:spacing w:after="0"/>
        <w:ind w:left="0"/>
        <w:jc w:val="both"/>
      </w:pP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Индии; </w:t>
      </w:r>
    </w:p>
    <w:p>
      <w:pPr>
        <w:spacing w:after="0"/>
        <w:ind w:left="0"/>
        <w:jc w:val="both"/>
      </w:pP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Индии. </w:t>
      </w:r>
    </w:p>
    <w:p>
      <w:pPr>
        <w:spacing w:after="0"/>
        <w:ind w:left="0"/>
        <w:jc w:val="both"/>
      </w:pP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Казахстане. </w:t>
      </w:r>
    </w:p>
    <w:p>
      <w:pPr>
        <w:spacing w:after="0"/>
        <w:ind w:left="0"/>
        <w:jc w:val="both"/>
      </w:pPr>
      <w:r>
        <w:rPr>
          <w:rFonts w:ascii="Times New Roman"/>
          <w:b w:val="false"/>
          <w:i w:val="false"/>
          <w:color w:val="000000"/>
          <w:sz w:val="28"/>
        </w:rPr>
        <w:t xml:space="preserve">
      3. В случае Индии двойное налогообложение будет устраняться следующим образом: </w:t>
      </w:r>
    </w:p>
    <w:p>
      <w:pPr>
        <w:spacing w:after="0"/>
        <w:ind w:left="0"/>
        <w:jc w:val="both"/>
      </w:pPr>
      <w:r>
        <w:rPr>
          <w:rFonts w:ascii="Times New Roman"/>
          <w:b w:val="false"/>
          <w:i w:val="false"/>
          <w:color w:val="000000"/>
          <w:sz w:val="28"/>
        </w:rPr>
        <w:t xml:space="preserve">
      а) если резидент Индии получает доход или владеет капиталом, которые, согласно с положениями настоящей Конвенции, могут облагаться налогом в Казахстане, Индия позволит: </w:t>
      </w:r>
    </w:p>
    <w:p>
      <w:pPr>
        <w:spacing w:after="0"/>
        <w:ind w:left="0"/>
        <w:jc w:val="both"/>
      </w:pP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Казахстане; </w:t>
      </w:r>
    </w:p>
    <w:p>
      <w:pPr>
        <w:spacing w:after="0"/>
        <w:ind w:left="0"/>
        <w:jc w:val="both"/>
      </w:pP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Казахстане. </w:t>
      </w:r>
    </w:p>
    <w:p>
      <w:pPr>
        <w:spacing w:after="0"/>
        <w:ind w:left="0"/>
        <w:jc w:val="both"/>
      </w:pP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Индии. </w:t>
      </w:r>
    </w:p>
    <w:p>
      <w:pPr>
        <w:spacing w:after="0"/>
        <w:ind w:left="0"/>
        <w:jc w:val="both"/>
      </w:pPr>
      <w:r>
        <w:rPr>
          <w:rFonts w:ascii="Times New Roman"/>
          <w:b w:val="false"/>
          <w:i w:val="false"/>
          <w:color w:val="000000"/>
          <w:sz w:val="28"/>
        </w:rPr>
        <w:t xml:space="preserve">
      4. Доход или капитал, которые в соответствии с положениями настоящей Конвенции не подлежат налогообложению в Договаривающемся Государстве, может быть включен в расчет для установления ставки налога, взимаемого в этом Договаривающемся Государстве. </w:t>
      </w:r>
    </w:p>
    <w:p>
      <w:pPr>
        <w:spacing w:after="0"/>
        <w:ind w:left="0"/>
        <w:jc w:val="both"/>
      </w:pPr>
      <w:r>
        <w:rPr>
          <w:rFonts w:ascii="Times New Roman"/>
          <w:b w:val="false"/>
          <w:i w:val="false"/>
          <w:color w:val="000000"/>
          <w:sz w:val="28"/>
        </w:rPr>
        <w:t xml:space="preserve">
      5. Налог, уплаченный в Договаривающемся Государстве, считается включающим налог, который был бы уплачен, если бы не любая льгота или уменьшение налога, предоставляемые, согласно положениям законодательства этого Договаривающегося Государства о стимулировании, предназначенном для активизации экономического развития, с учетом того, что такая льгота или уменьшение предоставляются в отношении прибыли, полученной от промышленной или обрабатываемой деятельности или от сельского хозяйства, рыболовства или туризма (включая рестораны и отели), при условии, что деятельность осуществлялась в пределах этого Договаривающегося Государства. </w:t>
      </w:r>
    </w:p>
    <w:p>
      <w:pPr>
        <w:spacing w:after="0"/>
        <w:ind w:left="0"/>
        <w:jc w:val="both"/>
      </w:pPr>
      <w:r>
        <w:rPr>
          <w:rFonts w:ascii="Times New Roman"/>
          <w:b/>
          <w:i w:val="false"/>
          <w:color w:val="000000"/>
          <w:sz w:val="28"/>
        </w:rPr>
        <w:t>Статья 25 Недискриминация</w:t>
      </w:r>
    </w:p>
    <w:bookmarkStart w:name="z52" w:id="28"/>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Это положение также применяется, несмотря на положения статьи 1, к лицам, не являющимся резидентами одного или обоих Договаривающихся Государств. </w:t>
      </w:r>
    </w:p>
    <w:bookmarkEnd w:id="28"/>
    <w:p>
      <w:pPr>
        <w:spacing w:after="0"/>
        <w:ind w:left="0"/>
        <w:jc w:val="both"/>
      </w:pP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Настоящее положение не должно истолковываться как препятствующее Договаривающемуся Государству облагать налогом прибыль постоянного учреждения, которое компания другого Договаривающегося Государства имеет в первом упомянутом Государстве, по ставке налогообложения, превышающей ту, по которой производится взимание налога с прибыли такой же компании первого упомянутого Договаривающегося Государства, и не должно противоречить существующим положениям пункта 3 статьи 7 настоящей Конвенции. </w:t>
      </w:r>
    </w:p>
    <w:p>
      <w:pPr>
        <w:spacing w:after="0"/>
        <w:ind w:left="0"/>
        <w:jc w:val="both"/>
      </w:pPr>
      <w:r>
        <w:rPr>
          <w:rFonts w:ascii="Times New Roman"/>
          <w:b w:val="false"/>
          <w:i w:val="false"/>
          <w:color w:val="000000"/>
          <w:sz w:val="28"/>
        </w:rPr>
        <w:t xml:space="preserve">
      3.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both"/>
      </w:pPr>
      <w:r>
        <w:rPr>
          <w:rFonts w:ascii="Times New Roman"/>
          <w:b w:val="false"/>
          <w:i w:val="false"/>
          <w:color w:val="000000"/>
          <w:sz w:val="28"/>
        </w:rPr>
        <w:t xml:space="preserve">
      4. За исключением когда применяются положения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pPr>
        <w:spacing w:after="0"/>
        <w:ind w:left="0"/>
        <w:jc w:val="both"/>
      </w:pPr>
      <w:r>
        <w:rPr>
          <w:rFonts w:ascii="Times New Roman"/>
          <w:b w:val="false"/>
          <w:i w:val="false"/>
          <w:color w:val="000000"/>
          <w:sz w:val="28"/>
        </w:rPr>
        <w:t xml:space="preserve">
      5. Несмотря на положения статьи 2 положения настоящей статьи применяются к налогам любого рода и вида. </w:t>
      </w:r>
    </w:p>
    <w:p>
      <w:pPr>
        <w:spacing w:after="0"/>
        <w:ind w:left="0"/>
        <w:jc w:val="both"/>
      </w:pPr>
      <w:r>
        <w:rPr>
          <w:rFonts w:ascii="Times New Roman"/>
          <w:b/>
          <w:i w:val="false"/>
          <w:color w:val="000000"/>
          <w:sz w:val="28"/>
        </w:rPr>
        <w:t>Статья 26 Процедура взаимного согласования</w:t>
      </w:r>
    </w:p>
    <w:bookmarkStart w:name="z54" w:id="29"/>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25 того Договаривающегося Государства, национальным лицом которого он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bookmarkEnd w:id="29"/>
    <w:p>
      <w:pPr>
        <w:spacing w:after="0"/>
        <w:ind w:left="0"/>
        <w:jc w:val="both"/>
      </w:pP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p>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pPr>
        <w:spacing w:after="0"/>
        <w:ind w:left="0"/>
        <w:jc w:val="both"/>
      </w:pPr>
      <w:r>
        <w:rPr>
          <w:rFonts w:ascii="Times New Roman"/>
          <w:b/>
          <w:i w:val="false"/>
          <w:color w:val="000000"/>
          <w:sz w:val="28"/>
        </w:rPr>
        <w:t>Статья 27 Обмен информацией</w:t>
      </w:r>
    </w:p>
    <w:bookmarkStart w:name="z68" w:id="30"/>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w:t>
      </w:r>
    </w:p>
    <w:bookmarkEnd w:id="30"/>
    <w:bookmarkStart w:name="z69" w:id="31"/>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31"/>
    <w:bookmarkStart w:name="z70" w:id="32"/>
    <w:p>
      <w:pPr>
        <w:spacing w:after="0"/>
        <w:ind w:left="0"/>
        <w:jc w:val="both"/>
      </w:pPr>
      <w:r>
        <w:rPr>
          <w:rFonts w:ascii="Times New Roman"/>
          <w:b w:val="false"/>
          <w:i w:val="false"/>
          <w:color w:val="000000"/>
          <w:sz w:val="28"/>
        </w:rPr>
        <w:t>
      Независимо от вышеизложенного, информация, полученная Договаривающимся Государством, может быть использована для иных целей, если такая информация используется согласно законодательству обоих Государств и компетентный орган Государства, представивший информацию, дает разрешение на такое использование.</w:t>
      </w:r>
    </w:p>
    <w:bookmarkEnd w:id="32"/>
    <w:bookmarkStart w:name="z71" w:id="33"/>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p>
    <w:bookmarkEnd w:id="33"/>
    <w:bookmarkStart w:name="z72" w:id="34"/>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34"/>
    <w:bookmarkStart w:name="z73" w:id="35"/>
    <w:p>
      <w:pPr>
        <w:spacing w:after="0"/>
        <w:ind w:left="0"/>
        <w:jc w:val="both"/>
      </w:pPr>
      <w:r>
        <w:rPr>
          <w:rFonts w:ascii="Times New Roman"/>
          <w:b w:val="false"/>
          <w:i w:val="false"/>
          <w:color w:val="000000"/>
          <w:sz w:val="28"/>
        </w:rPr>
        <w:t>
      б)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35"/>
    <w:bookmarkStart w:name="z74" w:id="36"/>
    <w:p>
      <w:pPr>
        <w:spacing w:after="0"/>
        <w:ind w:left="0"/>
        <w:jc w:val="both"/>
      </w:pPr>
      <w:r>
        <w:rPr>
          <w:rFonts w:ascii="Times New Roman"/>
          <w:b w:val="false"/>
          <w:i w:val="false"/>
          <w:color w:val="000000"/>
          <w:sz w:val="28"/>
        </w:rPr>
        <w:t>
      в)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36"/>
    <w:bookmarkStart w:name="z75" w:id="37"/>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37"/>
    <w:bookmarkStart w:name="z76" w:id="38"/>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Помощь в сборе налогов</w:t>
      </w:r>
    </w:p>
    <w:bookmarkStart w:name="z58" w:id="39"/>
    <w:p>
      <w:pPr>
        <w:spacing w:after="0"/>
        <w:ind w:left="0"/>
        <w:jc w:val="both"/>
      </w:pPr>
      <w:r>
        <w:rPr>
          <w:rFonts w:ascii="Times New Roman"/>
          <w:b w:val="false"/>
          <w:i w:val="false"/>
          <w:color w:val="000000"/>
          <w:sz w:val="28"/>
        </w:rPr>
        <w:t>
      1. Договаривающиеся Государства оказывают друг другу помощь в исполнении доходных требований. Такая помощь не ограничивается действием статей 1 и 2 настоящей Конвенции. Компетентные органы Договаривающихся Государств по взаимному согласию устанавливают процедуры применения настоящей статьи.</w:t>
      </w:r>
    </w:p>
    <w:bookmarkEnd w:id="39"/>
    <w:bookmarkStart w:name="z77" w:id="40"/>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bookmarkEnd w:id="40"/>
    <w:bookmarkStart w:name="z78" w:id="41"/>
    <w:p>
      <w:pPr>
        <w:spacing w:after="0"/>
        <w:ind w:left="0"/>
        <w:jc w:val="both"/>
      </w:pP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другого Договаривающегося Государства.</w:t>
      </w:r>
    </w:p>
    <w:bookmarkEnd w:id="41"/>
    <w:bookmarkStart w:name="z79" w:id="42"/>
    <w:p>
      <w:pPr>
        <w:spacing w:after="0"/>
        <w:ind w:left="0"/>
        <w:jc w:val="both"/>
      </w:pP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bookmarkEnd w:id="42"/>
    <w:bookmarkStart w:name="z80" w:id="43"/>
    <w:p>
      <w:pPr>
        <w:spacing w:after="0"/>
        <w:ind w:left="0"/>
        <w:jc w:val="both"/>
      </w:pPr>
      <w:r>
        <w:rPr>
          <w:rFonts w:ascii="Times New Roman"/>
          <w:b w:val="false"/>
          <w:i w:val="false"/>
          <w:color w:val="000000"/>
          <w:sz w:val="28"/>
        </w:rPr>
        <w:t>
      5. Несмотря на положения пунктов 3 и 4 настоящей статьи, доходное требование, принятое Договаривающимся Государством в соответствии с пунктом 3 или 4 настоящей статьи,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пунктом 3 или 4 настоящей статьи,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bookmarkEnd w:id="43"/>
    <w:bookmarkStart w:name="z81" w:id="44"/>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bookmarkEnd w:id="44"/>
    <w:bookmarkStart w:name="z82" w:id="45"/>
    <w:p>
      <w:pPr>
        <w:spacing w:after="0"/>
        <w:ind w:left="0"/>
        <w:jc w:val="both"/>
      </w:pP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пунктом 3 или 4 настоящей статьи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Договаривающемся Государству, соответствующее доходное требование перестает быть:</w:t>
      </w:r>
    </w:p>
    <w:bookmarkEnd w:id="45"/>
    <w:bookmarkStart w:name="z83" w:id="46"/>
    <w:p>
      <w:pPr>
        <w:spacing w:after="0"/>
        <w:ind w:left="0"/>
        <w:jc w:val="both"/>
      </w:pPr>
      <w:r>
        <w:rPr>
          <w:rFonts w:ascii="Times New Roman"/>
          <w:b w:val="false"/>
          <w:i w:val="false"/>
          <w:color w:val="000000"/>
          <w:sz w:val="28"/>
        </w:rPr>
        <w:t>
      а) в случае запроса согласно пункту 3 настоящей статьи,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 Государства, предотвратить его исполнение, или</w:t>
      </w:r>
    </w:p>
    <w:bookmarkEnd w:id="46"/>
    <w:bookmarkStart w:name="z84" w:id="47"/>
    <w:p>
      <w:pPr>
        <w:spacing w:after="0"/>
        <w:ind w:left="0"/>
        <w:jc w:val="both"/>
      </w:pPr>
      <w:r>
        <w:rPr>
          <w:rFonts w:ascii="Times New Roman"/>
          <w:b w:val="false"/>
          <w:i w:val="false"/>
          <w:color w:val="000000"/>
          <w:sz w:val="28"/>
        </w:rPr>
        <w:t>
      б) в случае запроса согласно пункту 4 настоящей статьи,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bookmarkEnd w:id="47"/>
    <w:bookmarkStart w:name="z85" w:id="48"/>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Договаривающегося Государства обязательство:</w:t>
      </w:r>
    </w:p>
    <w:bookmarkEnd w:id="48"/>
    <w:bookmarkStart w:name="z86" w:id="49"/>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49"/>
    <w:bookmarkStart w:name="z87" w:id="50"/>
    <w:p>
      <w:pPr>
        <w:spacing w:after="0"/>
        <w:ind w:left="0"/>
        <w:jc w:val="both"/>
      </w:pPr>
      <w:r>
        <w:rPr>
          <w:rFonts w:ascii="Times New Roman"/>
          <w:b w:val="false"/>
          <w:i w:val="false"/>
          <w:color w:val="000000"/>
          <w:sz w:val="28"/>
        </w:rPr>
        <w:t>
      б) предпринимать меры, противоречащие государственной политике (ordre public);</w:t>
      </w:r>
    </w:p>
    <w:bookmarkEnd w:id="50"/>
    <w:bookmarkStart w:name="z88" w:id="51"/>
    <w:p>
      <w:pPr>
        <w:spacing w:after="0"/>
        <w:ind w:left="0"/>
        <w:jc w:val="both"/>
      </w:pPr>
      <w:r>
        <w:rPr>
          <w:rFonts w:ascii="Times New Roman"/>
          <w:b w:val="false"/>
          <w:i w:val="false"/>
          <w:color w:val="000000"/>
          <w:sz w:val="28"/>
        </w:rPr>
        <w:t>
      в)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bookmarkEnd w:id="51"/>
    <w:bookmarkStart w:name="z89" w:id="52"/>
    <w:p>
      <w:pPr>
        <w:spacing w:after="0"/>
        <w:ind w:left="0"/>
        <w:jc w:val="both"/>
      </w:pPr>
      <w:r>
        <w:rPr>
          <w:rFonts w:ascii="Times New Roman"/>
          <w:b w:val="false"/>
          <w:i w:val="false"/>
          <w:color w:val="000000"/>
          <w:sz w:val="28"/>
        </w:rPr>
        <w:t>
      г)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28А Ограничение льгот</w:t>
      </w:r>
    </w:p>
    <w:bookmarkStart w:name="z91" w:id="53"/>
    <w:p>
      <w:pPr>
        <w:spacing w:after="0"/>
        <w:ind w:left="0"/>
        <w:jc w:val="both"/>
      </w:pPr>
      <w:r>
        <w:rPr>
          <w:rFonts w:ascii="Times New Roman"/>
          <w:b w:val="false"/>
          <w:i w:val="false"/>
          <w:color w:val="000000"/>
          <w:sz w:val="28"/>
        </w:rPr>
        <w:t>
      1.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ли описанных как таковых.</w:t>
      </w:r>
    </w:p>
    <w:bookmarkEnd w:id="53"/>
    <w:bookmarkStart w:name="z92" w:id="54"/>
    <w:p>
      <w:pPr>
        <w:spacing w:after="0"/>
        <w:ind w:left="0"/>
        <w:jc w:val="both"/>
      </w:pPr>
      <w:r>
        <w:rPr>
          <w:rFonts w:ascii="Times New Roman"/>
          <w:b w:val="false"/>
          <w:i w:val="false"/>
          <w:color w:val="000000"/>
          <w:sz w:val="28"/>
        </w:rPr>
        <w:t>
      2. Резидент Договаривающегося Государства не должен быть наделен правом на применение настоящей Конвенции, если его дела были устроены так, как будто главной целью или одной из главных целей являлось получение выгоды настоящей Конвенции.</w:t>
      </w:r>
    </w:p>
    <w:bookmarkEnd w:id="54"/>
    <w:bookmarkStart w:name="z93" w:id="55"/>
    <w:p>
      <w:pPr>
        <w:spacing w:after="0"/>
        <w:ind w:left="0"/>
        <w:jc w:val="both"/>
      </w:pPr>
      <w:r>
        <w:rPr>
          <w:rFonts w:ascii="Times New Roman"/>
          <w:b w:val="false"/>
          <w:i w:val="false"/>
          <w:color w:val="000000"/>
          <w:sz w:val="28"/>
        </w:rPr>
        <w:t>
      3. Положения настоящей Конвенции не применяются лицу, которое не является фактическим владельцем дохода, полученного из другого Договаривающегося Государства, или капитала, расположенного в нем.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28А в соответствии с Законом РК от 06.02.2018 </w:t>
      </w:r>
      <w:r>
        <w:rPr>
          <w:rFonts w:ascii="Times New Roman"/>
          <w:b w:val="false"/>
          <w:i w:val="false"/>
          <w:color w:val="000000"/>
          <w:sz w:val="28"/>
        </w:rPr>
        <w:t>№ 138-VI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Члены дипломатических миссий и консульских постов</w:t>
      </w:r>
    </w:p>
    <w:bookmarkStart w:name="z60" w:id="56"/>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предоставленных общими нормами международного права или в соответствии с положениями специальных соглашений. </w:t>
      </w:r>
    </w:p>
    <w:bookmarkEnd w:id="56"/>
    <w:p>
      <w:pPr>
        <w:spacing w:after="0"/>
        <w:ind w:left="0"/>
        <w:jc w:val="both"/>
      </w:pPr>
      <w:r>
        <w:rPr>
          <w:rFonts w:ascii="Times New Roman"/>
          <w:b/>
          <w:i w:val="false"/>
          <w:color w:val="000000"/>
          <w:sz w:val="28"/>
        </w:rPr>
        <w:t>Статья 30 Вступление в силу</w:t>
      </w:r>
    </w:p>
    <w:bookmarkStart w:name="z62" w:id="57"/>
    <w:p>
      <w:pPr>
        <w:spacing w:after="0"/>
        <w:ind w:left="0"/>
        <w:jc w:val="both"/>
      </w:pPr>
      <w:r>
        <w:rPr>
          <w:rFonts w:ascii="Times New Roman"/>
          <w:b w:val="false"/>
          <w:i w:val="false"/>
          <w:color w:val="000000"/>
          <w:sz w:val="28"/>
        </w:rPr>
        <w:t xml:space="preserve">
      1. Договаривающиеся Государства письменно уведомят друг друга по дипломатическим каналам о завершении процедур, требуемых соответствующими законодательствами для вступления в силу настоящей Конвенции. Настоящая Конвенция вступит в силу на 30-й день после даты получения последнего из таких уведомлений. </w:t>
      </w:r>
    </w:p>
    <w:bookmarkEnd w:id="57"/>
    <w:p>
      <w:pPr>
        <w:spacing w:after="0"/>
        <w:ind w:left="0"/>
        <w:jc w:val="both"/>
      </w:pPr>
      <w:r>
        <w:rPr>
          <w:rFonts w:ascii="Times New Roman"/>
          <w:b w:val="false"/>
          <w:i w:val="false"/>
          <w:color w:val="000000"/>
          <w:sz w:val="28"/>
        </w:rPr>
        <w:t xml:space="preserve">
      2. Положения настоящей Конвенции будут применяться: </w:t>
      </w:r>
    </w:p>
    <w:p>
      <w:pPr>
        <w:spacing w:after="0"/>
        <w:ind w:left="0"/>
        <w:jc w:val="both"/>
      </w:pPr>
      <w:r>
        <w:rPr>
          <w:rFonts w:ascii="Times New Roman"/>
          <w:b w:val="false"/>
          <w:i w:val="false"/>
          <w:color w:val="000000"/>
          <w:sz w:val="28"/>
        </w:rPr>
        <w:t xml:space="preserve">
      (а) в Индии, в отношении полученного дохода или имеющегося во владении капитала в любом финансовом году, начинающемся с или после первого апреля, следующем за календарным годом, в котором Конвенция вступила в силу; и </w:t>
      </w:r>
    </w:p>
    <w:p>
      <w:pPr>
        <w:spacing w:after="0"/>
        <w:ind w:left="0"/>
        <w:jc w:val="both"/>
      </w:pPr>
      <w:r>
        <w:rPr>
          <w:rFonts w:ascii="Times New Roman"/>
          <w:b w:val="false"/>
          <w:i w:val="false"/>
          <w:color w:val="000000"/>
          <w:sz w:val="28"/>
        </w:rPr>
        <w:t xml:space="preserve">
      (б) в Казахстане, в отношении полученного дохода или имеющегося во владении капитала в любом финансовом году, начинающемся с или после первого января, следующем за календарным годом, в котором Конвенция вступила в силу. </w:t>
      </w:r>
    </w:p>
    <w:p>
      <w:pPr>
        <w:spacing w:after="0"/>
        <w:ind w:left="0"/>
        <w:jc w:val="both"/>
      </w:pPr>
      <w:r>
        <w:rPr>
          <w:rFonts w:ascii="Times New Roman"/>
          <w:b/>
          <w:i w:val="false"/>
          <w:color w:val="000000"/>
          <w:sz w:val="28"/>
        </w:rPr>
        <w:t>Статья 31 Прекращение действия</w:t>
      </w:r>
    </w:p>
    <w:bookmarkStart w:name="z64" w:id="58"/>
    <w:p>
      <w:pPr>
        <w:spacing w:after="0"/>
        <w:ind w:left="0"/>
        <w:jc w:val="both"/>
      </w:pP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p>
    <w:bookmarkEnd w:id="58"/>
    <w:p>
      <w:pPr>
        <w:spacing w:after="0"/>
        <w:ind w:left="0"/>
        <w:jc w:val="both"/>
      </w:pPr>
      <w:r>
        <w:rPr>
          <w:rFonts w:ascii="Times New Roman"/>
          <w:b w:val="false"/>
          <w:i w:val="false"/>
          <w:color w:val="000000"/>
          <w:sz w:val="28"/>
        </w:rPr>
        <w:t xml:space="preserve">
      (а) в Индии, в отношении дохода, возникающего в любом предшествующем году с или после первого апреля, следующем за календарным годом, в котором было дано уведомление, и в отношении имеющегося во владении капитала по истечении любого предшествующего года, начинающегося с или после первого апреля, следующего за календарным годом, в котором было дано уведомление о прекращении действия; и </w:t>
      </w:r>
    </w:p>
    <w:bookmarkStart w:name="z65" w:id="59"/>
    <w:p>
      <w:pPr>
        <w:spacing w:after="0"/>
        <w:ind w:left="0"/>
        <w:jc w:val="both"/>
      </w:pPr>
      <w:r>
        <w:rPr>
          <w:rFonts w:ascii="Times New Roman"/>
          <w:b w:val="false"/>
          <w:i w:val="false"/>
          <w:color w:val="000000"/>
          <w:sz w:val="28"/>
        </w:rPr>
        <w:t xml:space="preserve">
      (б) в Казахстане, в отношении дохода, возникающего в любом финансовом году с или после первого января, следующем за календарным годом, в котором было дано уведомление, и в отношении имеющегося во владении капитала по истечении любого финансового года, начинающегося с или после первого января, следующего за календарным годом, в котором было дано уведомление о прекращении действия. </w:t>
      </w:r>
    </w:p>
    <w:bookmarkEnd w:id="59"/>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уполномоченные на то, подписали настоящую Конвенцию. </w:t>
      </w:r>
    </w:p>
    <w:p>
      <w:pPr>
        <w:spacing w:after="0"/>
        <w:ind w:left="0"/>
        <w:jc w:val="both"/>
      </w:pPr>
      <w:r>
        <w:rPr>
          <w:rFonts w:ascii="Times New Roman"/>
          <w:b w:val="false"/>
          <w:i w:val="false"/>
          <w:color w:val="000000"/>
          <w:sz w:val="28"/>
        </w:rPr>
        <w:t xml:space="preserve">
      Совершено в двух экземплярах, в Нью-Дели, 9 числа декабря месяца 1996 года, на казахском, хинди, английском и русском языках, все тексты имеют одинаковую силу. В случае возникновения расхождения в текстах, английский текст будет определяющим.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Протокол</w:t>
      </w:r>
    </w:p>
    <w:p>
      <w:pPr>
        <w:spacing w:after="0"/>
        <w:ind w:left="0"/>
        <w:jc w:val="both"/>
      </w:pPr>
      <w:r>
        <w:rPr>
          <w:rFonts w:ascii="Times New Roman"/>
          <w:b w:val="false"/>
          <w:i w:val="false"/>
          <w:color w:val="ff0000"/>
          <w:sz w:val="28"/>
        </w:rPr>
        <w:t xml:space="preserve">
      Сноска. Протокол с изменениями, внесенными Законом РК от 06.02.2018 </w:t>
      </w:r>
      <w:r>
        <w:rPr>
          <w:rFonts w:ascii="Times New Roman"/>
          <w:b w:val="false"/>
          <w:i w:val="false"/>
          <w:color w:val="ff0000"/>
          <w:sz w:val="28"/>
        </w:rPr>
        <w:t>№ 138-VI</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При подписании Конвенции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нижеподписавшиеся договорились, что следующие положения будут являться неотъемлемой частью Конвенции. </w:t>
      </w:r>
    </w:p>
    <w:p>
      <w:pPr>
        <w:spacing w:after="0"/>
        <w:ind w:left="0"/>
        <w:jc w:val="both"/>
      </w:pPr>
      <w:r>
        <w:rPr>
          <w:rFonts w:ascii="Times New Roman"/>
          <w:b w:val="false"/>
          <w:i w:val="false"/>
          <w:color w:val="000000"/>
          <w:sz w:val="28"/>
        </w:rPr>
        <w:t xml:space="preserve">
      В отношении статьи 7: </w:t>
      </w:r>
    </w:p>
    <w:p>
      <w:pPr>
        <w:spacing w:after="0"/>
        <w:ind w:left="0"/>
        <w:jc w:val="both"/>
      </w:pPr>
      <w:r>
        <w:rPr>
          <w:rFonts w:ascii="Times New Roman"/>
          <w:b w:val="false"/>
          <w:i w:val="false"/>
          <w:color w:val="000000"/>
          <w:sz w:val="28"/>
        </w:rPr>
        <w:t xml:space="preserve">
      В отношении пунктов 1 и 2 статьи 7, если предприятие одного из Договаривающихся Государств занимается продажей товаров или изделий или осуществляет предпринимательскую деятельность в другом Договаривающемся Государстве через расположенное там постоянное учреждение, то прибыль этого постоянного учреждения не будет определяться на основе общей суммы, полученной предприятием, а будет определяться только на основе вознаграждений, которые относятся к реальной деятельности постоянного учреждения для таких продаж или предпринимательской деятельности. Особенно, в случае контрактов для изыскания, поставки, монтажа или сборки промышленного, коммерческого или научного оборудования или помещений, или общественных работ, когда предприятие имеет постоянное учреждение, то прибыль такого постоянного учреждения не будет определяться на основе общей суммы контракта, а будет определяться только на основе той части контракта, которая фактически осуществлялась постоянным учреждением в Договаривающемся Государстве, где расположено постоянное учреждение. </w:t>
      </w:r>
    </w:p>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уполномоченные на то, подписали настоящий Протокол. </w:t>
      </w:r>
    </w:p>
    <w:p>
      <w:pPr>
        <w:spacing w:after="0"/>
        <w:ind w:left="0"/>
        <w:jc w:val="both"/>
      </w:pPr>
      <w:r>
        <w:rPr>
          <w:rFonts w:ascii="Times New Roman"/>
          <w:b w:val="false"/>
          <w:i w:val="false"/>
          <w:color w:val="000000"/>
          <w:sz w:val="28"/>
        </w:rPr>
        <w:t>
      Совершено в двух экземплярах, в Нью-Дели, 9 числа декабря месяца 1996 года, на казахском, хинди, английском и русском языках, все тексты имеют одинаковую силу. В случае возникновения расхождения в текстах, английский текст будет определяющим.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