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670b" w14:textId="d046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 ликвидации всех форм дискриминации в отношении женщин</w:t>
      </w:r>
    </w:p>
    <w:p>
      <w:pPr>
        <w:spacing w:after="0"/>
        <w:ind w:left="0"/>
        <w:jc w:val="both"/>
      </w:pPr>
      <w:r>
        <w:rPr>
          <w:rFonts w:ascii="Times New Roman"/>
          <w:b w:val="false"/>
          <w:i w:val="false"/>
          <w:color w:val="000000"/>
          <w:sz w:val="28"/>
        </w:rPr>
        <w:t>Закон Республики Казахстан от 29 июня 1998 года № 248</w:t>
      </w:r>
    </w:p>
    <w:p>
      <w:pPr>
        <w:spacing w:after="0"/>
        <w:ind w:left="0"/>
        <w:jc w:val="both"/>
      </w:pPr>
      <w:bookmarkStart w:name="z1" w:id="0"/>
      <w:r>
        <w:rPr>
          <w:rFonts w:ascii="Times New Roman"/>
          <w:b w:val="false"/>
          <w:i w:val="false"/>
          <w:color w:val="000000"/>
          <w:sz w:val="28"/>
        </w:rPr>
        <w:t xml:space="preserve">
      Республике Казахстан присоединиться к Конвенции о ликвидации всех форм дискриминации в отношении женщин, принятой 18 декабря 1979 года.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xml:space="preserve">приложение </w:t>
      </w:r>
    </w:p>
    <w:bookmarkStart w:name="z2" w:id="1"/>
    <w:p>
      <w:pPr>
        <w:spacing w:after="0"/>
        <w:ind w:left="0"/>
        <w:jc w:val="left"/>
      </w:pPr>
      <w:r>
        <w:rPr>
          <w:rFonts w:ascii="Times New Roman"/>
          <w:b/>
          <w:i w:val="false"/>
          <w:color w:val="000000"/>
        </w:rPr>
        <w:t xml:space="preserve"> 
Конвенция о ликвидации всех форм дискриминации </w:t>
      </w:r>
      <w:r>
        <w:br/>
      </w:r>
      <w:r>
        <w:rPr>
          <w:rFonts w:ascii="Times New Roman"/>
          <w:b/>
          <w:i w:val="false"/>
          <w:color w:val="000000"/>
        </w:rPr>
        <w:t>
в отношении женщин (18 декабря 1979 года)</w:t>
      </w:r>
      <w:r>
        <w:br/>
      </w:r>
      <w:r>
        <w:rPr>
          <w:rFonts w:ascii="Times New Roman"/>
          <w:b/>
          <w:i w:val="false"/>
          <w:color w:val="000000"/>
        </w:rPr>
        <w:t xml:space="preserve">
(сборник Министерства иностранных дел СССР, </w:t>
      </w:r>
      <w:r>
        <w:br/>
      </w:r>
      <w:r>
        <w:rPr>
          <w:rFonts w:ascii="Times New Roman"/>
          <w:b/>
          <w:i w:val="false"/>
          <w:color w:val="000000"/>
        </w:rPr>
        <w:t>
"СССР и международное сотрудничество в области прав человека",</w:t>
      </w:r>
      <w:r>
        <w:br/>
      </w:r>
      <w:r>
        <w:rPr>
          <w:rFonts w:ascii="Times New Roman"/>
          <w:b/>
          <w:i w:val="false"/>
          <w:color w:val="000000"/>
        </w:rPr>
        <w:t>
Москва, 1989 г., стр.365)</w:t>
      </w:r>
    </w:p>
    <w:bookmarkEnd w:id="1"/>
    <w:p>
      <w:pPr>
        <w:spacing w:after="0"/>
        <w:ind w:left="0"/>
        <w:jc w:val="both"/>
      </w:pPr>
      <w:r>
        <w:rPr>
          <w:rFonts w:ascii="Times New Roman"/>
          <w:b w:val="false"/>
          <w:i w:val="false"/>
          <w:color w:val="000000"/>
          <w:sz w:val="28"/>
        </w:rPr>
        <w:t xml:space="preserve">      Государства - участники настоящей Конвенции, </w:t>
      </w:r>
      <w:r>
        <w:br/>
      </w:r>
      <w:r>
        <w:rPr>
          <w:rFonts w:ascii="Times New Roman"/>
          <w:b w:val="false"/>
          <w:i w:val="false"/>
          <w:color w:val="000000"/>
          <w:sz w:val="28"/>
        </w:rPr>
        <w:t xml:space="preserve">
      учитывая, что Устав Организации Объединенных Наций вновь утвердил веру в основные права человека, в достоинство и ценность человеческой личности и в равноправие мужчин и женщин, </w:t>
      </w:r>
      <w:r>
        <w:br/>
      </w:r>
      <w:r>
        <w:rPr>
          <w:rFonts w:ascii="Times New Roman"/>
          <w:b w:val="false"/>
          <w:i w:val="false"/>
          <w:color w:val="000000"/>
          <w:sz w:val="28"/>
        </w:rPr>
        <w:t xml:space="preserve">
      учитывая, что Всеобщая декларация прав человека подтверждает принцип недопущения дискриминации и провозглашает, что все люди рождаются свободными и равными в своем достоинстве и правах и что каждый человек должен обладать всеми правами и всеми свободами, провозглашенными в ней, без какого-либо различия, в том числе различия в отношении пола, </w:t>
      </w:r>
      <w:r>
        <w:br/>
      </w:r>
      <w:r>
        <w:rPr>
          <w:rFonts w:ascii="Times New Roman"/>
          <w:b w:val="false"/>
          <w:i w:val="false"/>
          <w:color w:val="000000"/>
          <w:sz w:val="28"/>
        </w:rPr>
        <w:t xml:space="preserve">
      учитывая, что на государства - участников Международных пактов о правах человека возлагается обязанность обеспечить равное для мужчин и женщин право пользования всеми экономическими, социальными, культурными, гражданскими и политическими правами, </w:t>
      </w:r>
      <w:r>
        <w:br/>
      </w:r>
      <w:r>
        <w:rPr>
          <w:rFonts w:ascii="Times New Roman"/>
          <w:b w:val="false"/>
          <w:i w:val="false"/>
          <w:color w:val="000000"/>
          <w:sz w:val="28"/>
        </w:rPr>
        <w:t xml:space="preserve">
      принимая во внимание международные конвенции, заключенные под эгидой Организации Объединенных Наций и специализированными учреждениями в целях содействия равноправию мужчин и женщин, </w:t>
      </w:r>
      <w:r>
        <w:br/>
      </w:r>
      <w:r>
        <w:rPr>
          <w:rFonts w:ascii="Times New Roman"/>
          <w:b w:val="false"/>
          <w:i w:val="false"/>
          <w:color w:val="000000"/>
          <w:sz w:val="28"/>
        </w:rPr>
        <w:t xml:space="preserve">
      учитывая также резолюции, декларации и рекомендации, принятые Организацией Объединенных Наций и специализированными учреждениями в целях содействия равноправию мужчин и женщин, </w:t>
      </w:r>
      <w:r>
        <w:br/>
      </w:r>
      <w:r>
        <w:rPr>
          <w:rFonts w:ascii="Times New Roman"/>
          <w:b w:val="false"/>
          <w:i w:val="false"/>
          <w:color w:val="000000"/>
          <w:sz w:val="28"/>
        </w:rPr>
        <w:t xml:space="preserve">
      будучи, однако, озабочены тем, что, не смотря на эти различные документы, по-прежнему имеет место значительная дискриминация в отношении женщин, </w:t>
      </w:r>
      <w:r>
        <w:br/>
      </w:r>
      <w:r>
        <w:rPr>
          <w:rFonts w:ascii="Times New Roman"/>
          <w:b w:val="false"/>
          <w:i w:val="false"/>
          <w:color w:val="000000"/>
          <w:sz w:val="28"/>
        </w:rPr>
        <w:t xml:space="preserve">
      напоминая, что дискриминация женщин нарушает принципы равноправия и уважения человеческого достоинства, препятствует участию женщины наравне с мужчиной в политической, социальной, экономической и культурной жизни своей страны, мешает росту благосостояния общества и семьи и еще больше затрудняет полное раскрытие возможностей женщин на благо своих стран и человечества, </w:t>
      </w:r>
      <w:r>
        <w:br/>
      </w:r>
      <w:r>
        <w:rPr>
          <w:rFonts w:ascii="Times New Roman"/>
          <w:b w:val="false"/>
          <w:i w:val="false"/>
          <w:color w:val="000000"/>
          <w:sz w:val="28"/>
        </w:rPr>
        <w:t xml:space="preserve">
      будучи озабочены тем, что в условиях нищеты женщины имеют наименьший доступ к продовольствию, здравоохранению, образованию, профессиональной подготовке и возможностям для трудоустройства, а также к другим потребностям, </w:t>
      </w:r>
      <w:r>
        <w:br/>
      </w:r>
      <w:r>
        <w:rPr>
          <w:rFonts w:ascii="Times New Roman"/>
          <w:b w:val="false"/>
          <w:i w:val="false"/>
          <w:color w:val="000000"/>
          <w:sz w:val="28"/>
        </w:rPr>
        <w:t xml:space="preserve">
      будучи убеждены, что установление нового международного экономического порядка, основанного на равенстве и справедливости, будет значительно способствовать обеспечению равенства между мужчинами и женщинами, </w:t>
      </w:r>
      <w:r>
        <w:br/>
      </w:r>
      <w:r>
        <w:rPr>
          <w:rFonts w:ascii="Times New Roman"/>
          <w:b w:val="false"/>
          <w:i w:val="false"/>
          <w:color w:val="000000"/>
          <w:sz w:val="28"/>
        </w:rPr>
        <w:t xml:space="preserve">
      подчеркивая, что ликвидация апартеида, всех форм расизма, расовой дискриминации, колониализма, неоколониализма, агрессии, иностранной оккупации и господства и вмешательства во внутренние дела государств является необходимой для полного осуществления прав мужчин и женщин, </w:t>
      </w:r>
      <w:r>
        <w:br/>
      </w:r>
      <w:r>
        <w:rPr>
          <w:rFonts w:ascii="Times New Roman"/>
          <w:b w:val="false"/>
          <w:i w:val="false"/>
          <w:color w:val="000000"/>
          <w:sz w:val="28"/>
        </w:rPr>
        <w:t xml:space="preserve">
      подтверждая, что укрепление международного мира и безопасности, ослабление международной напряженности, взаимное сотрудничество между всеми государствами не зависимо от их социальных и экономических систем, всеобщее и полное разоружение и в особенности ядерное разоружение под строгим и эффективным международным контролем, утверждение принципов справедливости, равенства и взаимной выгоды в отношениях между странами и осуществление права народов, находящихся под иностранным и колониальным господством и иностранной оккупацией, на самоопределение и независимость, а также уважение национального суверенитета и территориальной целостности государств будут содействовать социальному прогрессу и развитию и, как следствие этого, будут способствовать достижению полного равенства между мужчинами и женщинами, </w:t>
      </w:r>
      <w:r>
        <w:br/>
      </w:r>
      <w:r>
        <w:rPr>
          <w:rFonts w:ascii="Times New Roman"/>
          <w:b w:val="false"/>
          <w:i w:val="false"/>
          <w:color w:val="000000"/>
          <w:sz w:val="28"/>
        </w:rPr>
        <w:t xml:space="preserve">
      будучи убеждены в том, что полное развитие страны, благосостояние всего мира и дело мира требуют максимального участия женщин наравне с мужчинами во всех областях, </w:t>
      </w:r>
      <w:r>
        <w:br/>
      </w:r>
      <w:r>
        <w:rPr>
          <w:rFonts w:ascii="Times New Roman"/>
          <w:b w:val="false"/>
          <w:i w:val="false"/>
          <w:color w:val="000000"/>
          <w:sz w:val="28"/>
        </w:rPr>
        <w:t xml:space="preserve">
      учитывая значение вклада женщин в благосостояние семьи и в развитие общества, до сих пор не получившего полного признания, социальное значение материнства и роли обоих родителей в семье и в воспитании детей и сознавая, что роль женщины в продолжении рода не должна быть причиной дискриминации, поскольку воспитание детей требует совместной ответственности мужчин и женщин и всего общества в целом, </w:t>
      </w:r>
      <w:r>
        <w:br/>
      </w:r>
      <w:r>
        <w:rPr>
          <w:rFonts w:ascii="Times New Roman"/>
          <w:b w:val="false"/>
          <w:i w:val="false"/>
          <w:color w:val="000000"/>
          <w:sz w:val="28"/>
        </w:rPr>
        <w:t xml:space="preserve">
      признавая, что для достижения полного равенства между мужчинами и женщинами необходимо изменить традиционную роль, как мужчин, так и женщин в обществе и в семье, </w:t>
      </w:r>
      <w:r>
        <w:br/>
      </w:r>
      <w:r>
        <w:rPr>
          <w:rFonts w:ascii="Times New Roman"/>
          <w:b w:val="false"/>
          <w:i w:val="false"/>
          <w:color w:val="000000"/>
          <w:sz w:val="28"/>
        </w:rPr>
        <w:t xml:space="preserve">
      преисполненные решимости осуществить принципы, провозглашенные в Декларации о ликвидации дискриминации в отношении женщин, и для этой цели принять меры, необходимые для ликвидации такой дискриминации во всех ее формах и проявлениях,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Часть 1 </w:t>
      </w:r>
      <w:r>
        <w:br/>
      </w:r>
      <w:r>
        <w:rPr>
          <w:rFonts w:ascii="Times New Roman"/>
          <w:b/>
          <w:i w:val="false"/>
          <w:color w:val="000000"/>
        </w:rPr>
        <w:t>
</w:t>
      </w:r>
      <w:r>
        <w:rPr>
          <w:rFonts w:ascii="Times New Roman"/>
          <w:b/>
          <w:i w:val="false"/>
          <w:color w:val="000000"/>
        </w:rPr>
        <w:t>
Статья 1</w:t>
      </w:r>
    </w:p>
    <w:bookmarkEnd w:id="2"/>
    <w:p>
      <w:pPr>
        <w:spacing w:after="0"/>
        <w:ind w:left="0"/>
        <w:jc w:val="both"/>
      </w:pPr>
      <w:r>
        <w:rPr>
          <w:rFonts w:ascii="Times New Roman"/>
          <w:b w:val="false"/>
          <w:i w:val="false"/>
          <w:color w:val="000000"/>
          <w:sz w:val="28"/>
        </w:rPr>
        <w:t xml:space="preserve">      Для целей настоящей Конвенции понятие "дискриминация в отношении женщин" означает любое различие, исключение или ограничение по признаку пола, которое направлено на ослабление или сводит на нет признание, пользование или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гражданской или любой другой области. </w:t>
      </w:r>
    </w:p>
    <w:bookmarkStart w:name="z5"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xml:space="preserve">      Государства-участники осуждают дискриминацию в отношении женщин во всех ее формах, соглашаются безотлагательно всеми соответствующими способами проводить политику ликвидации дискриминации в отношении женщин и с этой целью обязуются: </w:t>
      </w:r>
      <w:r>
        <w:br/>
      </w:r>
      <w:r>
        <w:rPr>
          <w:rFonts w:ascii="Times New Roman"/>
          <w:b w:val="false"/>
          <w:i w:val="false"/>
          <w:color w:val="000000"/>
          <w:sz w:val="28"/>
        </w:rPr>
        <w:t xml:space="preserve">
      а) включить принцип равноправия мужчин и женщин в свои национальные конституции или другое соответствующее законодательство, если это еще не было сделано, и обеспечить с помощью закона и других соответствующих средств практическое осуществление этого принципа; </w:t>
      </w:r>
      <w:r>
        <w:br/>
      </w:r>
      <w:r>
        <w:rPr>
          <w:rFonts w:ascii="Times New Roman"/>
          <w:b w:val="false"/>
          <w:i w:val="false"/>
          <w:color w:val="000000"/>
          <w:sz w:val="28"/>
        </w:rPr>
        <w:t xml:space="preserve">
      b) принимать соответствующие законодательные акты и другие меры, включая санкции, там, где это необходимо, запрещающие всякую дискриминацию в отношении женщин; </w:t>
      </w:r>
      <w:r>
        <w:br/>
      </w:r>
      <w:r>
        <w:rPr>
          <w:rFonts w:ascii="Times New Roman"/>
          <w:b w:val="false"/>
          <w:i w:val="false"/>
          <w:color w:val="000000"/>
          <w:sz w:val="28"/>
        </w:rPr>
        <w:t xml:space="preserve">
      с) установить юридическую защиту прав женщин на равной основе с мужчинами и обеспечить с помощью компетентных национальных судов и других государственных учреждений эффективную защиту женщин против любого акта дискриминации; </w:t>
      </w:r>
      <w:r>
        <w:br/>
      </w:r>
      <w:r>
        <w:rPr>
          <w:rFonts w:ascii="Times New Roman"/>
          <w:b w:val="false"/>
          <w:i w:val="false"/>
          <w:color w:val="000000"/>
          <w:sz w:val="28"/>
        </w:rPr>
        <w:t xml:space="preserve">
      d) воздерживаться от совершения каких-либо дискриминационных актов или действий в отношении женщин и гарантировать, что государственные органы и учреждения будут действовать в соответствии с этим обязательством; </w:t>
      </w:r>
      <w:r>
        <w:br/>
      </w:r>
      <w:r>
        <w:rPr>
          <w:rFonts w:ascii="Times New Roman"/>
          <w:b w:val="false"/>
          <w:i w:val="false"/>
          <w:color w:val="000000"/>
          <w:sz w:val="28"/>
        </w:rPr>
        <w:t xml:space="preserve">
      е) принимать все соответствующие меры для ликвидации дискриминации в отношении женщин со стороны какого-либо лица, организации или предприятия; </w:t>
      </w:r>
      <w:r>
        <w:br/>
      </w:r>
      <w:r>
        <w:rPr>
          <w:rFonts w:ascii="Times New Roman"/>
          <w:b w:val="false"/>
          <w:i w:val="false"/>
          <w:color w:val="000000"/>
          <w:sz w:val="28"/>
        </w:rPr>
        <w:t xml:space="preserve">
      f) принимать все соответствующие меры, включая законодательные, для изменения или отмены действующих законов, постановлений, обычаев и практики, которые представляют собой дискриминацию в отношении женщин; </w:t>
      </w:r>
      <w:r>
        <w:br/>
      </w:r>
      <w:r>
        <w:rPr>
          <w:rFonts w:ascii="Times New Roman"/>
          <w:b w:val="false"/>
          <w:i w:val="false"/>
          <w:color w:val="000000"/>
          <w:sz w:val="28"/>
        </w:rPr>
        <w:t xml:space="preserve">
      g) отменить все положения своего уголовного законодательства, которые представляют собой дискриминацию в отношении женщин. </w:t>
      </w:r>
    </w:p>
    <w:bookmarkStart w:name="z6"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xml:space="preserve">      Государства-участники принимают во всех областях, и в частности, в политической, социальной, экономической и культурной областях, все соответствующие меры, включая законодательные, для обеспечения всестороннего развития и прогресса женщин, с тем, чтобы гарантировать им осуществление и пользование правами человека и основными свободами на основе равенства с мужчинами. </w:t>
      </w:r>
    </w:p>
    <w:bookmarkStart w:name="z7"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1. Принятие государствами-участниками временных специальных мер, направленных на ускорение установления фактического равенства между мужчинами и женщинами, не считается, как это определяется настоящей Конвенцией, дискриминационным, однако оно ни в коей мере не должно влечь за собой сохранение неравноправных или дифференцированных стандартов; эти меры должны быть отменены, когда будут достигнуты цели равенства возможностей и равноправного отношения. </w:t>
      </w:r>
      <w:r>
        <w:br/>
      </w:r>
      <w:r>
        <w:rPr>
          <w:rFonts w:ascii="Times New Roman"/>
          <w:b w:val="false"/>
          <w:i w:val="false"/>
          <w:color w:val="000000"/>
          <w:sz w:val="28"/>
        </w:rPr>
        <w:t xml:space="preserve">
      2. Принятие государствами-участниками специальных мер, направленных на охрану материнства, включая меры, содержащиеся в настоящей Конвенции, не считается дискриминационным. </w:t>
      </w:r>
    </w:p>
    <w:bookmarkStart w:name="z8"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Государства-участники принимают все соответствующие меры с целью: </w:t>
      </w:r>
      <w:r>
        <w:br/>
      </w:r>
      <w:r>
        <w:rPr>
          <w:rFonts w:ascii="Times New Roman"/>
          <w:b w:val="false"/>
          <w:i w:val="false"/>
          <w:color w:val="000000"/>
          <w:sz w:val="28"/>
        </w:rPr>
        <w:t xml:space="preserve">
      а) изменить социальные и культурные модели поведения мужчин и женщин с целью достижения искоренения предрассудков и упразднения обычаев и всей прочей практики, которые основаны на идее неполноценности или превосходства одного из полов или стереотипности роли мужчин и женщин; </w:t>
      </w:r>
      <w:r>
        <w:br/>
      </w:r>
      <w:r>
        <w:rPr>
          <w:rFonts w:ascii="Times New Roman"/>
          <w:b w:val="false"/>
          <w:i w:val="false"/>
          <w:color w:val="000000"/>
          <w:sz w:val="28"/>
        </w:rPr>
        <w:t xml:space="preserve">
      b) обеспечить, чтобы семейное воспитание включало в себя правильное понимание материнства как социальной функции и признание общей ответственности мужчин и женщин за воспитание и развитие своих детей при условии, что во всех случаях интересы детей являются преобладающими. </w:t>
      </w:r>
    </w:p>
    <w:bookmarkStart w:name="z9"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Государства-участники принимают все соответствующие меры, включая законодательные, для пресечения всех видов торговли женщинами и эксплуатации проституции женщин.</w:t>
      </w:r>
    </w:p>
    <w:bookmarkStart w:name="z10" w:id="8"/>
    <w:p>
      <w:pPr>
        <w:spacing w:after="0"/>
        <w:ind w:left="0"/>
        <w:jc w:val="left"/>
      </w:pPr>
      <w:r>
        <w:rPr>
          <w:rFonts w:ascii="Times New Roman"/>
          <w:b/>
          <w:i w:val="false"/>
          <w:color w:val="000000"/>
        </w:rPr>
        <w:t xml:space="preserve"> 
Часть 2 </w:t>
      </w:r>
      <w:r>
        <w:br/>
      </w:r>
      <w:r>
        <w:rPr>
          <w:rFonts w:ascii="Times New Roman"/>
          <w:b/>
          <w:i w:val="false"/>
          <w:color w:val="000000"/>
        </w:rPr>
        <w:t>
</w:t>
      </w: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Государства-участники принимают все соответствующие меры по ликвидации дискриминации в отношении женщин в политической и общественной жизни страны и, в частности, обеспечивают женщинам на равных условиях с мужчинами право: </w:t>
      </w:r>
      <w:r>
        <w:br/>
      </w:r>
      <w:r>
        <w:rPr>
          <w:rFonts w:ascii="Times New Roman"/>
          <w:b w:val="false"/>
          <w:i w:val="false"/>
          <w:color w:val="000000"/>
          <w:sz w:val="28"/>
        </w:rPr>
        <w:t xml:space="preserve">
      а) голосовать на всех выборах и публичных референдумах и избираться во все публично избираемые органы; </w:t>
      </w:r>
      <w:r>
        <w:br/>
      </w:r>
      <w:r>
        <w:rPr>
          <w:rFonts w:ascii="Times New Roman"/>
          <w:b w:val="false"/>
          <w:i w:val="false"/>
          <w:color w:val="000000"/>
          <w:sz w:val="28"/>
        </w:rPr>
        <w:t xml:space="preserve">
      b) участвовать в формулировании и осуществлении политики правительства и занимать государственные посты, а также осуществлять все государственные функции на всех уровнях государственного управления; </w:t>
      </w:r>
      <w:r>
        <w:br/>
      </w:r>
      <w:r>
        <w:rPr>
          <w:rFonts w:ascii="Times New Roman"/>
          <w:b w:val="false"/>
          <w:i w:val="false"/>
          <w:color w:val="000000"/>
          <w:sz w:val="28"/>
        </w:rPr>
        <w:t xml:space="preserve">
      с) принимать участие в деятельности неправительственных организаций и ассоциаций, занимающихся проблемами общественной и политической жизни страны. </w:t>
      </w:r>
    </w:p>
    <w:bookmarkStart w:name="z12"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xml:space="preserve">      Государства-участники принимают все соответствующие меры, чтобы обеспечить женщинам возможность на равных условиях с мужчинами и без какой-либо дискриминации представлять свои правительства на международном уровне и участвовать в работе международных организаций. </w:t>
      </w:r>
    </w:p>
    <w:bookmarkStart w:name="z13"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1. Государства-участники предоставляют женщинам равные с мужчинами права в отношении приобретения, изменения или сохранения их гражданства. Они, в частности, обеспечивают, что ни вступление в брак с иностранцем, ни изменение гражданства мужа во время брака не влекут за собой автоматического изменения гражданства жены, не превращают ее в лицо без гражданства и не могут заставить ее принять гражданство мужа. </w:t>
      </w:r>
      <w:r>
        <w:br/>
      </w:r>
      <w:r>
        <w:rPr>
          <w:rFonts w:ascii="Times New Roman"/>
          <w:b w:val="false"/>
          <w:i w:val="false"/>
          <w:color w:val="000000"/>
          <w:sz w:val="28"/>
        </w:rPr>
        <w:t xml:space="preserve">
      2. Государства-участники предоставляют женщинам равные с мужчинами права в отношении гражданства их детей. </w:t>
      </w:r>
    </w:p>
    <w:bookmarkStart w:name="z14" w:id="11"/>
    <w:p>
      <w:pPr>
        <w:spacing w:after="0"/>
        <w:ind w:left="0"/>
        <w:jc w:val="left"/>
      </w:pPr>
      <w:r>
        <w:rPr>
          <w:rFonts w:ascii="Times New Roman"/>
          <w:b/>
          <w:i w:val="false"/>
          <w:color w:val="000000"/>
        </w:rPr>
        <w:t xml:space="preserve"> 
Часть 3 </w:t>
      </w:r>
      <w:r>
        <w:br/>
      </w:r>
      <w:r>
        <w:rPr>
          <w:rFonts w:ascii="Times New Roman"/>
          <w:b/>
          <w:i w:val="false"/>
          <w:color w:val="000000"/>
        </w:rPr>
        <w:t>
</w:t>
      </w:r>
      <w:r>
        <w:rPr>
          <w:rFonts w:ascii="Times New Roman"/>
          <w:b/>
          <w:i w:val="false"/>
          <w:color w:val="000000"/>
        </w:rPr>
        <w:t>
Статья 10</w:t>
      </w:r>
    </w:p>
    <w:bookmarkEnd w:id="11"/>
    <w:p>
      <w:pPr>
        <w:spacing w:after="0"/>
        <w:ind w:left="0"/>
        <w:jc w:val="both"/>
      </w:pPr>
      <w:r>
        <w:rPr>
          <w:rFonts w:ascii="Times New Roman"/>
          <w:b w:val="false"/>
          <w:i w:val="false"/>
          <w:color w:val="000000"/>
          <w:sz w:val="28"/>
        </w:rPr>
        <w:t xml:space="preserve">      Государства-участники принимают все соответствующие меры для того, чтобы ликвидировать дискриминацию в отношении женщин, с тем, чтобы обеспечить им равные права с мужчинами в области образования и, в частности, обеспечить на основе равенства мужчин и женщин: </w:t>
      </w:r>
      <w:r>
        <w:br/>
      </w:r>
      <w:r>
        <w:rPr>
          <w:rFonts w:ascii="Times New Roman"/>
          <w:b w:val="false"/>
          <w:i w:val="false"/>
          <w:color w:val="000000"/>
          <w:sz w:val="28"/>
        </w:rPr>
        <w:t xml:space="preserve">
      а) одинаковые условия для ориентации в выборе профессии или специальности, для доступа к образованию и получению дипломов в учебных заведениях всех категорий как в сельских, так и в городских районах; это равенство обеспечивается в дошкольном, общем, специальном и высшем техническом образовании, а также во всех видах профессиональной подготовки; </w:t>
      </w:r>
      <w:r>
        <w:br/>
      </w:r>
      <w:r>
        <w:rPr>
          <w:rFonts w:ascii="Times New Roman"/>
          <w:b w:val="false"/>
          <w:i w:val="false"/>
          <w:color w:val="000000"/>
          <w:sz w:val="28"/>
        </w:rPr>
        <w:t xml:space="preserve">
      b) доступ к одинаковым программам обучения, одинаковым экзаменам, преподавательскому составу одинаковой квалификации, школьным помещениям и оборудованию равного качества; </w:t>
      </w:r>
      <w:r>
        <w:br/>
      </w:r>
      <w:r>
        <w:rPr>
          <w:rFonts w:ascii="Times New Roman"/>
          <w:b w:val="false"/>
          <w:i w:val="false"/>
          <w:color w:val="000000"/>
          <w:sz w:val="28"/>
        </w:rPr>
        <w:t xml:space="preserve">
      с) устранение любой стереотипной концепции роли мужчины и женщины на всех уровнях и во всех формах обучения путем поощрения совместного обучения и других видов обучения, которые будут содействовать достижению этой цели, и, в частности, путем пересмотра учебных пособий и школьных программ и адаптации методов обучения; </w:t>
      </w:r>
      <w:r>
        <w:br/>
      </w:r>
      <w:r>
        <w:rPr>
          <w:rFonts w:ascii="Times New Roman"/>
          <w:b w:val="false"/>
          <w:i w:val="false"/>
          <w:color w:val="000000"/>
          <w:sz w:val="28"/>
        </w:rPr>
        <w:t xml:space="preserve">
      d) одинаковые возможности получения стипендий и других пособий на образование; </w:t>
      </w:r>
      <w:r>
        <w:br/>
      </w:r>
      <w:r>
        <w:rPr>
          <w:rFonts w:ascii="Times New Roman"/>
          <w:b w:val="false"/>
          <w:i w:val="false"/>
          <w:color w:val="000000"/>
          <w:sz w:val="28"/>
        </w:rPr>
        <w:t xml:space="preserve">
      е) одинаковые возможности доступа к программам продолжения образования, включая программы распространения грамотности среди взрослых и программы функциональной грамотности, направленные, в частности, на сокращение как можно скорее любого разрыва в знаниях мужчин и женщин; </w:t>
      </w:r>
      <w:r>
        <w:br/>
      </w:r>
      <w:r>
        <w:rPr>
          <w:rFonts w:ascii="Times New Roman"/>
          <w:b w:val="false"/>
          <w:i w:val="false"/>
          <w:color w:val="000000"/>
          <w:sz w:val="28"/>
        </w:rPr>
        <w:t xml:space="preserve">
      f) сокращение числа девушек, не заканчивающих школы, и разработку программ для девушек и женщин, преждевременно покинувших школу; </w:t>
      </w:r>
      <w:r>
        <w:br/>
      </w:r>
      <w:r>
        <w:rPr>
          <w:rFonts w:ascii="Times New Roman"/>
          <w:b w:val="false"/>
          <w:i w:val="false"/>
          <w:color w:val="000000"/>
          <w:sz w:val="28"/>
        </w:rPr>
        <w:t xml:space="preserve">
      g) одинаковые возможности активно участвовать в занятиях спортом и физической подготовкой; </w:t>
      </w:r>
      <w:r>
        <w:br/>
      </w:r>
      <w:r>
        <w:rPr>
          <w:rFonts w:ascii="Times New Roman"/>
          <w:b w:val="false"/>
          <w:i w:val="false"/>
          <w:color w:val="000000"/>
          <w:sz w:val="28"/>
        </w:rPr>
        <w:t>
      h) доступ к специальной информации образовательного характера в целях содействия обеспечению здоровья и благосостояния семей, включая информацию и консультации о планировании размера семьи.</w:t>
      </w:r>
    </w:p>
    <w:bookmarkStart w:name="z16"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xml:space="preserve">      1. Государства-участники принимают все соответствующие меры для ликвидации дискриминации в отношении женщин в области занятости, с тем, чтобы обеспечить на основе равенства мужчин и женщин равные права, в частности: </w:t>
      </w:r>
      <w:r>
        <w:br/>
      </w:r>
      <w:r>
        <w:rPr>
          <w:rFonts w:ascii="Times New Roman"/>
          <w:b w:val="false"/>
          <w:i w:val="false"/>
          <w:color w:val="000000"/>
          <w:sz w:val="28"/>
        </w:rPr>
        <w:t xml:space="preserve">
      а) право на труд как неотъемлемое право всех людей; </w:t>
      </w:r>
      <w:r>
        <w:br/>
      </w:r>
      <w:r>
        <w:rPr>
          <w:rFonts w:ascii="Times New Roman"/>
          <w:b w:val="false"/>
          <w:i w:val="false"/>
          <w:color w:val="000000"/>
          <w:sz w:val="28"/>
        </w:rPr>
        <w:t xml:space="preserve">
      b) право на одинаковые возможности при найме на работу, в том числе, применение одинаковых критериев отбора при найме; </w:t>
      </w:r>
      <w:r>
        <w:br/>
      </w:r>
      <w:r>
        <w:rPr>
          <w:rFonts w:ascii="Times New Roman"/>
          <w:b w:val="false"/>
          <w:i w:val="false"/>
          <w:color w:val="000000"/>
          <w:sz w:val="28"/>
        </w:rPr>
        <w:t xml:space="preserve">
      с) право на свободный выбор профессии или рода работы, на продвижение по должности и гарантию занятости, а также на пользование всеми льготами и условиями работы, на получение профессиональной подготовки и переподготовки, включая ученичество, профессиональную подготовку повышенного уровня и регулярную переподготовку; </w:t>
      </w:r>
      <w:r>
        <w:br/>
      </w:r>
      <w:r>
        <w:rPr>
          <w:rFonts w:ascii="Times New Roman"/>
          <w:b w:val="false"/>
          <w:i w:val="false"/>
          <w:color w:val="000000"/>
          <w:sz w:val="28"/>
        </w:rPr>
        <w:t xml:space="preserve">
      d) право на равное вознаграждение, включая получение льгот, на равные условия в отношении труда равной ценности, а также на равный подход к оценке качества работы; </w:t>
      </w:r>
      <w:r>
        <w:br/>
      </w:r>
      <w:r>
        <w:rPr>
          <w:rFonts w:ascii="Times New Roman"/>
          <w:b w:val="false"/>
          <w:i w:val="false"/>
          <w:color w:val="000000"/>
          <w:sz w:val="28"/>
        </w:rPr>
        <w:t xml:space="preserve">
      е) право на социальное обеспечение, в частности, в случае ухода на пенсию, безработицы, болезни, инвалидности, по старости и в других случаях потери трудоспособности, а также право на оплачиваемый отпуск; </w:t>
      </w:r>
      <w:r>
        <w:br/>
      </w:r>
      <w:r>
        <w:rPr>
          <w:rFonts w:ascii="Times New Roman"/>
          <w:b w:val="false"/>
          <w:i w:val="false"/>
          <w:color w:val="000000"/>
          <w:sz w:val="28"/>
        </w:rPr>
        <w:t xml:space="preserve">
      f) право на охрану здоровья и безопасные условия труда, в том числе, по сохранению функции продолжения рода. </w:t>
      </w:r>
      <w:r>
        <w:br/>
      </w:r>
      <w:r>
        <w:rPr>
          <w:rFonts w:ascii="Times New Roman"/>
          <w:b w:val="false"/>
          <w:i w:val="false"/>
          <w:color w:val="000000"/>
          <w:sz w:val="28"/>
        </w:rPr>
        <w:t xml:space="preserve">
      2. Для предупреждения дискриминации в отношении женщин по причине замужества или материнства и гарантирования им эффективного права на труд государства-участники принимают соответствующие меры для того, чтобы: </w:t>
      </w:r>
      <w:r>
        <w:br/>
      </w:r>
      <w:r>
        <w:rPr>
          <w:rFonts w:ascii="Times New Roman"/>
          <w:b w:val="false"/>
          <w:i w:val="false"/>
          <w:color w:val="000000"/>
          <w:sz w:val="28"/>
        </w:rPr>
        <w:t xml:space="preserve">
      а) запретить, под угрозой применения санкций, увольнение с работы на основании беременности или отпуска по беременности и родам или дискриминацию ввиду семейного положения при увольнении; </w:t>
      </w:r>
      <w:r>
        <w:br/>
      </w:r>
      <w:r>
        <w:rPr>
          <w:rFonts w:ascii="Times New Roman"/>
          <w:b w:val="false"/>
          <w:i w:val="false"/>
          <w:color w:val="000000"/>
          <w:sz w:val="28"/>
        </w:rPr>
        <w:t xml:space="preserve">
      b) ввести оплачиваемые отпуска или отпуска с сопоставимыми социальными пособиями по беременности и родам без утраты прежнего места работы, старшинства или социальных пособий; </w:t>
      </w:r>
      <w:r>
        <w:br/>
      </w:r>
      <w:r>
        <w:rPr>
          <w:rFonts w:ascii="Times New Roman"/>
          <w:b w:val="false"/>
          <w:i w:val="false"/>
          <w:color w:val="000000"/>
          <w:sz w:val="28"/>
        </w:rPr>
        <w:t xml:space="preserve">
      с) поощрять предоставление необходимых дополнительных социальных услуг, с тем, чтобы позволить родителям совмещать выполнение семейных обязанностей с трудовой деятельностью и участием в общественной жизни, в частности, посредством создания и расширения сети учреждений по уходу за детьми; </w:t>
      </w:r>
      <w:r>
        <w:br/>
      </w:r>
      <w:r>
        <w:rPr>
          <w:rFonts w:ascii="Times New Roman"/>
          <w:b w:val="false"/>
          <w:i w:val="false"/>
          <w:color w:val="000000"/>
          <w:sz w:val="28"/>
        </w:rPr>
        <w:t xml:space="preserve">
      d) обеспечить женщинам особую защиту в период беременности на тех видах работ, вредность которых для их здоровья доказана. </w:t>
      </w:r>
      <w:r>
        <w:br/>
      </w:r>
      <w:r>
        <w:rPr>
          <w:rFonts w:ascii="Times New Roman"/>
          <w:b w:val="false"/>
          <w:i w:val="false"/>
          <w:color w:val="000000"/>
          <w:sz w:val="28"/>
        </w:rPr>
        <w:t xml:space="preserve">
      3. Законодательство, касающееся защиты прав, затрагиваемых в настоящей статье, периодически рассматривается в свете научно- технических знаний, а также пересматривается, отменяется или расширяется, насколько это необходимо. </w:t>
      </w:r>
    </w:p>
    <w:bookmarkStart w:name="z17" w:id="13"/>
    <w:p>
      <w:pPr>
        <w:spacing w:after="0"/>
        <w:ind w:left="0"/>
        <w:jc w:val="left"/>
      </w:pPr>
      <w:r>
        <w:rPr>
          <w:rFonts w:ascii="Times New Roman"/>
          <w:b/>
          <w:i w:val="false"/>
          <w:color w:val="000000"/>
        </w:rPr>
        <w:t xml:space="preserve"> 
Статья 12</w:t>
      </w:r>
    </w:p>
    <w:bookmarkEnd w:id="13"/>
    <w:p>
      <w:pPr>
        <w:spacing w:after="0"/>
        <w:ind w:left="0"/>
        <w:jc w:val="both"/>
      </w:pPr>
      <w:r>
        <w:rPr>
          <w:rFonts w:ascii="Times New Roman"/>
          <w:b w:val="false"/>
          <w:i w:val="false"/>
          <w:color w:val="000000"/>
          <w:sz w:val="28"/>
        </w:rPr>
        <w:t xml:space="preserve">      1. Государства-участники принимают все соответствующие меры для ликвидации дискриминации в отношении женщин в области здравоохранения, с тем, чтобы обеспечить на основе равенства мужчин и женщин доступ к медицинскому обслуживанию, в частности, в том, что касается планирования размера семьи. </w:t>
      </w:r>
      <w:r>
        <w:br/>
      </w:r>
      <w:r>
        <w:rPr>
          <w:rFonts w:ascii="Times New Roman"/>
          <w:b w:val="false"/>
          <w:i w:val="false"/>
          <w:color w:val="000000"/>
          <w:sz w:val="28"/>
        </w:rPr>
        <w:t xml:space="preserve">
      2. Наряду с положениями пункта 1 этой статьи государства- участники обеспечивают женщинам соответствующее обслуживание в период беременности, родов и послеродовой период, предоставляя, когда это необходимо, бесплатные услуги, а также соответствующее питание в период беременности и кормления. </w:t>
      </w:r>
    </w:p>
    <w:bookmarkStart w:name="z18" w:id="14"/>
    <w:p>
      <w:pPr>
        <w:spacing w:after="0"/>
        <w:ind w:left="0"/>
        <w:jc w:val="left"/>
      </w:pPr>
      <w:r>
        <w:rPr>
          <w:rFonts w:ascii="Times New Roman"/>
          <w:b/>
          <w:i w:val="false"/>
          <w:color w:val="000000"/>
        </w:rPr>
        <w:t xml:space="preserve"> 
Статья 13</w:t>
      </w:r>
    </w:p>
    <w:bookmarkEnd w:id="14"/>
    <w:p>
      <w:pPr>
        <w:spacing w:after="0"/>
        <w:ind w:left="0"/>
        <w:jc w:val="both"/>
      </w:pPr>
      <w:r>
        <w:rPr>
          <w:rFonts w:ascii="Times New Roman"/>
          <w:b w:val="false"/>
          <w:i w:val="false"/>
          <w:color w:val="000000"/>
          <w:sz w:val="28"/>
        </w:rPr>
        <w:t xml:space="preserve">      Государства-участники принимают все соответствующие меры для ликвидации дискриминации в отношении женщин в других областях экономической и социальной жизни, с тем, чтобы обеспечить на основе равенства мужчин и женщин равные права, в частности: </w:t>
      </w:r>
      <w:r>
        <w:br/>
      </w:r>
      <w:r>
        <w:rPr>
          <w:rFonts w:ascii="Times New Roman"/>
          <w:b w:val="false"/>
          <w:i w:val="false"/>
          <w:color w:val="000000"/>
          <w:sz w:val="28"/>
        </w:rPr>
        <w:t xml:space="preserve">
      а) право на семейные пособия; </w:t>
      </w:r>
      <w:r>
        <w:br/>
      </w:r>
      <w:r>
        <w:rPr>
          <w:rFonts w:ascii="Times New Roman"/>
          <w:b w:val="false"/>
          <w:i w:val="false"/>
          <w:color w:val="000000"/>
          <w:sz w:val="28"/>
        </w:rPr>
        <w:t xml:space="preserve">
      в) право на получение займов, ссуд под недвижимость и других форм финансового кредита; </w:t>
      </w:r>
      <w:r>
        <w:br/>
      </w:r>
      <w:r>
        <w:rPr>
          <w:rFonts w:ascii="Times New Roman"/>
          <w:b w:val="false"/>
          <w:i w:val="false"/>
          <w:color w:val="000000"/>
          <w:sz w:val="28"/>
        </w:rPr>
        <w:t>
      с) право участвовать в мероприятиях, связанных с отдыхом, занятиях спортом и во всех областях культурной жизни.</w:t>
      </w:r>
    </w:p>
    <w:bookmarkStart w:name="z19" w:id="15"/>
    <w:p>
      <w:pPr>
        <w:spacing w:after="0"/>
        <w:ind w:left="0"/>
        <w:jc w:val="left"/>
      </w:pPr>
      <w:r>
        <w:rPr>
          <w:rFonts w:ascii="Times New Roman"/>
          <w:b/>
          <w:i w:val="false"/>
          <w:color w:val="000000"/>
        </w:rPr>
        <w:t xml:space="preserve"> 
Статья 14</w:t>
      </w:r>
    </w:p>
    <w:bookmarkEnd w:id="15"/>
    <w:p>
      <w:pPr>
        <w:spacing w:after="0"/>
        <w:ind w:left="0"/>
        <w:jc w:val="both"/>
      </w:pPr>
      <w:r>
        <w:rPr>
          <w:rFonts w:ascii="Times New Roman"/>
          <w:b w:val="false"/>
          <w:i w:val="false"/>
          <w:color w:val="000000"/>
          <w:sz w:val="28"/>
        </w:rPr>
        <w:t xml:space="preserve">      1. Государства-участники принимают во внимание особые проблемы, с которыми сталкиваются женщины, проживающие в сельской местности, и значительную роль, которую они играют в обеспечении экономического благосостояния своих семей, в том числе, их деятельность в нетоварных отраслях хозяйства, и принимают все соответствующие меры для обеспечения применения положений этой Конвенции к женщинам, проживающим в сельской местности. </w:t>
      </w:r>
      <w:r>
        <w:br/>
      </w:r>
      <w:r>
        <w:rPr>
          <w:rFonts w:ascii="Times New Roman"/>
          <w:b w:val="false"/>
          <w:i w:val="false"/>
          <w:color w:val="000000"/>
          <w:sz w:val="28"/>
        </w:rPr>
        <w:t xml:space="preserve">
      2. Государства-участники принимают все соответствующие меры для ликвидации дискриминации в отношении женщин в сельских районах, с тем, чтобы обеспечить на основе равенства мужчин и женщин их участие в развитии сельских районов и в получении выгод от такого развития, и, в частности, обеспечивают таким женщинам право: </w:t>
      </w:r>
      <w:r>
        <w:br/>
      </w:r>
      <w:r>
        <w:rPr>
          <w:rFonts w:ascii="Times New Roman"/>
          <w:b w:val="false"/>
          <w:i w:val="false"/>
          <w:color w:val="000000"/>
          <w:sz w:val="28"/>
        </w:rPr>
        <w:t xml:space="preserve">
      а) участвовать в разработке и осуществлении планов развития на всех уровнях; </w:t>
      </w:r>
      <w:r>
        <w:br/>
      </w:r>
      <w:r>
        <w:rPr>
          <w:rFonts w:ascii="Times New Roman"/>
          <w:b w:val="false"/>
          <w:i w:val="false"/>
          <w:color w:val="000000"/>
          <w:sz w:val="28"/>
        </w:rPr>
        <w:t xml:space="preserve">
      в) на доступ к соответствующему медицинскому обслуживанию, включая информацию, консультации и обслуживание по вопросам планирования размера семьи; </w:t>
      </w:r>
      <w:r>
        <w:br/>
      </w:r>
      <w:r>
        <w:rPr>
          <w:rFonts w:ascii="Times New Roman"/>
          <w:b w:val="false"/>
          <w:i w:val="false"/>
          <w:color w:val="000000"/>
          <w:sz w:val="28"/>
        </w:rPr>
        <w:t xml:space="preserve">
      с) непосредственно пользоваться благами программ социального страхования; </w:t>
      </w:r>
      <w:r>
        <w:br/>
      </w:r>
      <w:r>
        <w:rPr>
          <w:rFonts w:ascii="Times New Roman"/>
          <w:b w:val="false"/>
          <w:i w:val="false"/>
          <w:color w:val="000000"/>
          <w:sz w:val="28"/>
        </w:rPr>
        <w:t xml:space="preserve">
      д) получать все виды подготовки и формального и неформального образования, включая функциональную грамотность, а также пользоваться услугами всех средств общинного обслуживания, консультативных служб по сельскохозяйственным вопросам, в частности, для повышения их технического уровня; </w:t>
      </w:r>
      <w:r>
        <w:br/>
      </w:r>
      <w:r>
        <w:rPr>
          <w:rFonts w:ascii="Times New Roman"/>
          <w:b w:val="false"/>
          <w:i w:val="false"/>
          <w:color w:val="000000"/>
          <w:sz w:val="28"/>
        </w:rPr>
        <w:t xml:space="preserve">
      е) организовать группы самопомощи и кооперативы, с тем, чтобы обеспечить равный доступ к экономическим возможностям посредством работы по найму или независимой трудовой деятельности; </w:t>
      </w:r>
      <w:r>
        <w:br/>
      </w:r>
      <w:r>
        <w:rPr>
          <w:rFonts w:ascii="Times New Roman"/>
          <w:b w:val="false"/>
          <w:i w:val="false"/>
          <w:color w:val="000000"/>
          <w:sz w:val="28"/>
        </w:rPr>
        <w:t xml:space="preserve">
      ф) участвовать во всех видах коллективной деятельности; </w:t>
      </w:r>
      <w:r>
        <w:br/>
      </w:r>
      <w:r>
        <w:rPr>
          <w:rFonts w:ascii="Times New Roman"/>
          <w:b w:val="false"/>
          <w:i w:val="false"/>
          <w:color w:val="000000"/>
          <w:sz w:val="28"/>
        </w:rPr>
        <w:t xml:space="preserve">
      ж) на доступ к сельскохозяйственным кредитам и займам, системе сбыта, соответствующей технологии и на равный статус в земельных и аграрных реформах, а также в планах перезаселения земель; </w:t>
      </w:r>
      <w:r>
        <w:br/>
      </w:r>
      <w:r>
        <w:rPr>
          <w:rFonts w:ascii="Times New Roman"/>
          <w:b w:val="false"/>
          <w:i w:val="false"/>
          <w:color w:val="000000"/>
          <w:sz w:val="28"/>
        </w:rPr>
        <w:t xml:space="preserve">
      х) пользоваться надлежащими условиями жизни, особенно жилищными условиями, санитарными услугами, электро- и водоснабжением, а также транспортом и средствами связи. </w:t>
      </w:r>
    </w:p>
    <w:bookmarkStart w:name="z20" w:id="16"/>
    <w:p>
      <w:pPr>
        <w:spacing w:after="0"/>
        <w:ind w:left="0"/>
        <w:jc w:val="left"/>
      </w:pPr>
      <w:r>
        <w:rPr>
          <w:rFonts w:ascii="Times New Roman"/>
          <w:b/>
          <w:i w:val="false"/>
          <w:color w:val="000000"/>
        </w:rPr>
        <w:t xml:space="preserve"> 
Часть 4</w:t>
      </w:r>
      <w:r>
        <w:br/>
      </w:r>
      <w:r>
        <w:rPr>
          <w:rFonts w:ascii="Times New Roman"/>
          <w:b/>
          <w:i w:val="false"/>
          <w:color w:val="000000"/>
        </w:rPr>
        <w:t>
</w:t>
      </w:r>
      <w:r>
        <w:rPr>
          <w:rFonts w:ascii="Times New Roman"/>
          <w:b/>
          <w:i w:val="false"/>
          <w:color w:val="000000"/>
        </w:rPr>
        <w:t>
Статья 15 </w:t>
      </w:r>
    </w:p>
    <w:bookmarkEnd w:id="16"/>
    <w:p>
      <w:pPr>
        <w:spacing w:after="0"/>
        <w:ind w:left="0"/>
        <w:jc w:val="both"/>
      </w:pPr>
      <w:r>
        <w:rPr>
          <w:rFonts w:ascii="Times New Roman"/>
          <w:b w:val="false"/>
          <w:i w:val="false"/>
          <w:color w:val="000000"/>
          <w:sz w:val="28"/>
        </w:rPr>
        <w:t xml:space="preserve">      1. Государства-участники признают за женщинами равенство с мужчинами перед законом. </w:t>
      </w:r>
      <w:r>
        <w:br/>
      </w:r>
      <w:r>
        <w:rPr>
          <w:rFonts w:ascii="Times New Roman"/>
          <w:b w:val="false"/>
          <w:i w:val="false"/>
          <w:color w:val="000000"/>
          <w:sz w:val="28"/>
        </w:rPr>
        <w:t xml:space="preserve">
      2. Государства-участники предоставляют женщинам одинаковую с мужчинами гражданскую правоспособность и одинаковые возможности ее реализации. Они, в частности, обеспечивают им равные права при заключении договоров и управлении имуществом, а также равное отношение к ним на всех этапах разбирательства в судах и трибуналах. </w:t>
      </w:r>
      <w:r>
        <w:br/>
      </w:r>
      <w:r>
        <w:rPr>
          <w:rFonts w:ascii="Times New Roman"/>
          <w:b w:val="false"/>
          <w:i w:val="false"/>
          <w:color w:val="000000"/>
          <w:sz w:val="28"/>
        </w:rPr>
        <w:t xml:space="preserve">
      3. Государства-участники соглашаются, что все договоры и все другие частные документы любого рода, имеющие своим правовым последствием ограничение правоспособности женщин, считаются недействительными. </w:t>
      </w:r>
      <w:r>
        <w:br/>
      </w:r>
      <w:r>
        <w:rPr>
          <w:rFonts w:ascii="Times New Roman"/>
          <w:b w:val="false"/>
          <w:i w:val="false"/>
          <w:color w:val="000000"/>
          <w:sz w:val="28"/>
        </w:rPr>
        <w:t>
      4. Государства-участники предоставляют мужчинам и женщинам одинаковые права в отношении законодательства, касающегося передвижения лиц и свободы выбора места проживания и местожительства.</w:t>
      </w:r>
    </w:p>
    <w:bookmarkStart w:name="z22" w:id="17"/>
    <w:p>
      <w:pPr>
        <w:spacing w:after="0"/>
        <w:ind w:left="0"/>
        <w:jc w:val="left"/>
      </w:pPr>
      <w:r>
        <w:rPr>
          <w:rFonts w:ascii="Times New Roman"/>
          <w:b/>
          <w:i w:val="false"/>
          <w:color w:val="000000"/>
        </w:rPr>
        <w:t xml:space="preserve"> 
Статья 16 </w:t>
      </w:r>
    </w:p>
    <w:bookmarkEnd w:id="17"/>
    <w:p>
      <w:pPr>
        <w:spacing w:after="0"/>
        <w:ind w:left="0"/>
        <w:jc w:val="both"/>
      </w:pPr>
      <w:r>
        <w:rPr>
          <w:rFonts w:ascii="Times New Roman"/>
          <w:b w:val="false"/>
          <w:i w:val="false"/>
          <w:color w:val="000000"/>
          <w:sz w:val="28"/>
        </w:rPr>
        <w:t xml:space="preserve">      1. Государства-участники принимают все соответствующие меры для ликвидации дискриминации в отношении женщин во всех вопросах, касающихся брака и семейных отношений, и, в частности, обеспечивают на основе равенства мужчин и женщин: </w:t>
      </w:r>
      <w:r>
        <w:br/>
      </w:r>
      <w:r>
        <w:rPr>
          <w:rFonts w:ascii="Times New Roman"/>
          <w:b w:val="false"/>
          <w:i w:val="false"/>
          <w:color w:val="000000"/>
          <w:sz w:val="28"/>
        </w:rPr>
        <w:t xml:space="preserve">
      а) одинаковые права на вступление в брак; </w:t>
      </w:r>
      <w:r>
        <w:br/>
      </w:r>
      <w:r>
        <w:rPr>
          <w:rFonts w:ascii="Times New Roman"/>
          <w:b w:val="false"/>
          <w:i w:val="false"/>
          <w:color w:val="000000"/>
          <w:sz w:val="28"/>
        </w:rPr>
        <w:t xml:space="preserve">
      в) одинаковые права на свободный выбор супруга и на вступление в брак только со своего свободного и полного согласия; </w:t>
      </w:r>
      <w:r>
        <w:br/>
      </w:r>
      <w:r>
        <w:rPr>
          <w:rFonts w:ascii="Times New Roman"/>
          <w:b w:val="false"/>
          <w:i w:val="false"/>
          <w:color w:val="000000"/>
          <w:sz w:val="28"/>
        </w:rPr>
        <w:t xml:space="preserve">
      с) одинаковые права и обязанности в период брака и при его расторжении; </w:t>
      </w:r>
      <w:r>
        <w:br/>
      </w:r>
      <w:r>
        <w:rPr>
          <w:rFonts w:ascii="Times New Roman"/>
          <w:b w:val="false"/>
          <w:i w:val="false"/>
          <w:color w:val="000000"/>
          <w:sz w:val="28"/>
        </w:rPr>
        <w:t xml:space="preserve">
      д) одинаковые права и обязанности мужчин и женщин как родителей, независимо от их семейного положения, в вопросах, касающихся их детей; во всех случаях интересы детей являются преобладающими; </w:t>
      </w:r>
      <w:r>
        <w:br/>
      </w:r>
      <w:r>
        <w:rPr>
          <w:rFonts w:ascii="Times New Roman"/>
          <w:b w:val="false"/>
          <w:i w:val="false"/>
          <w:color w:val="000000"/>
          <w:sz w:val="28"/>
        </w:rPr>
        <w:t xml:space="preserve">
      е) одинаковые права свободно и ответственно решать о числе детей и промежутках между их рождениями и иметь доступ к информации, образованию, а также средствам, которые позволяют им осуществлять это право; </w:t>
      </w:r>
      <w:r>
        <w:br/>
      </w:r>
      <w:r>
        <w:rPr>
          <w:rFonts w:ascii="Times New Roman"/>
          <w:b w:val="false"/>
          <w:i w:val="false"/>
          <w:color w:val="000000"/>
          <w:sz w:val="28"/>
        </w:rPr>
        <w:t xml:space="preserve">
      ф) одинаковые права и обязанности быть опекунами, попечителями, доверителями и усыновителями детей или осуществлять аналогичные функции, когда они предусмотрены национальным законодательством; во всех случаях интересы детей являются преобладающими; </w:t>
      </w:r>
      <w:r>
        <w:br/>
      </w:r>
      <w:r>
        <w:rPr>
          <w:rFonts w:ascii="Times New Roman"/>
          <w:b w:val="false"/>
          <w:i w:val="false"/>
          <w:color w:val="000000"/>
          <w:sz w:val="28"/>
        </w:rPr>
        <w:t xml:space="preserve">
      ж) равные личные права мужа и жены, в том числе, право выбора фамилии, профессии и занятия; </w:t>
      </w:r>
      <w:r>
        <w:br/>
      </w:r>
      <w:r>
        <w:rPr>
          <w:rFonts w:ascii="Times New Roman"/>
          <w:b w:val="false"/>
          <w:i w:val="false"/>
          <w:color w:val="000000"/>
          <w:sz w:val="28"/>
        </w:rPr>
        <w:t xml:space="preserve">
      х) равные права супругов в отношении владения, приобретения, управления, пользования и распоряжения имуществом как бесплатно, так и за плату. </w:t>
      </w:r>
      <w:r>
        <w:br/>
      </w:r>
      <w:r>
        <w:rPr>
          <w:rFonts w:ascii="Times New Roman"/>
          <w:b w:val="false"/>
          <w:i w:val="false"/>
          <w:color w:val="000000"/>
          <w:sz w:val="28"/>
        </w:rPr>
        <w:t xml:space="preserve">
      2. Обучение и брак ребенка не имеет юридической силы, а принимаются все необходимые меры, включая законодательные, с целью определения минимального брачного возраста и обязательной регистрации браков в актах гражданского состояния. </w:t>
      </w:r>
    </w:p>
    <w:bookmarkStart w:name="z23" w:id="18"/>
    <w:p>
      <w:pPr>
        <w:spacing w:after="0"/>
        <w:ind w:left="0"/>
        <w:jc w:val="left"/>
      </w:pPr>
      <w:r>
        <w:rPr>
          <w:rFonts w:ascii="Times New Roman"/>
          <w:b/>
          <w:i w:val="false"/>
          <w:color w:val="000000"/>
        </w:rPr>
        <w:t xml:space="preserve"> 
Часть 5</w:t>
      </w:r>
      <w:r>
        <w:br/>
      </w:r>
      <w:r>
        <w:rPr>
          <w:rFonts w:ascii="Times New Roman"/>
          <w:b/>
          <w:i w:val="false"/>
          <w:color w:val="000000"/>
        </w:rPr>
        <w:t>
</w:t>
      </w:r>
      <w:r>
        <w:rPr>
          <w:rFonts w:ascii="Times New Roman"/>
          <w:b/>
          <w:i w:val="false"/>
          <w:color w:val="000000"/>
        </w:rPr>
        <w:t>
Статья 17</w:t>
      </w:r>
    </w:p>
    <w:bookmarkEnd w:id="18"/>
    <w:p>
      <w:pPr>
        <w:spacing w:after="0"/>
        <w:ind w:left="0"/>
        <w:jc w:val="both"/>
      </w:pPr>
      <w:r>
        <w:rPr>
          <w:rFonts w:ascii="Times New Roman"/>
          <w:b w:val="false"/>
          <w:i w:val="false"/>
          <w:color w:val="000000"/>
          <w:sz w:val="28"/>
        </w:rPr>
        <w:t xml:space="preserve">      1. Для рассмотрения хода осуществления настоящей Конвенции учреждается Комитет по ликвидации дискриминации в отношении женщин (далее именуемый "Комитет"), состоящий в момент вступления Конвенции в силу из восемнадцати, а после ее ратификации или присоединения к ней тридцать пятого государства-участника - из двадцати трех экспертов, обладающих высокими моральными качествами и компетентностью в области, охватываемой настоящей Конвенцией. Эти эксперты избираются государствами-участниками из числа своих граждан и выступают в своем личном качестве, при этом учитывается справедливое географическое распределение и представительство различных форм цивилизации, а также основных правовых систем. </w:t>
      </w:r>
      <w:r>
        <w:br/>
      </w:r>
      <w:r>
        <w:rPr>
          <w:rFonts w:ascii="Times New Roman"/>
          <w:b w:val="false"/>
          <w:i w:val="false"/>
          <w:color w:val="000000"/>
          <w:sz w:val="28"/>
        </w:rPr>
        <w:t xml:space="preserve">
      2.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r>
        <w:br/>
      </w:r>
      <w:r>
        <w:rPr>
          <w:rFonts w:ascii="Times New Roman"/>
          <w:b w:val="false"/>
          <w:i w:val="false"/>
          <w:color w:val="000000"/>
          <w:sz w:val="28"/>
        </w:rPr>
        <w:t xml:space="preserve">
      3. Первоначальные выборы проводятся через шесть месяцев со дня вступления в силу настоящей Конвенции. По меньшей мере за три месяца до срока проведения каждых выборов Генеральный секретарь Организации Объединенных Наций направляет государствам-участникам письмо с предложением представить свои кандидатуры в течение двух месяцев. Генеральный секретарь готовит список, в котором в алфавитном порядке внесены все выдвинутые таким образом лица с указанием государств-участников, которые выдвинули их, и представляет этот список государствам-участникам. </w:t>
      </w:r>
      <w:r>
        <w:br/>
      </w:r>
      <w:r>
        <w:rPr>
          <w:rFonts w:ascii="Times New Roman"/>
          <w:b w:val="false"/>
          <w:i w:val="false"/>
          <w:color w:val="000000"/>
          <w:sz w:val="28"/>
        </w:rPr>
        <w:t xml:space="preserve">
      4. Выборы членов Комитета проводятся на заседании государств- участников, созываемом Генеральным секретарем в Центральных учреждениях Организации Объединенных Наций. На этом заседании, на котором две трети государств-участников составляют кворум, лицами, выбранными в Комитет, считаются те кандидаты, которые получают наибольшее количество голосов и абсолютное большинство голосов представителей государств-участников, присутствующих и принимающих участие в голосовании. </w:t>
      </w:r>
      <w:r>
        <w:br/>
      </w:r>
      <w:r>
        <w:rPr>
          <w:rFonts w:ascii="Times New Roman"/>
          <w:b w:val="false"/>
          <w:i w:val="false"/>
          <w:color w:val="000000"/>
          <w:sz w:val="28"/>
        </w:rPr>
        <w:t xml:space="preserve">
      5. Члены Комитета избираются на четырехлетний срок. Однако срок полномочий девяти членов, избранных на первых выборах, истекает по прошествии двух лет; сразу же после проведения первых выборов фамилии этих девяти членов выбираются по жребию Председателем Комитета. </w:t>
      </w:r>
      <w:r>
        <w:br/>
      </w:r>
      <w:r>
        <w:rPr>
          <w:rFonts w:ascii="Times New Roman"/>
          <w:b w:val="false"/>
          <w:i w:val="false"/>
          <w:color w:val="000000"/>
          <w:sz w:val="28"/>
        </w:rPr>
        <w:t xml:space="preserve">
      6. Избрание пяти дополнительных членов Комитета проводится в соответствии с положениями пунктов 2, 3 и 4 этой статьи после ратификации или присоединения к Конвенции тридцать пятого государства. Срок полномочий двух дополнительных членов, избранных таким образом, истекает по прошествии двух лет; фамилии этих двух членов выбираются по жребию Председателем Комитета. </w:t>
      </w:r>
      <w:r>
        <w:br/>
      </w:r>
      <w:r>
        <w:rPr>
          <w:rFonts w:ascii="Times New Roman"/>
          <w:b w:val="false"/>
          <w:i w:val="false"/>
          <w:color w:val="000000"/>
          <w:sz w:val="28"/>
        </w:rPr>
        <w:t xml:space="preserve">
      7. Для заполнения непредвиденных вакансий государство-участник, эксперт которого прекратил функционировать в качестве члена Комитета, назначает другого эксперта из числа своих граждан при условии одобрения Комитетом. </w:t>
      </w:r>
      <w:r>
        <w:br/>
      </w:r>
      <w:r>
        <w:rPr>
          <w:rFonts w:ascii="Times New Roman"/>
          <w:b w:val="false"/>
          <w:i w:val="false"/>
          <w:color w:val="000000"/>
          <w:sz w:val="28"/>
        </w:rPr>
        <w:t xml:space="preserve">
      8. Члены Комитета получают утверждаемое Генеральной Ассамблеей вознаграждение за счет средств Организации Объединенных Наций в порядке и на условиях, устанавливаемых Ассамблеей с учетом важности обязанностей Комитета. </w:t>
      </w:r>
      <w:r>
        <w:br/>
      </w:r>
      <w:r>
        <w:rPr>
          <w:rFonts w:ascii="Times New Roman"/>
          <w:b w:val="false"/>
          <w:i w:val="false"/>
          <w:color w:val="000000"/>
          <w:sz w:val="28"/>
        </w:rPr>
        <w:t xml:space="preserve">
      9. Генеральный секретарь Организации Объединенных Наций представляет необходимый персонал и материальные средства для эффективного осуществления функций Комитета в соответствии с настоящей Конвенцией. </w:t>
      </w:r>
    </w:p>
    <w:bookmarkStart w:name="z25" w:id="19"/>
    <w:p>
      <w:pPr>
        <w:spacing w:after="0"/>
        <w:ind w:left="0"/>
        <w:jc w:val="left"/>
      </w:pPr>
      <w:r>
        <w:rPr>
          <w:rFonts w:ascii="Times New Roman"/>
          <w:b/>
          <w:i w:val="false"/>
          <w:color w:val="000000"/>
        </w:rPr>
        <w:t xml:space="preserve"> 
Статья 18</w:t>
      </w:r>
    </w:p>
    <w:bookmarkEnd w:id="19"/>
    <w:p>
      <w:pPr>
        <w:spacing w:after="0"/>
        <w:ind w:left="0"/>
        <w:jc w:val="both"/>
      </w:pPr>
      <w:r>
        <w:rPr>
          <w:rFonts w:ascii="Times New Roman"/>
          <w:b w:val="false"/>
          <w:i w:val="false"/>
          <w:color w:val="000000"/>
          <w:sz w:val="28"/>
        </w:rPr>
        <w:t xml:space="preserve">      1. Государства-участники обязуются представлять Генеральному секретарю Организации Объединенных Наций для рассмотрения Комитетом доклад о законодательных, судебных, административных или других мерах, принятых ими для выполнения положений настоящей Конвенции, и о прогрессе, достигнутом в этой связи: </w:t>
      </w:r>
      <w:r>
        <w:br/>
      </w:r>
      <w:r>
        <w:rPr>
          <w:rFonts w:ascii="Times New Roman"/>
          <w:b w:val="false"/>
          <w:i w:val="false"/>
          <w:color w:val="000000"/>
          <w:sz w:val="28"/>
        </w:rPr>
        <w:t xml:space="preserve">
      а) в течение одного года со дня вступления настоящей Конвенции в силу для заинтересованного государства; и </w:t>
      </w:r>
      <w:r>
        <w:br/>
      </w:r>
      <w:r>
        <w:rPr>
          <w:rFonts w:ascii="Times New Roman"/>
          <w:b w:val="false"/>
          <w:i w:val="false"/>
          <w:color w:val="000000"/>
          <w:sz w:val="28"/>
        </w:rPr>
        <w:t xml:space="preserve">
      в) после этого по крайней мере через каждые четыре года и далее, тогда, когда об этом запросит Комитет. </w:t>
      </w:r>
      <w:r>
        <w:br/>
      </w:r>
      <w:r>
        <w:rPr>
          <w:rFonts w:ascii="Times New Roman"/>
          <w:b w:val="false"/>
          <w:i w:val="false"/>
          <w:color w:val="000000"/>
          <w:sz w:val="28"/>
        </w:rPr>
        <w:t xml:space="preserve">
      2. В докладах могут указываться факторы и трудности, влияющие на степень выполнения обязательств по настоящей Конвенции. </w:t>
      </w:r>
    </w:p>
    <w:bookmarkStart w:name="z26" w:id="20"/>
    <w:p>
      <w:pPr>
        <w:spacing w:after="0"/>
        <w:ind w:left="0"/>
        <w:jc w:val="left"/>
      </w:pPr>
      <w:r>
        <w:rPr>
          <w:rFonts w:ascii="Times New Roman"/>
          <w:b/>
          <w:i w:val="false"/>
          <w:color w:val="000000"/>
        </w:rPr>
        <w:t xml:space="preserve"> 
Статья 19</w:t>
      </w:r>
    </w:p>
    <w:bookmarkEnd w:id="20"/>
    <w:p>
      <w:pPr>
        <w:spacing w:after="0"/>
        <w:ind w:left="0"/>
        <w:jc w:val="both"/>
      </w:pPr>
      <w:r>
        <w:rPr>
          <w:rFonts w:ascii="Times New Roman"/>
          <w:b w:val="false"/>
          <w:i w:val="false"/>
          <w:color w:val="000000"/>
          <w:sz w:val="28"/>
        </w:rPr>
        <w:t>      1. Комитет утверждает свои собственные правила процедуры.</w:t>
      </w:r>
      <w:r>
        <w:br/>
      </w:r>
      <w:r>
        <w:rPr>
          <w:rFonts w:ascii="Times New Roman"/>
          <w:b w:val="false"/>
          <w:i w:val="false"/>
          <w:color w:val="000000"/>
          <w:sz w:val="28"/>
        </w:rPr>
        <w:t>
      2. Комитет избирает своих должностных лиц на двухлетний срок.</w:t>
      </w:r>
    </w:p>
    <w:bookmarkStart w:name="z27" w:id="21"/>
    <w:p>
      <w:pPr>
        <w:spacing w:after="0"/>
        <w:ind w:left="0"/>
        <w:jc w:val="left"/>
      </w:pPr>
      <w:r>
        <w:rPr>
          <w:rFonts w:ascii="Times New Roman"/>
          <w:b/>
          <w:i w:val="false"/>
          <w:color w:val="000000"/>
        </w:rPr>
        <w:t xml:space="preserve"> 
Статья 20 </w:t>
      </w:r>
    </w:p>
    <w:bookmarkEnd w:id="21"/>
    <w:p>
      <w:pPr>
        <w:spacing w:after="0"/>
        <w:ind w:left="0"/>
        <w:jc w:val="both"/>
      </w:pPr>
      <w:r>
        <w:rPr>
          <w:rFonts w:ascii="Times New Roman"/>
          <w:b w:val="false"/>
          <w:i w:val="false"/>
          <w:color w:val="000000"/>
          <w:sz w:val="28"/>
        </w:rPr>
        <w:t xml:space="preserve">      1. Комитет ежегодно проводит заседания, как правило, в течение периода, не превышающего двух недель, с целью рассмотрения докладов, представленных в соответствии со статьей 18 настоящей Конвенции. </w:t>
      </w:r>
      <w:r>
        <w:br/>
      </w:r>
      <w:r>
        <w:rPr>
          <w:rFonts w:ascii="Times New Roman"/>
          <w:b w:val="false"/>
          <w:i w:val="false"/>
          <w:color w:val="000000"/>
          <w:sz w:val="28"/>
        </w:rPr>
        <w:t xml:space="preserve">
      2. Заседания Комитета, как правило, проводятся в Центральных учреждениях Организации Объединенных Наций или в любом ином подходящем месте, определенном Комитетом. </w:t>
      </w:r>
    </w:p>
    <w:bookmarkStart w:name="z28" w:id="22"/>
    <w:p>
      <w:pPr>
        <w:spacing w:after="0"/>
        <w:ind w:left="0"/>
        <w:jc w:val="left"/>
      </w:pPr>
      <w:r>
        <w:rPr>
          <w:rFonts w:ascii="Times New Roman"/>
          <w:b/>
          <w:i w:val="false"/>
          <w:color w:val="000000"/>
        </w:rPr>
        <w:t xml:space="preserve"> 
Статья 21 </w:t>
      </w:r>
    </w:p>
    <w:bookmarkEnd w:id="22"/>
    <w:p>
      <w:pPr>
        <w:spacing w:after="0"/>
        <w:ind w:left="0"/>
        <w:jc w:val="both"/>
      </w:pPr>
      <w:r>
        <w:rPr>
          <w:rFonts w:ascii="Times New Roman"/>
          <w:b w:val="false"/>
          <w:i w:val="false"/>
          <w:color w:val="000000"/>
          <w:sz w:val="28"/>
        </w:rPr>
        <w:t xml:space="preserve">      1. Комитет ежегодно через Экономический и Социальный Совет представляет доклад Генеральной Ассамблее Организации Объединенных Наций о своей деятельности и может вносить предложения и рекомендации общего характера, основанные на изучении докладов и информации, полученных от государств-участников. Такие предложения и рекомендации общего характера включаются в доклад Комитета наряду с замечаниями государств-участников, если таковые имеются. </w:t>
      </w:r>
      <w:r>
        <w:br/>
      </w:r>
      <w:r>
        <w:rPr>
          <w:rFonts w:ascii="Times New Roman"/>
          <w:b w:val="false"/>
          <w:i w:val="false"/>
          <w:color w:val="000000"/>
          <w:sz w:val="28"/>
        </w:rPr>
        <w:t xml:space="preserve">
      2. Генеральный секретарь препровождает доклады Комитета Комиссии по положению женщин для ее информации. </w:t>
      </w:r>
    </w:p>
    <w:bookmarkStart w:name="z29" w:id="23"/>
    <w:p>
      <w:pPr>
        <w:spacing w:after="0"/>
        <w:ind w:left="0"/>
        <w:jc w:val="left"/>
      </w:pPr>
      <w:r>
        <w:rPr>
          <w:rFonts w:ascii="Times New Roman"/>
          <w:b/>
          <w:i w:val="false"/>
          <w:color w:val="000000"/>
        </w:rPr>
        <w:t xml:space="preserve"> 
Статья 22</w:t>
      </w:r>
    </w:p>
    <w:bookmarkEnd w:id="23"/>
    <w:p>
      <w:pPr>
        <w:spacing w:after="0"/>
        <w:ind w:left="0"/>
        <w:jc w:val="both"/>
      </w:pPr>
      <w:r>
        <w:rPr>
          <w:rFonts w:ascii="Times New Roman"/>
          <w:b w:val="false"/>
          <w:i w:val="false"/>
          <w:color w:val="000000"/>
          <w:sz w:val="28"/>
        </w:rPr>
        <w:t xml:space="preserve">      Специализированные учреждения имеют право быть представленными при рассмотрении вопросов об осуществлении таких положений настоящей Конвенции, которые входят в сферу их деятельности. Комитет может предложить специализированным учреждениям представить доклады об осуществлении Конвенции в областях, входящих в сферу их деятельности. </w:t>
      </w:r>
    </w:p>
    <w:bookmarkStart w:name="z30" w:id="24"/>
    <w:p>
      <w:pPr>
        <w:spacing w:after="0"/>
        <w:ind w:left="0"/>
        <w:jc w:val="left"/>
      </w:pPr>
      <w:r>
        <w:rPr>
          <w:rFonts w:ascii="Times New Roman"/>
          <w:b/>
          <w:i w:val="false"/>
          <w:color w:val="000000"/>
        </w:rPr>
        <w:t xml:space="preserve"> 
Часть VI </w:t>
      </w:r>
      <w:r>
        <w:br/>
      </w:r>
      <w:r>
        <w:rPr>
          <w:rFonts w:ascii="Times New Roman"/>
          <w:b/>
          <w:i w:val="false"/>
          <w:color w:val="000000"/>
        </w:rPr>
        <w:t>
</w:t>
      </w:r>
      <w:r>
        <w:rPr>
          <w:rFonts w:ascii="Times New Roman"/>
          <w:b/>
          <w:i w:val="false"/>
          <w:color w:val="000000"/>
        </w:rPr>
        <w:t>
Статья 23 </w:t>
      </w:r>
    </w:p>
    <w:bookmarkEnd w:id="24"/>
    <w:p>
      <w:pPr>
        <w:spacing w:after="0"/>
        <w:ind w:left="0"/>
        <w:jc w:val="both"/>
      </w:pPr>
      <w:r>
        <w:rPr>
          <w:rFonts w:ascii="Times New Roman"/>
          <w:b w:val="false"/>
          <w:i w:val="false"/>
          <w:color w:val="000000"/>
          <w:sz w:val="28"/>
        </w:rPr>
        <w:t xml:space="preserve">      Ничто в настоящей Конвенции не затрагивает какие-либо более способствующие достижению равноправия между мужчинами и женщинами положения, которые могут содержаться: </w:t>
      </w:r>
      <w:r>
        <w:br/>
      </w:r>
      <w:r>
        <w:rPr>
          <w:rFonts w:ascii="Times New Roman"/>
          <w:b w:val="false"/>
          <w:i w:val="false"/>
          <w:color w:val="000000"/>
          <w:sz w:val="28"/>
        </w:rPr>
        <w:t xml:space="preserve">
      а) в законодательстве государства-участника; или </w:t>
      </w:r>
      <w:r>
        <w:br/>
      </w:r>
      <w:r>
        <w:rPr>
          <w:rFonts w:ascii="Times New Roman"/>
          <w:b w:val="false"/>
          <w:i w:val="false"/>
          <w:color w:val="000000"/>
          <w:sz w:val="28"/>
        </w:rPr>
        <w:t xml:space="preserve">
      b) в какой-либо другой международной конвенции, в договоре или соглашении, имеющих силу для такого государства. </w:t>
      </w:r>
    </w:p>
    <w:bookmarkStart w:name="z32" w:id="25"/>
    <w:p>
      <w:pPr>
        <w:spacing w:after="0"/>
        <w:ind w:left="0"/>
        <w:jc w:val="left"/>
      </w:pPr>
      <w:r>
        <w:rPr>
          <w:rFonts w:ascii="Times New Roman"/>
          <w:b/>
          <w:i w:val="false"/>
          <w:color w:val="000000"/>
        </w:rPr>
        <w:t xml:space="preserve"> 
Статья 24</w:t>
      </w:r>
    </w:p>
    <w:bookmarkEnd w:id="25"/>
    <w:p>
      <w:pPr>
        <w:spacing w:after="0"/>
        <w:ind w:left="0"/>
        <w:jc w:val="both"/>
      </w:pPr>
      <w:r>
        <w:rPr>
          <w:rFonts w:ascii="Times New Roman"/>
          <w:b w:val="false"/>
          <w:i w:val="false"/>
          <w:color w:val="000000"/>
          <w:sz w:val="28"/>
        </w:rPr>
        <w:t xml:space="preserve">      Государства-участники обязуются принимать все необходимые меры на национальном уровне для достижения полной реализации прав, признанных в настоящей Конвенции. </w:t>
      </w:r>
    </w:p>
    <w:bookmarkStart w:name="z33" w:id="26"/>
    <w:p>
      <w:pPr>
        <w:spacing w:after="0"/>
        <w:ind w:left="0"/>
        <w:jc w:val="left"/>
      </w:pPr>
      <w:r>
        <w:rPr>
          <w:rFonts w:ascii="Times New Roman"/>
          <w:b/>
          <w:i w:val="false"/>
          <w:color w:val="000000"/>
        </w:rPr>
        <w:t xml:space="preserve"> 
Статья 25 </w:t>
      </w:r>
    </w:p>
    <w:bookmarkEnd w:id="26"/>
    <w:p>
      <w:pPr>
        <w:spacing w:after="0"/>
        <w:ind w:left="0"/>
        <w:jc w:val="both"/>
      </w:pPr>
      <w:r>
        <w:rPr>
          <w:rFonts w:ascii="Times New Roman"/>
          <w:b w:val="false"/>
          <w:i w:val="false"/>
          <w:color w:val="000000"/>
          <w:sz w:val="28"/>
        </w:rPr>
        <w:t xml:space="preserve">      1. Настоящая Конвенция открыта для подписания ее всеми государствами. </w:t>
      </w:r>
      <w:r>
        <w:br/>
      </w:r>
      <w:r>
        <w:rPr>
          <w:rFonts w:ascii="Times New Roman"/>
          <w:b w:val="false"/>
          <w:i w:val="false"/>
          <w:color w:val="000000"/>
          <w:sz w:val="28"/>
        </w:rPr>
        <w:t xml:space="preserve">
      2. Генеральный секретарь Организации Объединенных Наций назначается депозитарием настоящей Конвенции. </w:t>
      </w:r>
      <w:r>
        <w:br/>
      </w:r>
      <w:r>
        <w:rPr>
          <w:rFonts w:ascii="Times New Roman"/>
          <w:b w:val="false"/>
          <w:i w:val="false"/>
          <w:color w:val="000000"/>
          <w:sz w:val="28"/>
        </w:rPr>
        <w:t xml:space="preserve">
      3. Настоящая Конвенция подлежит ратификации. Ратификационные грамоты сдаются на хранение Генеральному секретарю Организации Объединенных Наций. </w:t>
      </w:r>
      <w:r>
        <w:br/>
      </w:r>
      <w:r>
        <w:rPr>
          <w:rFonts w:ascii="Times New Roman"/>
          <w:b w:val="false"/>
          <w:i w:val="false"/>
          <w:color w:val="000000"/>
          <w:sz w:val="28"/>
        </w:rPr>
        <w:t xml:space="preserve">
      4. Настоящая Конвенция открыта для присоединения к ней всех государств. Присоединение осуществляется путем сдачи документа о присоединении на хранение Генеральному секретарю Организации Объединенных Наций. </w:t>
      </w:r>
    </w:p>
    <w:bookmarkStart w:name="z34" w:id="27"/>
    <w:p>
      <w:pPr>
        <w:spacing w:after="0"/>
        <w:ind w:left="0"/>
        <w:jc w:val="left"/>
      </w:pPr>
      <w:r>
        <w:rPr>
          <w:rFonts w:ascii="Times New Roman"/>
          <w:b/>
          <w:i w:val="false"/>
          <w:color w:val="000000"/>
        </w:rPr>
        <w:t xml:space="preserve"> 
Статья 26</w:t>
      </w:r>
    </w:p>
    <w:bookmarkEnd w:id="27"/>
    <w:p>
      <w:pPr>
        <w:spacing w:after="0"/>
        <w:ind w:left="0"/>
        <w:jc w:val="both"/>
      </w:pPr>
      <w:r>
        <w:rPr>
          <w:rFonts w:ascii="Times New Roman"/>
          <w:b w:val="false"/>
          <w:i w:val="false"/>
          <w:color w:val="000000"/>
          <w:sz w:val="28"/>
        </w:rPr>
        <w:t xml:space="preserve">      1. Просьба о пересмотре настоящей Конвенции может быть представлена в любое время любым из государств-участников путем письменного сообщения на имя Генерального секретаря Организации Объединенных Наций. </w:t>
      </w:r>
      <w:r>
        <w:br/>
      </w:r>
      <w:r>
        <w:rPr>
          <w:rFonts w:ascii="Times New Roman"/>
          <w:b w:val="false"/>
          <w:i w:val="false"/>
          <w:color w:val="000000"/>
          <w:sz w:val="28"/>
        </w:rPr>
        <w:t>
      2. Генеральная Ассамблея Организации Объединенных Наций, если она признает необходимым принятие каких-либо мер, принимает решение о том, какие именно меры необходимо принять в отношении такой просьбы.</w:t>
      </w:r>
    </w:p>
    <w:bookmarkStart w:name="z35" w:id="28"/>
    <w:p>
      <w:pPr>
        <w:spacing w:after="0"/>
        <w:ind w:left="0"/>
        <w:jc w:val="left"/>
      </w:pPr>
      <w:r>
        <w:rPr>
          <w:rFonts w:ascii="Times New Roman"/>
          <w:b/>
          <w:i w:val="false"/>
          <w:color w:val="000000"/>
        </w:rPr>
        <w:t xml:space="preserve"> 
Статья 27</w:t>
      </w:r>
    </w:p>
    <w:bookmarkEnd w:id="28"/>
    <w:p>
      <w:pPr>
        <w:spacing w:after="0"/>
        <w:ind w:left="0"/>
        <w:jc w:val="both"/>
      </w:pPr>
      <w:r>
        <w:rPr>
          <w:rFonts w:ascii="Times New Roman"/>
          <w:b w:val="false"/>
          <w:i w:val="false"/>
          <w:color w:val="000000"/>
          <w:sz w:val="28"/>
        </w:rPr>
        <w:t xml:space="preserve">      1. Настоящая Конвенция вступает в силу на тридцатый день после сдачи на хранение Генеральному секретарю Организации Объединенных Наций двадцатой ратификационной грамоты или документа о присоединении. </w:t>
      </w:r>
      <w:r>
        <w:br/>
      </w:r>
      <w:r>
        <w:rPr>
          <w:rFonts w:ascii="Times New Roman"/>
          <w:b w:val="false"/>
          <w:i w:val="false"/>
          <w:color w:val="000000"/>
          <w:sz w:val="28"/>
        </w:rPr>
        <w:t xml:space="preserve">
      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на хранение его ратификационной грамоты или документа о присоединении. </w:t>
      </w:r>
    </w:p>
    <w:bookmarkStart w:name="z36" w:id="29"/>
    <w:p>
      <w:pPr>
        <w:spacing w:after="0"/>
        <w:ind w:left="0"/>
        <w:jc w:val="left"/>
      </w:pPr>
      <w:r>
        <w:rPr>
          <w:rFonts w:ascii="Times New Roman"/>
          <w:b/>
          <w:i w:val="false"/>
          <w:color w:val="000000"/>
        </w:rPr>
        <w:t xml:space="preserve"> 
Статья 28</w:t>
      </w:r>
    </w:p>
    <w:bookmarkEnd w:id="29"/>
    <w:p>
      <w:pPr>
        <w:spacing w:after="0"/>
        <w:ind w:left="0"/>
        <w:jc w:val="both"/>
      </w:pPr>
      <w:r>
        <w:rPr>
          <w:rFonts w:ascii="Times New Roman"/>
          <w:b w:val="false"/>
          <w:i w:val="false"/>
          <w:color w:val="000000"/>
          <w:sz w:val="28"/>
        </w:rPr>
        <w:t xml:space="preserve">      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r>
        <w:br/>
      </w:r>
      <w:r>
        <w:rPr>
          <w:rFonts w:ascii="Times New Roman"/>
          <w:b w:val="false"/>
          <w:i w:val="false"/>
          <w:color w:val="000000"/>
          <w:sz w:val="28"/>
        </w:rPr>
        <w:t xml:space="preserve">
      2. Оговорка, не совместимая с целями и задачами настоящей Конвенции, не допускается. </w:t>
      </w:r>
      <w:r>
        <w:br/>
      </w:r>
      <w:r>
        <w:rPr>
          <w:rFonts w:ascii="Times New Roman"/>
          <w:b w:val="false"/>
          <w:i w:val="false"/>
          <w:color w:val="000000"/>
          <w:sz w:val="28"/>
        </w:rPr>
        <w:t xml:space="preserve">
      3. Оговорки могут быть сняты в любое время путем соответствующего уведомления, направленного на имя Генерального секретаря, который затем сообщает об этом всем государствам-участникам. Такое уведомление вступает в силу со дня его получения. </w:t>
      </w:r>
    </w:p>
    <w:bookmarkStart w:name="z37" w:id="30"/>
    <w:p>
      <w:pPr>
        <w:spacing w:after="0"/>
        <w:ind w:left="0"/>
        <w:jc w:val="left"/>
      </w:pPr>
      <w:r>
        <w:rPr>
          <w:rFonts w:ascii="Times New Roman"/>
          <w:b/>
          <w:i w:val="false"/>
          <w:color w:val="000000"/>
        </w:rPr>
        <w:t xml:space="preserve"> 
Статья 29</w:t>
      </w:r>
    </w:p>
    <w:bookmarkEnd w:id="30"/>
    <w:p>
      <w:pPr>
        <w:spacing w:after="0"/>
        <w:ind w:left="0"/>
        <w:jc w:val="both"/>
      </w:pPr>
      <w:r>
        <w:rPr>
          <w:rFonts w:ascii="Times New Roman"/>
          <w:b w:val="false"/>
          <w:i w:val="false"/>
          <w:color w:val="000000"/>
          <w:sz w:val="28"/>
        </w:rPr>
        <w:t xml:space="preserve">      1. Любой спор между двумя или несколькими государствами- участниками относительно толкования или применения настоящей Конвенции, не решенный путем переговоров, передается по просьбе одной из сторон на арбитражное разбирательство. Если в течение шести месяцев с момента подачи заявления об арбитражном разбирательстве сторонам не удалось прийти к согласию относительно организации арбитражного разбирательства, любая из этих сторон может передать данный спор в Международный Суд путем подачи заявления в соответствии со Статутом Суда. </w:t>
      </w:r>
      <w:r>
        <w:br/>
      </w:r>
      <w:r>
        <w:rPr>
          <w:rFonts w:ascii="Times New Roman"/>
          <w:b w:val="false"/>
          <w:i w:val="false"/>
          <w:color w:val="000000"/>
          <w:sz w:val="28"/>
        </w:rPr>
        <w:t xml:space="preserve">
      2. Каждое государство-участник может во время подписания или ратификации настоящей Конвенции или присоединения к ней заявить о том, что оно не считает себя связанным обязательствами, содержащимися в пункте 1 этой статьи. Другие государства-участники не несут обязательств, вытекающих их указанного пункта данной статьи, в отношении какого-либо государства-участника, сделавшего подобную оговорку. </w:t>
      </w:r>
      <w:r>
        <w:br/>
      </w:r>
      <w:r>
        <w:rPr>
          <w:rFonts w:ascii="Times New Roman"/>
          <w:b w:val="false"/>
          <w:i w:val="false"/>
          <w:color w:val="000000"/>
          <w:sz w:val="28"/>
        </w:rPr>
        <w:t xml:space="preserve">
       3. Любое государство-участник, сделавшее оговорку в соответствии с пунктом 2 настоящей статьи, может в любое время снять свою оговорку путем уведомления Генерального секретаря Организации Объединенных Наций. </w:t>
      </w:r>
    </w:p>
    <w:bookmarkStart w:name="z38" w:id="31"/>
    <w:p>
      <w:pPr>
        <w:spacing w:after="0"/>
        <w:ind w:left="0"/>
        <w:jc w:val="left"/>
      </w:pPr>
      <w:r>
        <w:rPr>
          <w:rFonts w:ascii="Times New Roman"/>
          <w:b/>
          <w:i w:val="false"/>
          <w:color w:val="000000"/>
        </w:rPr>
        <w:t xml:space="preserve"> 
Статья 30</w:t>
      </w:r>
    </w:p>
    <w:bookmarkEnd w:id="31"/>
    <w:p>
      <w:pPr>
        <w:spacing w:after="0"/>
        <w:ind w:left="0"/>
        <w:jc w:val="both"/>
      </w:pPr>
      <w:r>
        <w:rPr>
          <w:rFonts w:ascii="Times New Roman"/>
          <w:b w:val="false"/>
          <w:i w:val="false"/>
          <w:color w:val="000000"/>
          <w:sz w:val="28"/>
        </w:rPr>
        <w:t xml:space="preserve">      Настоящая Конвенция,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r>
        <w:br/>
      </w:r>
      <w:r>
        <w:rPr>
          <w:rFonts w:ascii="Times New Roman"/>
          <w:b w:val="false"/>
          <w:i w:val="false"/>
          <w:color w:val="000000"/>
          <w:sz w:val="28"/>
        </w:rPr>
        <w:t xml:space="preserve">
      В удостоверении чего нижеподписавшиеся, должным образом на то уполномоченные, подписали настоящую Конвенцию.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