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478f" w14:textId="ed54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особом статусе города Алматы</w:t>
      </w:r>
    </w:p>
    <w:p>
      <w:pPr>
        <w:spacing w:after="0"/>
        <w:ind w:left="0"/>
        <w:jc w:val="both"/>
      </w:pPr>
      <w:r>
        <w:rPr>
          <w:rFonts w:ascii="Times New Roman"/>
          <w:b w:val="false"/>
          <w:i w:val="false"/>
          <w:color w:val="000000"/>
          <w:sz w:val="28"/>
        </w:rPr>
        <w:t>Закон Республики Казахстан от 1 июля 1998 года N 258.</w:t>
      </w:r>
    </w:p>
    <w:p>
      <w:pPr>
        <w:spacing w:after="0"/>
        <w:ind w:left="0"/>
        <w:jc w:val="both"/>
      </w:pPr>
      <w:bookmarkStart w:name="z22" w:id="0"/>
      <w:r>
        <w:rPr>
          <w:rFonts w:ascii="Times New Roman"/>
          <w:b w:val="false"/>
          <w:i w:val="false"/>
          <w:color w:val="000000"/>
          <w:sz w:val="28"/>
        </w:rPr>
        <w:t xml:space="preserve">
      Настоящий Закон устанавливает правовые основы, определяющие особый статус города Алматы, исходя из его особенностей как научного, культурного, исторического, финансового и производственного центра, гарантии его дальнейшего развития путем установления мер финансового, экономического и социального стимулирования. </w:t>
      </w:r>
    </w:p>
    <w:bookmarkEnd w:id="0"/>
    <w:p>
      <w:pPr>
        <w:spacing w:after="0"/>
        <w:ind w:left="0"/>
        <w:jc w:val="both"/>
      </w:pPr>
      <w:r>
        <w:rPr>
          <w:rFonts w:ascii="Times New Roman"/>
          <w:b/>
          <w:i w:val="false"/>
          <w:color w:val="000000"/>
          <w:sz w:val="28"/>
        </w:rPr>
        <w:t>Статья 1. Правовая основа статуса города Алматы</w:t>
      </w:r>
    </w:p>
    <w:bookmarkStart w:name="z2" w:id="1"/>
    <w:p>
      <w:pPr>
        <w:spacing w:after="0"/>
        <w:ind w:left="0"/>
        <w:jc w:val="both"/>
      </w:pPr>
      <w:r>
        <w:rPr>
          <w:rFonts w:ascii="Times New Roman"/>
          <w:b w:val="false"/>
          <w:i w:val="false"/>
          <w:color w:val="000000"/>
          <w:sz w:val="28"/>
        </w:rPr>
        <w:t xml:space="preserve">
      1. Город Алматы является городом республиканского значения. </w:t>
      </w:r>
    </w:p>
    <w:bookmarkEnd w:id="1"/>
    <w:bookmarkStart w:name="z9" w:id="2"/>
    <w:p>
      <w:pPr>
        <w:spacing w:after="0"/>
        <w:ind w:left="0"/>
        <w:jc w:val="both"/>
      </w:pPr>
      <w:r>
        <w:rPr>
          <w:rFonts w:ascii="Times New Roman"/>
          <w:b w:val="false"/>
          <w:i w:val="false"/>
          <w:color w:val="000000"/>
          <w:sz w:val="28"/>
        </w:rPr>
        <w:t xml:space="preserve">
      2. Правовой статус города Алматы определяется настоящим Законом и иными нормативными правовыми актами Республики Казахстан.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 внесены изменения - Законом РК от 5 июля 2004 г. </w:t>
      </w:r>
      <w:r>
        <w:rPr>
          <w:rFonts w:ascii="Times New Roman"/>
          <w:b w:val="false"/>
          <w:i w:val="false"/>
          <w:color w:val="000000"/>
          <w:sz w:val="28"/>
        </w:rPr>
        <w:t>N 570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Символ города Алматы</w:t>
      </w:r>
    </w:p>
    <w:bookmarkStart w:name="z13" w:id="3"/>
    <w:p>
      <w:pPr>
        <w:spacing w:after="0"/>
        <w:ind w:left="0"/>
        <w:jc w:val="both"/>
      </w:pPr>
      <w:r>
        <w:rPr>
          <w:rFonts w:ascii="Times New Roman"/>
          <w:b w:val="false"/>
          <w:i w:val="false"/>
          <w:color w:val="000000"/>
          <w:sz w:val="28"/>
        </w:rPr>
        <w:t xml:space="preserve">
      1. Город Алматы имеет свой герб, являющийся его символом, отражающим особенности города как культурного, политического, экономического и научного центра Республики Казахстан, а также особенности его географического месторасположения и окружающей среды. </w:t>
      </w:r>
    </w:p>
    <w:bookmarkEnd w:id="3"/>
    <w:bookmarkStart w:name="z14" w:id="4"/>
    <w:p>
      <w:pPr>
        <w:spacing w:after="0"/>
        <w:ind w:left="0"/>
        <w:jc w:val="both"/>
      </w:pPr>
      <w:r>
        <w:rPr>
          <w:rFonts w:ascii="Times New Roman"/>
          <w:b w:val="false"/>
          <w:i w:val="false"/>
          <w:color w:val="000000"/>
          <w:sz w:val="28"/>
        </w:rPr>
        <w:t xml:space="preserve">
      2. Описание и порядок использования герба города Алматы и его изображения определяются представительным органом города Алматы.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1-1 - Законом РК от 5 июля 2004 г. </w:t>
      </w:r>
      <w:r>
        <w:rPr>
          <w:rFonts w:ascii="Times New Roman"/>
          <w:b w:val="false"/>
          <w:i w:val="false"/>
          <w:color w:val="000000"/>
          <w:sz w:val="28"/>
        </w:rPr>
        <w:t>N 570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Территория города Алматы</w:t>
      </w:r>
    </w:p>
    <w:bookmarkStart w:name="z49" w:id="5"/>
    <w:p>
      <w:pPr>
        <w:spacing w:after="0"/>
        <w:ind w:left="0"/>
        <w:jc w:val="both"/>
      </w:pPr>
      <w:r>
        <w:rPr>
          <w:rFonts w:ascii="Times New Roman"/>
          <w:b w:val="false"/>
          <w:i w:val="false"/>
          <w:color w:val="000000"/>
          <w:sz w:val="28"/>
        </w:rPr>
        <w:t xml:space="preserve">
      1. Территорию города Алматы составляют земли в пределах границ административно-территориальных единиц города Алматы, устанавливаемых и изменяемых Правительством Республики Казахстан с учетом мнения местных представительных и исполнительных органов. </w:t>
      </w:r>
    </w:p>
    <w:bookmarkEnd w:id="5"/>
    <w:bookmarkStart w:name="z15" w:id="6"/>
    <w:p>
      <w:pPr>
        <w:spacing w:after="0"/>
        <w:ind w:left="0"/>
        <w:jc w:val="both"/>
      </w:pPr>
      <w:r>
        <w:rPr>
          <w:rFonts w:ascii="Times New Roman"/>
          <w:b w:val="false"/>
          <w:i w:val="false"/>
          <w:color w:val="000000"/>
          <w:sz w:val="28"/>
        </w:rPr>
        <w:t xml:space="preserve">
      2. Земли за пределами городской черты, составляющие с городом единую социальную, природную и хозяйственную территорию, образуют пригородную зону Алматы, размеры и границы которой устанавливаются Правительством Республики Казахстан. </w:t>
      </w:r>
    </w:p>
    <w:bookmarkEnd w:id="6"/>
    <w:bookmarkStart w:name="z16" w:id="7"/>
    <w:p>
      <w:pPr>
        <w:spacing w:after="0"/>
        <w:ind w:left="0"/>
        <w:jc w:val="both"/>
      </w:pPr>
      <w:r>
        <w:rPr>
          <w:rFonts w:ascii="Times New Roman"/>
          <w:b w:val="false"/>
          <w:i w:val="false"/>
          <w:color w:val="000000"/>
          <w:sz w:val="28"/>
        </w:rPr>
        <w:t xml:space="preserve">
      Порядок и режим использования земель, включенных в пригородную зону, определяются Правительством Республики Казахстан по предложению исполнительного органа города, согласованному с областным исполнительным органом, территория которого включена в пригородную зону. </w:t>
      </w:r>
    </w:p>
    <w:bookmarkEnd w:id="7"/>
    <w:bookmarkStart w:name="z17" w:id="8"/>
    <w:p>
      <w:pPr>
        <w:spacing w:after="0"/>
        <w:ind w:left="0"/>
        <w:jc w:val="both"/>
      </w:pPr>
      <w:r>
        <w:rPr>
          <w:rFonts w:ascii="Times New Roman"/>
          <w:b w:val="false"/>
          <w:i w:val="false"/>
          <w:color w:val="000000"/>
          <w:sz w:val="28"/>
        </w:rPr>
        <w:t xml:space="preserve">
      3. Административно-территориальными единицами города являются районы, имеющие наименования и границы, определяемые в соответствии с законодательством Республики Казахстан. </w:t>
      </w:r>
    </w:p>
    <w:bookmarkEnd w:id="8"/>
    <w:bookmarkStart w:name="z18" w:id="9"/>
    <w:p>
      <w:pPr>
        <w:spacing w:after="0"/>
        <w:ind w:left="0"/>
        <w:jc w:val="both"/>
      </w:pPr>
      <w:r>
        <w:rPr>
          <w:rFonts w:ascii="Times New Roman"/>
          <w:b w:val="false"/>
          <w:i w:val="false"/>
          <w:color w:val="000000"/>
          <w:sz w:val="28"/>
        </w:rPr>
        <w:t xml:space="preserve">
      4. Районы города Алматы образуются с учетом географических, градостроительных особенностей соответствующих территорий, численности населения, социально-экономических характеристик, расположения транспортных коммуникаций, наличия производственной и социальной инфраструктуры.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29 декабря 2003 года </w:t>
      </w:r>
      <w:r>
        <w:rPr>
          <w:rFonts w:ascii="Times New Roman"/>
          <w:b w:val="false"/>
          <w:i w:val="false"/>
          <w:color w:val="000000"/>
          <w:sz w:val="28"/>
        </w:rPr>
        <w:t>N 512</w:t>
      </w:r>
      <w:r>
        <w:rPr>
          <w:rFonts w:ascii="Times New Roman"/>
          <w:b w:val="false"/>
          <w:i w:val="false"/>
          <w:color w:val="ff0000"/>
          <w:sz w:val="28"/>
        </w:rPr>
        <w:t xml:space="preserve">; от 5 июля 2004 г. </w:t>
      </w:r>
      <w:r>
        <w:rPr>
          <w:rFonts w:ascii="Times New Roman"/>
          <w:b w:val="false"/>
          <w:i w:val="false"/>
          <w:color w:val="000000"/>
          <w:sz w:val="28"/>
        </w:rPr>
        <w:t>N 570</w:t>
      </w:r>
      <w:r>
        <w:rPr>
          <w:rFonts w:ascii="Times New Roman"/>
          <w:b w:val="false"/>
          <w:i w:val="false"/>
          <w:color w:val="ff0000"/>
          <w:sz w:val="28"/>
        </w:rPr>
        <w:t xml:space="preserve">;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Особенности изъятия (выкупа) земельных участков для государственных надобностей</w:t>
      </w:r>
    </w:p>
    <w:bookmarkStart w:name="z23" w:id="10"/>
    <w:p>
      <w:pPr>
        <w:spacing w:after="0"/>
        <w:ind w:left="0"/>
        <w:jc w:val="both"/>
      </w:pPr>
      <w:r>
        <w:rPr>
          <w:rFonts w:ascii="Times New Roman"/>
          <w:b w:val="false"/>
          <w:i w:val="false"/>
          <w:color w:val="ff0000"/>
          <w:sz w:val="28"/>
        </w:rPr>
        <w:t xml:space="preserve">
      Сноска. Закон дополнен статьей 2-1 в соответствии с Законом РК от 05.07.2004 </w:t>
      </w:r>
      <w:r>
        <w:rPr>
          <w:rFonts w:ascii="Times New Roman"/>
          <w:b w:val="false"/>
          <w:i w:val="false"/>
          <w:color w:val="ff0000"/>
          <w:sz w:val="28"/>
        </w:rPr>
        <w:t>N 570</w:t>
      </w:r>
      <w:r>
        <w:rPr>
          <w:rFonts w:ascii="Times New Roman"/>
          <w:b w:val="false"/>
          <w:i w:val="false"/>
          <w:color w:val="ff0000"/>
          <w:sz w:val="28"/>
        </w:rPr>
        <w:t xml:space="preserve">; исключена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10"/>
    <w:p>
      <w:pPr>
        <w:spacing w:after="0"/>
        <w:ind w:left="0"/>
        <w:jc w:val="both"/>
      </w:pPr>
      <w:r>
        <w:rPr>
          <w:rFonts w:ascii="Times New Roman"/>
          <w:b/>
          <w:i w:val="false"/>
          <w:color w:val="000000"/>
          <w:sz w:val="28"/>
        </w:rPr>
        <w:t>Статья 3. Полномочия представительного органа города Алматы</w:t>
      </w:r>
    </w:p>
    <w:bookmarkStart w:name="z6" w:id="11"/>
    <w:p>
      <w:pPr>
        <w:spacing w:after="0"/>
        <w:ind w:left="0"/>
        <w:jc w:val="both"/>
      </w:pPr>
      <w:r>
        <w:rPr>
          <w:rFonts w:ascii="Times New Roman"/>
          <w:b w:val="false"/>
          <w:i w:val="false"/>
          <w:color w:val="000000"/>
          <w:sz w:val="28"/>
        </w:rPr>
        <w:t xml:space="preserve">
      Представительный орган города Алматы вправе: </w:t>
      </w:r>
    </w:p>
    <w:bookmarkEnd w:id="11"/>
    <w:bookmarkStart w:name="z19" w:id="12"/>
    <w:p>
      <w:pPr>
        <w:spacing w:after="0"/>
        <w:ind w:left="0"/>
        <w:jc w:val="both"/>
      </w:pPr>
      <w:r>
        <w:rPr>
          <w:rFonts w:ascii="Times New Roman"/>
          <w:b w:val="false"/>
          <w:i w:val="false"/>
          <w:color w:val="000000"/>
          <w:sz w:val="28"/>
        </w:rPr>
        <w:t xml:space="preserve">
      1) утверждать планы, экономические и социальные программы развития территории, местный бюджет и отчеты об их исполнении; </w:t>
      </w:r>
    </w:p>
    <w:bookmarkEnd w:id="12"/>
    <w:bookmarkStart w:name="z20" w:id="13"/>
    <w:p>
      <w:pPr>
        <w:spacing w:after="0"/>
        <w:ind w:left="0"/>
        <w:jc w:val="both"/>
      </w:pPr>
      <w:r>
        <w:rPr>
          <w:rFonts w:ascii="Times New Roman"/>
          <w:b w:val="false"/>
          <w:i w:val="false"/>
          <w:color w:val="000000"/>
          <w:sz w:val="28"/>
        </w:rPr>
        <w:t xml:space="preserve">
      2) определять размеры и порядок взимания штрафов за административные правонарушения, совершенные на территории города Алматы;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N 276 от 24.12.2001 г.) </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xml:space="preserve">
      4) утверждать списки памятников истории и культуры местного значения по представлению территориальных государственных и общественных органов охраны памятников, согласованному с Республики Казахстан по охране и использованию историко-культурного наследия; </w:t>
      </w:r>
    </w:p>
    <w:bookmarkEnd w:id="14"/>
    <w:bookmarkStart w:name="z27" w:id="15"/>
    <w:p>
      <w:pPr>
        <w:spacing w:after="0"/>
        <w:ind w:left="0"/>
        <w:jc w:val="both"/>
      </w:pPr>
      <w:r>
        <w:rPr>
          <w:rFonts w:ascii="Times New Roman"/>
          <w:b w:val="false"/>
          <w:i w:val="false"/>
          <w:color w:val="000000"/>
          <w:sz w:val="28"/>
        </w:rPr>
        <w:t xml:space="preserve">
      5) устанавливать международные связи с местными представительными органами других государств в пределах и порядке, установленных законодательством Республики Казахстан; </w:t>
      </w:r>
    </w:p>
    <w:bookmarkEnd w:id="15"/>
    <w:bookmarkStart w:name="z28" w:id="16"/>
    <w:p>
      <w:pPr>
        <w:spacing w:after="0"/>
        <w:ind w:left="0"/>
        <w:jc w:val="both"/>
      </w:pPr>
      <w:r>
        <w:rPr>
          <w:rFonts w:ascii="Times New Roman"/>
          <w:b w:val="false"/>
          <w:i w:val="false"/>
          <w:color w:val="000000"/>
          <w:sz w:val="28"/>
        </w:rPr>
        <w:t>
      6) принимать решения о необходимости и условиях привлечения займов местным исполнительным органом в соответствии с бюджетным законодательством Республики Казахстан;</w:t>
      </w:r>
    </w:p>
    <w:bookmarkEnd w:id="16"/>
    <w:bookmarkStart w:name="z29" w:id="17"/>
    <w:p>
      <w:pPr>
        <w:spacing w:after="0"/>
        <w:ind w:left="0"/>
        <w:jc w:val="both"/>
      </w:pPr>
      <w:r>
        <w:rPr>
          <w:rFonts w:ascii="Times New Roman"/>
          <w:b w:val="false"/>
          <w:i w:val="false"/>
          <w:color w:val="000000"/>
          <w:sz w:val="28"/>
        </w:rPr>
        <w:t xml:space="preserve">
      7) утверждать схему управления городом по представлению исполнительного органа; </w:t>
      </w:r>
    </w:p>
    <w:bookmarkEnd w:id="17"/>
    <w:bookmarkStart w:name="z30" w:id="18"/>
    <w:p>
      <w:pPr>
        <w:spacing w:after="0"/>
        <w:ind w:left="0"/>
        <w:jc w:val="both"/>
      </w:pPr>
      <w:r>
        <w:rPr>
          <w:rFonts w:ascii="Times New Roman"/>
          <w:b w:val="false"/>
          <w:i w:val="false"/>
          <w:color w:val="000000"/>
          <w:sz w:val="28"/>
        </w:rPr>
        <w:t>
      8) утверждать правила регулирования миграционных процессов на территории города Алматы;</w:t>
      </w:r>
    </w:p>
    <w:bookmarkEnd w:id="18"/>
    <w:bookmarkStart w:name="z31" w:id="19"/>
    <w:p>
      <w:pPr>
        <w:spacing w:after="0"/>
        <w:ind w:left="0"/>
        <w:jc w:val="both"/>
      </w:pPr>
      <w:r>
        <w:rPr>
          <w:rFonts w:ascii="Times New Roman"/>
          <w:b w:val="false"/>
          <w:i w:val="false"/>
          <w:color w:val="000000"/>
          <w:sz w:val="28"/>
        </w:rPr>
        <w:t xml:space="preserve">
      8-1) определять порядок благоустройства, санитарной очистки, соблюдения чистоты и организации уборки территории города; </w:t>
      </w:r>
    </w:p>
    <w:bookmarkEnd w:id="19"/>
    <w:bookmarkStart w:name="z32" w:id="20"/>
    <w:p>
      <w:pPr>
        <w:spacing w:after="0"/>
        <w:ind w:left="0"/>
        <w:jc w:val="both"/>
      </w:pPr>
      <w:r>
        <w:rPr>
          <w:rFonts w:ascii="Times New Roman"/>
          <w:b w:val="false"/>
          <w:i w:val="false"/>
          <w:color w:val="000000"/>
          <w:sz w:val="28"/>
        </w:rPr>
        <w:t xml:space="preserve">
      8-2) учреждать звания и определять порядок и условия присвоения звания "Алматы каласынын курметтi азаматы";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(исключен);</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10) согласовывать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bookmarkEnd w:id="21"/>
    <w:bookmarkStart w:name="z59" w:id="22"/>
    <w:p>
      <w:pPr>
        <w:spacing w:after="0"/>
        <w:ind w:left="0"/>
        <w:jc w:val="both"/>
      </w:pPr>
      <w:r>
        <w:rPr>
          <w:rFonts w:ascii="Times New Roman"/>
          <w:b w:val="false"/>
          <w:i w:val="false"/>
          <w:color w:val="000000"/>
          <w:sz w:val="28"/>
        </w:rPr>
        <w:t>
      11) утверждать схемы градостроительного освоения территории города Алматы, разрабатываемые в реализацию генерального плана города Алматы;</w:t>
      </w:r>
    </w:p>
    <w:bookmarkEnd w:id="22"/>
    <w:bookmarkStart w:name="z60" w:id="23"/>
    <w:p>
      <w:pPr>
        <w:spacing w:after="0"/>
        <w:ind w:left="0"/>
        <w:jc w:val="both"/>
      </w:pPr>
      <w:r>
        <w:rPr>
          <w:rFonts w:ascii="Times New Roman"/>
          <w:b w:val="false"/>
          <w:i w:val="false"/>
          <w:color w:val="000000"/>
          <w:sz w:val="28"/>
        </w:rPr>
        <w:t>
      12) утверждать градостроительный регламент территории города Алматы;</w:t>
      </w:r>
    </w:p>
    <w:bookmarkEnd w:id="23"/>
    <w:bookmarkStart w:name="z61" w:id="24"/>
    <w:p>
      <w:pPr>
        <w:spacing w:after="0"/>
        <w:ind w:left="0"/>
        <w:jc w:val="both"/>
      </w:pPr>
      <w:r>
        <w:rPr>
          <w:rFonts w:ascii="Times New Roman"/>
          <w:b w:val="false"/>
          <w:i w:val="false"/>
          <w:color w:val="000000"/>
          <w:sz w:val="28"/>
        </w:rPr>
        <w:t>
      13) утверждать тарифную политику, применяемую на городском рельсовом транспорте;</w:t>
      </w:r>
    </w:p>
    <w:bookmarkEnd w:id="24"/>
    <w:bookmarkStart w:name="z62" w:id="25"/>
    <w:p>
      <w:pPr>
        <w:spacing w:after="0"/>
        <w:ind w:left="0"/>
        <w:jc w:val="both"/>
      </w:pPr>
      <w:r>
        <w:rPr>
          <w:rFonts w:ascii="Times New Roman"/>
          <w:b w:val="false"/>
          <w:i w:val="false"/>
          <w:color w:val="000000"/>
          <w:sz w:val="28"/>
        </w:rPr>
        <w:t>
      14) утверждать правила содержания и защиты зеленых насаждений города Алматы;</w:t>
      </w:r>
    </w:p>
    <w:bookmarkEnd w:id="25"/>
    <w:bookmarkStart w:name="z90" w:id="26"/>
    <w:p>
      <w:pPr>
        <w:spacing w:after="0"/>
        <w:ind w:left="0"/>
        <w:jc w:val="both"/>
      </w:pPr>
      <w:r>
        <w:rPr>
          <w:rFonts w:ascii="Times New Roman"/>
          <w:b w:val="false"/>
          <w:i w:val="false"/>
          <w:color w:val="000000"/>
          <w:sz w:val="28"/>
        </w:rPr>
        <w:t>
      15) утверждать дизайн-код города Алматы;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16) действует до 01.01.2027 в соответствии с Законом РК от 30.06.2022 </w:t>
      </w:r>
      <w:r>
        <w:rPr>
          <w:rFonts w:ascii="Times New Roman"/>
          <w:b w:val="false"/>
          <w:i w:val="false"/>
          <w:color w:val="ff0000"/>
          <w:sz w:val="28"/>
        </w:rPr>
        <w:t>№ 130-VII</w:t>
      </w:r>
      <w:r>
        <w:rPr>
          <w:rFonts w:ascii="Times New Roman"/>
          <w:b w:val="false"/>
          <w:i w:val="false"/>
          <w:color w:val="ff0000"/>
          <w:sz w:val="28"/>
        </w:rPr>
        <w:t>.</w:t>
      </w:r>
      <w:r>
        <w:br/>
      </w:r>
      <w:r>
        <w:rPr>
          <w:rFonts w:ascii="Times New Roman"/>
          <w:b w:val="false"/>
          <w:i w:val="false"/>
          <w:color w:val="000000"/>
          <w:sz w:val="28"/>
        </w:rPr>
        <w:t>
</w:t>
      </w:r>
    </w:p>
    <w:bookmarkStart w:name="z93" w:id="27"/>
    <w:p>
      <w:pPr>
        <w:spacing w:after="0"/>
        <w:ind w:left="0"/>
        <w:jc w:val="both"/>
      </w:pPr>
      <w:r>
        <w:rPr>
          <w:rFonts w:ascii="Times New Roman"/>
          <w:b w:val="false"/>
          <w:i w:val="false"/>
          <w:color w:val="000000"/>
          <w:sz w:val="28"/>
        </w:rPr>
        <w:t>
      16) создавать комиссию по рассмотрению вопросов оформления недвижимости, утверждать ее состав и положение о ней;</w:t>
      </w:r>
    </w:p>
    <w:bookmarkEnd w:id="27"/>
    <w:bookmarkStart w:name="z94" w:id="28"/>
    <w:p>
      <w:pPr>
        <w:spacing w:after="0"/>
        <w:ind w:left="0"/>
        <w:jc w:val="both"/>
      </w:pPr>
      <w:r>
        <w:rPr>
          <w:rFonts w:ascii="Times New Roman"/>
          <w:b w:val="false"/>
          <w:i w:val="false"/>
          <w:color w:val="000000"/>
          <w:sz w:val="28"/>
        </w:rPr>
        <w:t>
      17) утверждать правила эксплуатации систем наружного освещения в городе Алматы;</w:t>
      </w:r>
    </w:p>
    <w:bookmarkEnd w:id="28"/>
    <w:bookmarkStart w:name="z95" w:id="29"/>
    <w:p>
      <w:pPr>
        <w:spacing w:after="0"/>
        <w:ind w:left="0"/>
        <w:jc w:val="both"/>
      </w:pPr>
      <w:r>
        <w:rPr>
          <w:rFonts w:ascii="Times New Roman"/>
          <w:b w:val="false"/>
          <w:i w:val="false"/>
          <w:color w:val="000000"/>
          <w:sz w:val="28"/>
        </w:rPr>
        <w:t>
      18) утверждать правила установки видеокамер и проведения мониторинга видеонаблюдения в местах массового скопления граждан при наличии согласия собственников по согласованию с уполномоченными органами в сферах охраны общественного порядка и информатизации.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 предусмотрено дополнить подпунктами 19), 20) и 21) в соответствии с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20.11.1998 </w:t>
      </w:r>
      <w:r>
        <w:rPr>
          <w:rFonts w:ascii="Times New Roman"/>
          <w:b w:val="false"/>
          <w:i w:val="false"/>
          <w:color w:val="000000"/>
          <w:sz w:val="28"/>
        </w:rPr>
        <w:t>N 303</w:t>
      </w:r>
      <w:r>
        <w:rPr>
          <w:rFonts w:ascii="Times New Roman"/>
          <w:b w:val="false"/>
          <w:i w:val="false"/>
          <w:color w:val="ff0000"/>
          <w:sz w:val="28"/>
        </w:rPr>
        <w:t xml:space="preserve">; от 24.12.2001 </w:t>
      </w:r>
      <w:r>
        <w:rPr>
          <w:rFonts w:ascii="Times New Roman"/>
          <w:b w:val="false"/>
          <w:i w:val="false"/>
          <w:color w:val="000000"/>
          <w:sz w:val="28"/>
        </w:rPr>
        <w:t>N 276</w:t>
      </w:r>
      <w:r>
        <w:rPr>
          <w:rFonts w:ascii="Times New Roman"/>
          <w:b w:val="false"/>
          <w:i w:val="false"/>
          <w:color w:val="ff0000"/>
          <w:sz w:val="28"/>
        </w:rPr>
        <w:t xml:space="preserve"> (вводится в действие с 01.01.2002); от 05.07.2004 </w:t>
      </w:r>
      <w:r>
        <w:rPr>
          <w:rFonts w:ascii="Times New Roman"/>
          <w:b w:val="false"/>
          <w:i w:val="false"/>
          <w:color w:val="000000"/>
          <w:sz w:val="28"/>
        </w:rPr>
        <w:t>N 570</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Полномочия исполнительного органа города Алматы</w:t>
      </w:r>
    </w:p>
    <w:bookmarkStart w:name="z24" w:id="30"/>
    <w:p>
      <w:pPr>
        <w:spacing w:after="0"/>
        <w:ind w:left="0"/>
        <w:jc w:val="both"/>
      </w:pPr>
      <w:r>
        <w:rPr>
          <w:rFonts w:ascii="Times New Roman"/>
          <w:b w:val="false"/>
          <w:i w:val="false"/>
          <w:color w:val="000000"/>
          <w:sz w:val="28"/>
        </w:rPr>
        <w:t xml:space="preserve">
      Исполнительный орган города Алматы: </w:t>
      </w:r>
    </w:p>
    <w:bookmarkEnd w:id="30"/>
    <w:bookmarkStart w:name="z35" w:id="31"/>
    <w:p>
      <w:pPr>
        <w:spacing w:after="0"/>
        <w:ind w:left="0"/>
        <w:jc w:val="both"/>
      </w:pPr>
      <w:r>
        <w:rPr>
          <w:rFonts w:ascii="Times New Roman"/>
          <w:b w:val="false"/>
          <w:i w:val="false"/>
          <w:color w:val="000000"/>
          <w:sz w:val="28"/>
        </w:rPr>
        <w:t xml:space="preserve">
      1) (исключен) </w:t>
      </w:r>
    </w:p>
    <w:bookmarkEnd w:id="31"/>
    <w:bookmarkStart w:name="z36" w:id="32"/>
    <w:p>
      <w:pPr>
        <w:spacing w:after="0"/>
        <w:ind w:left="0"/>
        <w:jc w:val="both"/>
      </w:pPr>
      <w:r>
        <w:rPr>
          <w:rFonts w:ascii="Times New Roman"/>
          <w:b w:val="false"/>
          <w:i w:val="false"/>
          <w:color w:val="000000"/>
          <w:sz w:val="28"/>
        </w:rPr>
        <w:t>
      2) осуществляет владение, пользование и распоряжение коммунальной собственностью города Алматы;</w:t>
      </w:r>
    </w:p>
    <w:bookmarkEnd w:id="32"/>
    <w:bookmarkStart w:name="z37" w:id="33"/>
    <w:p>
      <w:pPr>
        <w:spacing w:after="0"/>
        <w:ind w:left="0"/>
        <w:jc w:val="both"/>
      </w:pPr>
      <w:r>
        <w:rPr>
          <w:rFonts w:ascii="Times New Roman"/>
          <w:b w:val="false"/>
          <w:i w:val="false"/>
          <w:color w:val="000000"/>
          <w:sz w:val="28"/>
        </w:rPr>
        <w:t>
      3) утверждает перечень коммунального имущества, незакрепленного за коммунальными юридическими лицами, осуществляет владение, пользование и распоряжение государственными пакетами акций акционерных обществ и долями участия товариществ с ограниченной ответственностью, зарегистрированных на территории города Алматы, за исключением юридических лиц, отнесенных к республиканской собственности;</w:t>
      </w:r>
    </w:p>
    <w:bookmarkEnd w:id="33"/>
    <w:bookmarkStart w:name="z38" w:id="34"/>
    <w:p>
      <w:pPr>
        <w:spacing w:after="0"/>
        <w:ind w:left="0"/>
        <w:jc w:val="both"/>
      </w:pPr>
      <w:r>
        <w:rPr>
          <w:rFonts w:ascii="Times New Roman"/>
          <w:b w:val="false"/>
          <w:i w:val="false"/>
          <w:color w:val="000000"/>
          <w:sz w:val="28"/>
        </w:rPr>
        <w:t xml:space="preserve">
      4) выносит решение о приватизации коммунального имущества в порядке, установленном </w:t>
      </w:r>
      <w:r>
        <w:rPr>
          <w:rFonts w:ascii="Times New Roman"/>
          <w:b w:val="false"/>
          <w:i w:val="false"/>
          <w:color w:val="000000"/>
          <w:sz w:val="28"/>
        </w:rPr>
        <w:t>главой 10</w:t>
      </w:r>
      <w:r>
        <w:rPr>
          <w:rFonts w:ascii="Times New Roman"/>
          <w:b w:val="false"/>
          <w:i w:val="false"/>
          <w:color w:val="000000"/>
          <w:sz w:val="28"/>
        </w:rPr>
        <w:t xml:space="preserve"> Закона Республики Казахстан "О государственном имуществе";</w:t>
      </w:r>
    </w:p>
    <w:bookmarkEnd w:id="34"/>
    <w:bookmarkStart w:name="z39" w:id="35"/>
    <w:p>
      <w:pPr>
        <w:spacing w:after="0"/>
        <w:ind w:left="0"/>
        <w:jc w:val="both"/>
      </w:pPr>
      <w:r>
        <w:rPr>
          <w:rFonts w:ascii="Times New Roman"/>
          <w:b w:val="false"/>
          <w:i w:val="false"/>
          <w:color w:val="000000"/>
          <w:sz w:val="28"/>
        </w:rPr>
        <w:t xml:space="preserve">
      4-1) обеспечивает экологическую безопасность населения и восстановление нарушенных естественных экологических систем на территории города; </w:t>
      </w:r>
    </w:p>
    <w:bookmarkEnd w:id="35"/>
    <w:bookmarkStart w:name="z40" w:id="36"/>
    <w:p>
      <w:pPr>
        <w:spacing w:after="0"/>
        <w:ind w:left="0"/>
        <w:jc w:val="both"/>
      </w:pPr>
      <w:r>
        <w:rPr>
          <w:rFonts w:ascii="Times New Roman"/>
          <w:b w:val="false"/>
          <w:i w:val="false"/>
          <w:color w:val="000000"/>
          <w:sz w:val="28"/>
        </w:rPr>
        <w:t xml:space="preserve">
      4-2) создает необходимые условия для проведения общегосударственных и международных мероприятий в городе в порядке, установленном законодательством Республики Казахстан; </w:t>
      </w:r>
    </w:p>
    <w:bookmarkEnd w:id="36"/>
    <w:bookmarkStart w:name="z41" w:id="37"/>
    <w:p>
      <w:pPr>
        <w:spacing w:after="0"/>
        <w:ind w:left="0"/>
        <w:jc w:val="both"/>
      </w:pPr>
      <w:r>
        <w:rPr>
          <w:rFonts w:ascii="Times New Roman"/>
          <w:b w:val="false"/>
          <w:i w:val="false"/>
          <w:color w:val="000000"/>
          <w:sz w:val="28"/>
        </w:rPr>
        <w:t>
      4-3) определяет схемы движения транзитного автомобильного транспорта по городу Алматы;</w:t>
      </w:r>
    </w:p>
    <w:bookmarkEnd w:id="37"/>
    <w:bookmarkStart w:name="z42" w:id="38"/>
    <w:p>
      <w:pPr>
        <w:spacing w:after="0"/>
        <w:ind w:left="0"/>
        <w:jc w:val="both"/>
      </w:pPr>
      <w:r>
        <w:rPr>
          <w:rFonts w:ascii="Times New Roman"/>
          <w:b w:val="false"/>
          <w:i w:val="false"/>
          <w:color w:val="000000"/>
          <w:sz w:val="28"/>
        </w:rPr>
        <w:t>
      4-4) разрабатывает и утверждает правила организации платных автостоянок (автопарковок);</w:t>
      </w:r>
    </w:p>
    <w:bookmarkEnd w:id="38"/>
    <w:bookmarkStart w:name="z43" w:id="39"/>
    <w:p>
      <w:pPr>
        <w:spacing w:after="0"/>
        <w:ind w:left="0"/>
        <w:jc w:val="both"/>
      </w:pPr>
      <w:r>
        <w:rPr>
          <w:rFonts w:ascii="Times New Roman"/>
          <w:b w:val="false"/>
          <w:i w:val="false"/>
          <w:color w:val="000000"/>
          <w:sz w:val="28"/>
        </w:rPr>
        <w:t>
      4-5) организует платные автостоянки (автопарковки);</w:t>
      </w:r>
    </w:p>
    <w:bookmarkEnd w:id="39"/>
    <w:bookmarkStart w:name="z50" w:id="40"/>
    <w:p>
      <w:pPr>
        <w:spacing w:after="0"/>
        <w:ind w:left="0"/>
        <w:jc w:val="both"/>
      </w:pPr>
      <w:r>
        <w:rPr>
          <w:rFonts w:ascii="Times New Roman"/>
          <w:b w:val="false"/>
          <w:i w:val="false"/>
          <w:color w:val="000000"/>
          <w:sz w:val="28"/>
        </w:rPr>
        <w:t>
      4-6) организует снос аварийных многоквартирных жилых домов;</w:t>
      </w:r>
    </w:p>
    <w:bookmarkEnd w:id="40"/>
    <w:bookmarkStart w:name="z44" w:id="41"/>
    <w:p>
      <w:pPr>
        <w:spacing w:after="0"/>
        <w:ind w:left="0"/>
        <w:jc w:val="both"/>
      </w:pPr>
      <w:r>
        <w:rPr>
          <w:rFonts w:ascii="Times New Roman"/>
          <w:b w:val="false"/>
          <w:i w:val="false"/>
          <w:color w:val="000000"/>
          <w:sz w:val="28"/>
        </w:rPr>
        <w:t xml:space="preserve">
      5) осуществляет лицензирование видов деятельности согласно перечню, определяемому Правительством Республики Казахстан; </w:t>
      </w:r>
    </w:p>
    <w:bookmarkEnd w:id="41"/>
    <w:bookmarkStart w:name="z45" w:id="42"/>
    <w:p>
      <w:pPr>
        <w:spacing w:after="0"/>
        <w:ind w:left="0"/>
        <w:jc w:val="both"/>
      </w:pPr>
      <w:r>
        <w:rPr>
          <w:rFonts w:ascii="Times New Roman"/>
          <w:b w:val="false"/>
          <w:i w:val="false"/>
          <w:color w:val="000000"/>
          <w:sz w:val="28"/>
        </w:rPr>
        <w:t>
      6) обеспечивает реализацию и мониторинг генерального плана развития города Алматы;</w:t>
      </w:r>
    </w:p>
    <w:bookmarkEnd w:id="42"/>
    <w:bookmarkStart w:name="z51" w:id="43"/>
    <w:p>
      <w:pPr>
        <w:spacing w:after="0"/>
        <w:ind w:left="0"/>
        <w:jc w:val="both"/>
      </w:pPr>
      <w:r>
        <w:rPr>
          <w:rFonts w:ascii="Times New Roman"/>
          <w:b w:val="false"/>
          <w:i w:val="false"/>
          <w:color w:val="000000"/>
          <w:sz w:val="28"/>
        </w:rPr>
        <w:t xml:space="preserve">
      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кадастрового паспорта объекта недвижимости на многоквартирный жилой дом и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6-2) предусмотрено изменение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Алматы, а также направлять такие средства на специальный общегородской счет по капитальному ремонту многоквартирных жилых домов;</w:t>
      </w:r>
    </w:p>
    <w:bookmarkStart w:name="z53" w:id="44"/>
    <w:p>
      <w:pPr>
        <w:spacing w:after="0"/>
        <w:ind w:left="0"/>
        <w:jc w:val="both"/>
      </w:pPr>
      <w:r>
        <w:rPr>
          <w:rFonts w:ascii="Times New Roman"/>
          <w:b w:val="false"/>
          <w:i w:val="false"/>
          <w:color w:val="000000"/>
          <w:sz w:val="28"/>
        </w:rPr>
        <w:t>
      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44"/>
    <w:bookmarkStart w:name="z54" w:id="45"/>
    <w:p>
      <w:pPr>
        <w:spacing w:after="0"/>
        <w:ind w:left="0"/>
        <w:jc w:val="both"/>
      </w:pPr>
      <w:r>
        <w:rPr>
          <w:rFonts w:ascii="Times New Roman"/>
          <w:b w:val="false"/>
          <w:i w:val="false"/>
          <w:color w:val="000000"/>
          <w:sz w:val="28"/>
        </w:rPr>
        <w:t>
      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6-5) предусмотрено изменение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Алматы, а также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w:t>
      </w:r>
    </w:p>
    <w:bookmarkStart w:name="z56" w:id="46"/>
    <w:p>
      <w:pPr>
        <w:spacing w:after="0"/>
        <w:ind w:left="0"/>
        <w:jc w:val="both"/>
      </w:pPr>
      <w:r>
        <w:rPr>
          <w:rFonts w:ascii="Times New Roman"/>
          <w:b w:val="false"/>
          <w:i w:val="false"/>
          <w:color w:val="000000"/>
          <w:sz w:val="28"/>
        </w:rPr>
        <w:t>
      6-6)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46"/>
    <w:bookmarkStart w:name="z57" w:id="47"/>
    <w:p>
      <w:pPr>
        <w:spacing w:after="0"/>
        <w:ind w:left="0"/>
        <w:jc w:val="both"/>
      </w:pPr>
      <w:r>
        <w:rPr>
          <w:rFonts w:ascii="Times New Roman"/>
          <w:b w:val="false"/>
          <w:i w:val="false"/>
          <w:color w:val="000000"/>
          <w:sz w:val="28"/>
        </w:rPr>
        <w:t>
      6-7)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 предусмотрено дополнить подпунктами 6-9) и 6-10) в соответствии с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8"/>
    <w:p>
      <w:pPr>
        <w:spacing w:after="0"/>
        <w:ind w:left="0"/>
        <w:jc w:val="both"/>
      </w:pPr>
      <w:r>
        <w:rPr>
          <w:rFonts w:ascii="Times New Roman"/>
          <w:b w:val="false"/>
          <w:i w:val="false"/>
          <w:color w:val="000000"/>
          <w:sz w:val="28"/>
        </w:rPr>
        <w:t>
      7) вносит на утверждение местному представительному органу схему управления города Алматы в соответствии с типовой структурой местного государственного управления;</w:t>
      </w:r>
    </w:p>
    <w:bookmarkEnd w:id="48"/>
    <w:bookmarkStart w:name="z47" w:id="49"/>
    <w:p>
      <w:pPr>
        <w:spacing w:after="0"/>
        <w:ind w:left="0"/>
        <w:jc w:val="both"/>
      </w:pPr>
      <w:r>
        <w:rPr>
          <w:rFonts w:ascii="Times New Roman"/>
          <w:b w:val="false"/>
          <w:i w:val="false"/>
          <w:color w:val="000000"/>
          <w:sz w:val="28"/>
        </w:rPr>
        <w:t xml:space="preserve">
      8) осуществляет принудительное отчуждение имущества для государственных нужд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49"/>
    <w:bookmarkStart w:name="z48" w:id="50"/>
    <w:p>
      <w:pPr>
        <w:spacing w:after="0"/>
        <w:ind w:left="0"/>
        <w:jc w:val="both"/>
      </w:pPr>
      <w:r>
        <w:rPr>
          <w:rFonts w:ascii="Times New Roman"/>
          <w:b w:val="false"/>
          <w:i w:val="false"/>
          <w:color w:val="000000"/>
          <w:sz w:val="28"/>
        </w:rPr>
        <w:t>
      9) разрабатывает правила регулирования миграционных процессов на территории города Алматы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End w:id="50"/>
    <w:bookmarkStart w:name="z63" w:id="51"/>
    <w:p>
      <w:pPr>
        <w:spacing w:after="0"/>
        <w:ind w:left="0"/>
        <w:jc w:val="both"/>
      </w:pPr>
      <w:r>
        <w:rPr>
          <w:rFonts w:ascii="Times New Roman"/>
          <w:b w:val="false"/>
          <w:i w:val="false"/>
          <w:color w:val="000000"/>
          <w:sz w:val="28"/>
        </w:rPr>
        <w:t>
      9-1) осуществляет заимствование в соответствии с бюджетным законодательством Республики Казахстан;</w:t>
      </w:r>
    </w:p>
    <w:bookmarkEnd w:id="51"/>
    <w:bookmarkStart w:name="z64" w:id="52"/>
    <w:p>
      <w:pPr>
        <w:spacing w:after="0"/>
        <w:ind w:left="0"/>
        <w:jc w:val="both"/>
      </w:pPr>
      <w:r>
        <w:rPr>
          <w:rFonts w:ascii="Times New Roman"/>
          <w:b w:val="false"/>
          <w:i w:val="false"/>
          <w:color w:val="000000"/>
          <w:sz w:val="28"/>
        </w:rPr>
        <w:t>
      9-2) координирует деятельность субъектов по реализации утвержденного в установленном законодательством Республики Казахстан порядке генерального плана развития и застройки города Алматы, комплексной схемы градостроительного планирования прилегающих территорий (проекта районной планировки), отнесенных к пригородной зоне города Алматы;</w:t>
      </w:r>
    </w:p>
    <w:bookmarkEnd w:id="52"/>
    <w:bookmarkStart w:name="z65" w:id="53"/>
    <w:p>
      <w:pPr>
        <w:spacing w:after="0"/>
        <w:ind w:left="0"/>
        <w:jc w:val="both"/>
      </w:pPr>
      <w:r>
        <w:rPr>
          <w:rFonts w:ascii="Times New Roman"/>
          <w:b w:val="false"/>
          <w:i w:val="false"/>
          <w:color w:val="000000"/>
          <w:sz w:val="28"/>
        </w:rPr>
        <w:t>
      9-3) координирует вопросы труда и обеспечивает реализацию политики занятости населения в городе Алматы;</w:t>
      </w:r>
    </w:p>
    <w:bookmarkEnd w:id="53"/>
    <w:bookmarkStart w:name="z66" w:id="54"/>
    <w:p>
      <w:pPr>
        <w:spacing w:after="0"/>
        <w:ind w:left="0"/>
        <w:jc w:val="both"/>
      </w:pPr>
      <w:r>
        <w:rPr>
          <w:rFonts w:ascii="Times New Roman"/>
          <w:b w:val="false"/>
          <w:i w:val="false"/>
          <w:color w:val="000000"/>
          <w:sz w:val="28"/>
        </w:rPr>
        <w:t>
      9-4) осуществляет международное сотрудничество по вопросам развития города Алматы;</w:t>
      </w:r>
    </w:p>
    <w:bookmarkEnd w:id="54"/>
    <w:bookmarkStart w:name="z67" w:id="55"/>
    <w:p>
      <w:pPr>
        <w:spacing w:after="0"/>
        <w:ind w:left="0"/>
        <w:jc w:val="both"/>
      </w:pPr>
      <w:r>
        <w:rPr>
          <w:rFonts w:ascii="Times New Roman"/>
          <w:b w:val="false"/>
          <w:i w:val="false"/>
          <w:color w:val="000000"/>
          <w:sz w:val="28"/>
        </w:rPr>
        <w:t>
      9-5) определяет юридическое лицо со стопроцентным участием государства в уставном капитале, содействующее устойчивому социально-экономическому развитию города Алматы;</w:t>
      </w:r>
    </w:p>
    <w:bookmarkEnd w:id="55"/>
    <w:bookmarkStart w:name="z68" w:id="56"/>
    <w:p>
      <w:pPr>
        <w:spacing w:after="0"/>
        <w:ind w:left="0"/>
        <w:jc w:val="both"/>
      </w:pPr>
      <w:r>
        <w:rPr>
          <w:rFonts w:ascii="Times New Roman"/>
          <w:b w:val="false"/>
          <w:i w:val="false"/>
          <w:color w:val="000000"/>
          <w:sz w:val="28"/>
        </w:rPr>
        <w:t>
      9-6) координирует деятельность медицинских организаций, оказывающих медицинские услуги на территории города Алматы;</w:t>
      </w:r>
    </w:p>
    <w:bookmarkEnd w:id="56"/>
    <w:bookmarkStart w:name="z69" w:id="57"/>
    <w:p>
      <w:pPr>
        <w:spacing w:after="0"/>
        <w:ind w:left="0"/>
        <w:jc w:val="both"/>
      </w:pPr>
      <w:r>
        <w:rPr>
          <w:rFonts w:ascii="Times New Roman"/>
          <w:b w:val="false"/>
          <w:i w:val="false"/>
          <w:color w:val="000000"/>
          <w:sz w:val="28"/>
        </w:rPr>
        <w:t>
      9-7) реализует политику в области развития и функционирования объектов внутренней торговли и бытового обслуживания;</w:t>
      </w:r>
    </w:p>
    <w:bookmarkEnd w:id="57"/>
    <w:bookmarkStart w:name="z70" w:id="58"/>
    <w:p>
      <w:pPr>
        <w:spacing w:after="0"/>
        <w:ind w:left="0"/>
        <w:jc w:val="both"/>
      </w:pPr>
      <w:r>
        <w:rPr>
          <w:rFonts w:ascii="Times New Roman"/>
          <w:b w:val="false"/>
          <w:i w:val="false"/>
          <w:color w:val="000000"/>
          <w:sz w:val="28"/>
        </w:rPr>
        <w:t>
      9-8) осуществляет меры по обеспечению единства и сохранности объектов городского хозяйства, элементов благоустройства и развития города;</w:t>
      </w:r>
    </w:p>
    <w:bookmarkEnd w:id="58"/>
    <w:bookmarkStart w:name="z71" w:id="59"/>
    <w:p>
      <w:pPr>
        <w:spacing w:after="0"/>
        <w:ind w:left="0"/>
        <w:jc w:val="both"/>
      </w:pPr>
      <w:r>
        <w:rPr>
          <w:rFonts w:ascii="Times New Roman"/>
          <w:b w:val="false"/>
          <w:i w:val="false"/>
          <w:color w:val="000000"/>
          <w:sz w:val="28"/>
        </w:rPr>
        <w:t>
      9-9) разрабатывает и утверждает правила пользования коммунальными платными автостоянками (автопарковками, паркингами) и устанавливает дифференцированный тариф на коммунальные платные автостоянки (автопарковки, паркинги);</w:t>
      </w:r>
    </w:p>
    <w:bookmarkEnd w:id="59"/>
    <w:bookmarkStart w:name="z72" w:id="60"/>
    <w:p>
      <w:pPr>
        <w:spacing w:after="0"/>
        <w:ind w:left="0"/>
        <w:jc w:val="both"/>
      </w:pPr>
      <w:r>
        <w:rPr>
          <w:rFonts w:ascii="Times New Roman"/>
          <w:b w:val="false"/>
          <w:i w:val="false"/>
          <w:color w:val="000000"/>
          <w:sz w:val="28"/>
        </w:rPr>
        <w:t>
      9-10) осуществляет принудительное отчуждение земельных участков для государственных нужд в порядке, установленном Земельным кодексом Республики Казахстан и Законом Республики Казахстан "О государственном имуществе";</w:t>
      </w:r>
    </w:p>
    <w:bookmarkEnd w:id="60"/>
    <w:bookmarkStart w:name="z73" w:id="61"/>
    <w:p>
      <w:pPr>
        <w:spacing w:after="0"/>
        <w:ind w:left="0"/>
        <w:jc w:val="both"/>
      </w:pPr>
      <w:r>
        <w:rPr>
          <w:rFonts w:ascii="Times New Roman"/>
          <w:b w:val="false"/>
          <w:i w:val="false"/>
          <w:color w:val="000000"/>
          <w:sz w:val="28"/>
        </w:rPr>
        <w:t>
      9-11) принимает решение о создании, реорганизации, ликвидации государственного предприятия на праве хозяйственного ведения в сфере обеспечения принудительного отчуждения земельных участков для государственных нужд, их освобождения от зданий (строений, сооружений), а также координирует его деятельность;</w:t>
      </w:r>
    </w:p>
    <w:bookmarkEnd w:id="61"/>
    <w:bookmarkStart w:name="z74" w:id="62"/>
    <w:p>
      <w:pPr>
        <w:spacing w:after="0"/>
        <w:ind w:left="0"/>
        <w:jc w:val="both"/>
      </w:pPr>
      <w:r>
        <w:rPr>
          <w:rFonts w:ascii="Times New Roman"/>
          <w:b w:val="false"/>
          <w:i w:val="false"/>
          <w:color w:val="000000"/>
          <w:sz w:val="28"/>
        </w:rPr>
        <w:t>
      9-12) разрабатывает тарифную политику, применяемую на городском рельсовом транспорте;</w:t>
      </w:r>
    </w:p>
    <w:bookmarkEnd w:id="62"/>
    <w:bookmarkStart w:name="z75" w:id="63"/>
    <w:p>
      <w:pPr>
        <w:spacing w:after="0"/>
        <w:ind w:left="0"/>
        <w:jc w:val="both"/>
      </w:pPr>
      <w:r>
        <w:rPr>
          <w:rFonts w:ascii="Times New Roman"/>
          <w:b w:val="false"/>
          <w:i w:val="false"/>
          <w:color w:val="000000"/>
          <w:sz w:val="28"/>
        </w:rPr>
        <w:t>
      9-13) разрабатывает и утверждает правила передачи в управление объектов транспортной инфраструктуры города Алматы;</w:t>
      </w:r>
    </w:p>
    <w:bookmarkEnd w:id="63"/>
    <w:bookmarkStart w:name="z76" w:id="64"/>
    <w:p>
      <w:pPr>
        <w:spacing w:after="0"/>
        <w:ind w:left="0"/>
        <w:jc w:val="both"/>
      </w:pPr>
      <w:r>
        <w:rPr>
          <w:rFonts w:ascii="Times New Roman"/>
          <w:b w:val="false"/>
          <w:i w:val="false"/>
          <w:color w:val="000000"/>
          <w:sz w:val="28"/>
        </w:rPr>
        <w:t>
      9-14) определяет организацию, осуществляющую функции управления объектами транспортной инфраструктуры города Алматы;</w:t>
      </w:r>
    </w:p>
    <w:bookmarkEnd w:id="64"/>
    <w:bookmarkStart w:name="z77" w:id="65"/>
    <w:p>
      <w:pPr>
        <w:spacing w:after="0"/>
        <w:ind w:left="0"/>
        <w:jc w:val="both"/>
      </w:pPr>
      <w:r>
        <w:rPr>
          <w:rFonts w:ascii="Times New Roman"/>
          <w:b w:val="false"/>
          <w:i w:val="false"/>
          <w:color w:val="000000"/>
          <w:sz w:val="28"/>
        </w:rPr>
        <w:t xml:space="preserve">
      9-15) осуществляет мероприятия по передаче в управление объектов транспортной инфраструктуры города Алматы в соответствии с законодательством Республики Казахстан; </w:t>
      </w:r>
    </w:p>
    <w:bookmarkEnd w:id="65"/>
    <w:bookmarkStart w:name="z78" w:id="66"/>
    <w:p>
      <w:pPr>
        <w:spacing w:after="0"/>
        <w:ind w:left="0"/>
        <w:jc w:val="both"/>
      </w:pPr>
      <w:r>
        <w:rPr>
          <w:rFonts w:ascii="Times New Roman"/>
          <w:b w:val="false"/>
          <w:i w:val="false"/>
          <w:color w:val="000000"/>
          <w:sz w:val="28"/>
        </w:rPr>
        <w:t xml:space="preserve">
      9-16) разрабатывает и утверждает Правила внедрения и эксплуатации автоматизированных систем управления дорожным движением; </w:t>
      </w:r>
    </w:p>
    <w:bookmarkEnd w:id="66"/>
    <w:bookmarkStart w:name="z79" w:id="67"/>
    <w:p>
      <w:pPr>
        <w:spacing w:after="0"/>
        <w:ind w:left="0"/>
        <w:jc w:val="both"/>
      </w:pPr>
      <w:r>
        <w:rPr>
          <w:rFonts w:ascii="Times New Roman"/>
          <w:b w:val="false"/>
          <w:i w:val="false"/>
          <w:color w:val="000000"/>
          <w:sz w:val="28"/>
        </w:rPr>
        <w:t>
      9-17) разрабатывает и утверждает Правила управления и эксплуатации транспортной инфраструктуры;</w:t>
      </w:r>
    </w:p>
    <w:bookmarkEnd w:id="67"/>
    <w:bookmarkStart w:name="z80" w:id="68"/>
    <w:p>
      <w:pPr>
        <w:spacing w:after="0"/>
        <w:ind w:left="0"/>
        <w:jc w:val="both"/>
      </w:pPr>
      <w:r>
        <w:rPr>
          <w:rFonts w:ascii="Times New Roman"/>
          <w:b w:val="false"/>
          <w:i w:val="false"/>
          <w:color w:val="000000"/>
          <w:sz w:val="28"/>
        </w:rPr>
        <w:t xml:space="preserve">
      9-18) разрабатывает и утверждает Правила эксплуатации кабельной канализации и инженерной инфраструктуры; </w:t>
      </w:r>
    </w:p>
    <w:bookmarkEnd w:id="68"/>
    <w:bookmarkStart w:name="z81" w:id="69"/>
    <w:p>
      <w:pPr>
        <w:spacing w:after="0"/>
        <w:ind w:left="0"/>
        <w:jc w:val="both"/>
      </w:pPr>
      <w:r>
        <w:rPr>
          <w:rFonts w:ascii="Times New Roman"/>
          <w:b w:val="false"/>
          <w:i w:val="false"/>
          <w:color w:val="000000"/>
          <w:sz w:val="28"/>
        </w:rPr>
        <w:t xml:space="preserve">
      9-19) разрабатывает градостроительный регламент территории города Алматы; </w:t>
      </w:r>
    </w:p>
    <w:bookmarkEnd w:id="69"/>
    <w:bookmarkStart w:name="z82" w:id="70"/>
    <w:p>
      <w:pPr>
        <w:spacing w:after="0"/>
        <w:ind w:left="0"/>
        <w:jc w:val="both"/>
      </w:pPr>
      <w:r>
        <w:rPr>
          <w:rFonts w:ascii="Times New Roman"/>
          <w:b w:val="false"/>
          <w:i w:val="false"/>
          <w:color w:val="000000"/>
          <w:sz w:val="28"/>
        </w:rPr>
        <w:t>
      9-20) разрабатывает схемы градостроительного освоения территории города Алматы, разрабатываемые в реализацию генерального плана города Алматы;</w:t>
      </w:r>
    </w:p>
    <w:bookmarkEnd w:id="70"/>
    <w:bookmarkStart w:name="z83" w:id="71"/>
    <w:p>
      <w:pPr>
        <w:spacing w:after="0"/>
        <w:ind w:left="0"/>
        <w:jc w:val="both"/>
      </w:pPr>
      <w:r>
        <w:rPr>
          <w:rFonts w:ascii="Times New Roman"/>
          <w:b w:val="false"/>
          <w:i w:val="false"/>
          <w:color w:val="000000"/>
          <w:sz w:val="28"/>
        </w:rPr>
        <w:t>
      9-21) разрабатывает правила содержания и защиты зеленых насаждений города Алматы;</w:t>
      </w:r>
    </w:p>
    <w:bookmarkEnd w:id="71"/>
    <w:bookmarkStart w:name="z84" w:id="72"/>
    <w:p>
      <w:pPr>
        <w:spacing w:after="0"/>
        <w:ind w:left="0"/>
        <w:jc w:val="both"/>
      </w:pPr>
      <w:r>
        <w:rPr>
          <w:rFonts w:ascii="Times New Roman"/>
          <w:b w:val="false"/>
          <w:i w:val="false"/>
          <w:color w:val="000000"/>
          <w:sz w:val="28"/>
        </w:rPr>
        <w:t>
      9-22) разрабатывает и утверждает правила определения категорий автостоянок (автопарковок, паркингов);</w:t>
      </w:r>
    </w:p>
    <w:bookmarkEnd w:id="72"/>
    <w:bookmarkStart w:name="z85" w:id="73"/>
    <w:p>
      <w:pPr>
        <w:spacing w:after="0"/>
        <w:ind w:left="0"/>
        <w:jc w:val="both"/>
      </w:pPr>
      <w:r>
        <w:rPr>
          <w:rFonts w:ascii="Times New Roman"/>
          <w:b w:val="false"/>
          <w:i w:val="false"/>
          <w:color w:val="000000"/>
          <w:sz w:val="28"/>
        </w:rPr>
        <w:t>
      9-23) разрабатывает и утверждает Правила установки нестационарных объектов торговли на территории города Алматы и в пригородной зоне;</w:t>
      </w:r>
    </w:p>
    <w:bookmarkEnd w:id="73"/>
    <w:bookmarkStart w:name="z86" w:id="74"/>
    <w:p>
      <w:pPr>
        <w:spacing w:after="0"/>
        <w:ind w:left="0"/>
        <w:jc w:val="both"/>
      </w:pPr>
      <w:r>
        <w:rPr>
          <w:rFonts w:ascii="Times New Roman"/>
          <w:b w:val="false"/>
          <w:i w:val="false"/>
          <w:color w:val="000000"/>
          <w:sz w:val="28"/>
        </w:rPr>
        <w:t>
      9-24) разрабатывает и утверждает Правила установки летних площадок при объектах общественного питания;</w:t>
      </w:r>
    </w:p>
    <w:bookmarkEnd w:id="74"/>
    <w:bookmarkStart w:name="z87" w:id="75"/>
    <w:p>
      <w:pPr>
        <w:spacing w:after="0"/>
        <w:ind w:left="0"/>
        <w:jc w:val="both"/>
      </w:pPr>
      <w:r>
        <w:rPr>
          <w:rFonts w:ascii="Times New Roman"/>
          <w:b w:val="false"/>
          <w:i w:val="false"/>
          <w:color w:val="000000"/>
          <w:sz w:val="28"/>
        </w:rPr>
        <w:t>
      9-25) определяет юридическое лицо по эксплуатации системы наружного освещения;</w:t>
      </w:r>
    </w:p>
    <w:bookmarkEnd w:id="75"/>
    <w:bookmarkStart w:name="z88" w:id="76"/>
    <w:p>
      <w:pPr>
        <w:spacing w:after="0"/>
        <w:ind w:left="0"/>
        <w:jc w:val="both"/>
      </w:pPr>
      <w:r>
        <w:rPr>
          <w:rFonts w:ascii="Times New Roman"/>
          <w:b w:val="false"/>
          <w:i w:val="false"/>
          <w:color w:val="000000"/>
          <w:sz w:val="28"/>
        </w:rPr>
        <w:t>
      9-26) определяет меры стимулирования новых технологий в сфере зеленой экономики;</w:t>
      </w:r>
    </w:p>
    <w:bookmarkEnd w:id="76"/>
    <w:bookmarkStart w:name="z96" w:id="77"/>
    <w:p>
      <w:pPr>
        <w:spacing w:after="0"/>
        <w:ind w:left="0"/>
        <w:jc w:val="both"/>
      </w:pPr>
      <w:r>
        <w:rPr>
          <w:rFonts w:ascii="Times New Roman"/>
          <w:b w:val="false"/>
          <w:i w:val="false"/>
          <w:color w:val="000000"/>
          <w:sz w:val="28"/>
        </w:rPr>
        <w:t>
      9-27) разрабатывает и утверждает правила по содержанию и техническому обслуживанию фонтанного хозяйства города Алматы;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9-28) предусмотрен в редакции Закона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9-28) разрабатывает и утверждает правила по осуществлению замеров выбросов от автомобильных транспортных средств;</w:t>
      </w:r>
    </w:p>
    <w:bookmarkStart w:name="z98" w:id="78"/>
    <w:p>
      <w:pPr>
        <w:spacing w:after="0"/>
        <w:ind w:left="0"/>
        <w:jc w:val="both"/>
      </w:pPr>
      <w:r>
        <w:rPr>
          <w:rFonts w:ascii="Times New Roman"/>
          <w:b w:val="false"/>
          <w:i w:val="false"/>
          <w:color w:val="000000"/>
          <w:sz w:val="28"/>
        </w:rPr>
        <w:t>
      9-29) разрабатывает дизайн-код города Алматы;</w:t>
      </w:r>
    </w:p>
    <w:bookmarkEnd w:id="78"/>
    <w:bookmarkStart w:name="z99" w:id="79"/>
    <w:p>
      <w:pPr>
        <w:spacing w:after="0"/>
        <w:ind w:left="0"/>
        <w:jc w:val="both"/>
      </w:pPr>
      <w:r>
        <w:rPr>
          <w:rFonts w:ascii="Times New Roman"/>
          <w:b w:val="false"/>
          <w:i w:val="false"/>
          <w:color w:val="000000"/>
          <w:sz w:val="28"/>
        </w:rPr>
        <w:t>
      9-30) принимает участие в разработке, рассмотрении проектов, инициированных местными исполнительными органами областей, государственными национальными природными парками, согласовывает по ним соответствующие решения в части развития туризма в зонах рекреационной и туристской деятельности, а также в разработке, уточнении и корректировке планов управления государственными национальными природными парками;</w:t>
      </w:r>
    </w:p>
    <w:bookmarkEnd w:id="79"/>
    <w:bookmarkStart w:name="z100" w:id="80"/>
    <w:p>
      <w:pPr>
        <w:spacing w:after="0"/>
        <w:ind w:left="0"/>
        <w:jc w:val="both"/>
      </w:pPr>
      <w:r>
        <w:rPr>
          <w:rFonts w:ascii="Times New Roman"/>
          <w:b w:val="false"/>
          <w:i w:val="false"/>
          <w:color w:val="000000"/>
          <w:sz w:val="28"/>
        </w:rPr>
        <w:t>
      9-31) разрабатывает и утверждает правила предоставления транспортных услуг по перевозке туристов по согласованию с центральным исполнительным органом, осуществляющим функции государственного управления в области туристской деятельности;</w:t>
      </w:r>
    </w:p>
    <w:bookmarkEnd w:id="80"/>
    <w:bookmarkStart w:name="z101" w:id="81"/>
    <w:p>
      <w:pPr>
        <w:spacing w:after="0"/>
        <w:ind w:left="0"/>
        <w:jc w:val="both"/>
      </w:pPr>
      <w:r>
        <w:rPr>
          <w:rFonts w:ascii="Times New Roman"/>
          <w:b w:val="false"/>
          <w:i w:val="false"/>
          <w:color w:val="000000"/>
          <w:sz w:val="28"/>
        </w:rPr>
        <w:t>
      9-32) создает градостроительный совет и утверждает его положение;</w:t>
      </w:r>
    </w:p>
    <w:bookmarkEnd w:id="81"/>
    <w:bookmarkStart w:name="z102" w:id="82"/>
    <w:p>
      <w:pPr>
        <w:spacing w:after="0"/>
        <w:ind w:left="0"/>
        <w:jc w:val="both"/>
      </w:pPr>
      <w:r>
        <w:rPr>
          <w:rFonts w:ascii="Times New Roman"/>
          <w:b w:val="false"/>
          <w:i w:val="false"/>
          <w:color w:val="000000"/>
          <w:sz w:val="28"/>
        </w:rPr>
        <w:t>
      9-33) разрабатывает и утверждает правила установки объектов наружной (визуальной) рекламы на открытом пространстве за пределами помещений в городе Алматы, в полосе отвода автомобильных дорог общего пользования, на открытом пространстве за пределами помещений города Алматы и вне полосы отвода автомобильных дорог общего пользования;</w:t>
      </w:r>
    </w:p>
    <w:bookmarkEnd w:id="82"/>
    <w:bookmarkStart w:name="z103" w:id="83"/>
    <w:p>
      <w:pPr>
        <w:spacing w:after="0"/>
        <w:ind w:left="0"/>
        <w:jc w:val="both"/>
      </w:pPr>
      <w:r>
        <w:rPr>
          <w:rFonts w:ascii="Times New Roman"/>
          <w:b w:val="false"/>
          <w:i w:val="false"/>
          <w:color w:val="000000"/>
          <w:sz w:val="28"/>
        </w:rPr>
        <w:t>
      9-34) разрабатывает и утверждает правила размещения изображений наружной (визуальной) рекламы на открытом пространстве за пределами помещений в городе Алматы, в полосе отвода автомобильных дорог общего пользования, на открытом пространстве за пределами помещений города Алматы и вне полосы отвода автомобильных дорог общего пользования;</w:t>
      </w:r>
    </w:p>
    <w:bookmarkEnd w:id="83"/>
    <w:bookmarkStart w:name="z104" w:id="84"/>
    <w:p>
      <w:pPr>
        <w:spacing w:after="0"/>
        <w:ind w:left="0"/>
        <w:jc w:val="both"/>
      </w:pPr>
      <w:r>
        <w:rPr>
          <w:rFonts w:ascii="Times New Roman"/>
          <w:b w:val="false"/>
          <w:i w:val="false"/>
          <w:color w:val="000000"/>
          <w:sz w:val="28"/>
        </w:rPr>
        <w:t>
      9-35) разрабатывает правила эксплуатации систем наружного освещения в городе Алматы;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Подпункт 9-36) действует до 01.01.2027 в соответствии с Законом РК от 30.06.2022 </w:t>
      </w:r>
      <w:r>
        <w:rPr>
          <w:rFonts w:ascii="Times New Roman"/>
          <w:b w:val="false"/>
          <w:i w:val="false"/>
          <w:color w:val="ff0000"/>
          <w:sz w:val="28"/>
        </w:rPr>
        <w:t>№ 130-VII</w:t>
      </w:r>
      <w:r>
        <w:rPr>
          <w:rFonts w:ascii="Times New Roman"/>
          <w:b w:val="false"/>
          <w:i w:val="false"/>
          <w:color w:val="ff0000"/>
          <w:sz w:val="28"/>
        </w:rPr>
        <w:t>.</w:t>
      </w:r>
      <w:r>
        <w:br/>
      </w:r>
      <w:r>
        <w:rPr>
          <w:rFonts w:ascii="Times New Roman"/>
          <w:b w:val="false"/>
          <w:i w:val="false"/>
          <w:color w:val="000000"/>
          <w:sz w:val="28"/>
        </w:rPr>
        <w:t>
</w:t>
      </w:r>
    </w:p>
    <w:bookmarkStart w:name="z107" w:id="85"/>
    <w:p>
      <w:pPr>
        <w:spacing w:after="0"/>
        <w:ind w:left="0"/>
        <w:jc w:val="both"/>
      </w:pPr>
      <w:r>
        <w:rPr>
          <w:rFonts w:ascii="Times New Roman"/>
          <w:b w:val="false"/>
          <w:i w:val="false"/>
          <w:color w:val="000000"/>
          <w:sz w:val="28"/>
        </w:rPr>
        <w:t>
      9-36) разрабатывает положение о комиссии по рассмотрению вопросов оформления недвижимости;</w:t>
      </w:r>
    </w:p>
    <w:bookmarkEnd w:id="85"/>
    <w:bookmarkStart w:name="z108" w:id="86"/>
    <w:p>
      <w:pPr>
        <w:spacing w:after="0"/>
        <w:ind w:left="0"/>
        <w:jc w:val="both"/>
      </w:pPr>
      <w:r>
        <w:rPr>
          <w:rFonts w:ascii="Times New Roman"/>
          <w:b w:val="false"/>
          <w:i w:val="false"/>
          <w:color w:val="000000"/>
          <w:sz w:val="28"/>
        </w:rPr>
        <w:t xml:space="preserve">
      9-37) предоставляет земельные участки в соответствии с подпунктом 4-1) </w:t>
      </w:r>
      <w:r>
        <w:rPr>
          <w:rFonts w:ascii="Times New Roman"/>
          <w:b w:val="false"/>
          <w:i w:val="false"/>
          <w:color w:val="000000"/>
          <w:sz w:val="28"/>
        </w:rPr>
        <w:t>пункта 2</w:t>
      </w:r>
      <w:r>
        <w:rPr>
          <w:rFonts w:ascii="Times New Roman"/>
          <w:b w:val="false"/>
          <w:i w:val="false"/>
          <w:color w:val="000000"/>
          <w:sz w:val="28"/>
        </w:rPr>
        <w:t xml:space="preserve"> статьи 16 Земельного кодекса Республики Казахстан;</w:t>
      </w:r>
    </w:p>
    <w:bookmarkEnd w:id="86"/>
    <w:bookmarkStart w:name="z123" w:id="87"/>
    <w:p>
      <w:pPr>
        <w:spacing w:after="0"/>
        <w:ind w:left="0"/>
        <w:jc w:val="both"/>
      </w:pPr>
      <w:r>
        <w:rPr>
          <w:rFonts w:ascii="Times New Roman"/>
          <w:b w:val="false"/>
          <w:i w:val="false"/>
          <w:color w:val="000000"/>
          <w:sz w:val="28"/>
        </w:rPr>
        <w:t>
      9-38) определяет юридическое лицо со стопроцентным участием государства в уставном капитале, обеспечивающее улучшение экологической обстановки, качества атмосферного воздуха и управления отходами в городе Алматы;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 предусмотрено дополнить подпунктами 9-39), 9-40), 9-41), 9-42) и 9-43) в соответствии с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88"/>
    <w:p>
      <w:pPr>
        <w:spacing w:after="0"/>
        <w:ind w:left="0"/>
        <w:jc w:val="both"/>
      </w:pPr>
      <w:r>
        <w:rPr>
          <w:rFonts w:ascii="Times New Roman"/>
          <w:b w:val="false"/>
          <w:i w:val="false"/>
          <w:color w:val="000000"/>
          <w:sz w:val="28"/>
        </w:rPr>
        <w:t>
      10)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11.06.2001 </w:t>
      </w:r>
      <w:r>
        <w:rPr>
          <w:rFonts w:ascii="Times New Roman"/>
          <w:b w:val="false"/>
          <w:i w:val="false"/>
          <w:color w:val="000000"/>
          <w:sz w:val="28"/>
        </w:rPr>
        <w:t>N 207</w:t>
      </w:r>
      <w:r>
        <w:rPr>
          <w:rFonts w:ascii="Times New Roman"/>
          <w:b w:val="false"/>
          <w:i w:val="false"/>
          <w:color w:val="ff0000"/>
          <w:sz w:val="28"/>
        </w:rPr>
        <w:t xml:space="preserve">; от 13.06.2001 </w:t>
      </w:r>
      <w:r>
        <w:rPr>
          <w:rFonts w:ascii="Times New Roman"/>
          <w:b w:val="false"/>
          <w:i w:val="false"/>
          <w:color w:val="000000"/>
          <w:sz w:val="28"/>
        </w:rPr>
        <w:t>N 212</w:t>
      </w:r>
      <w:r>
        <w:rPr>
          <w:rFonts w:ascii="Times New Roman"/>
          <w:b w:val="false"/>
          <w:i w:val="false"/>
          <w:color w:val="ff0000"/>
          <w:sz w:val="28"/>
        </w:rPr>
        <w:t xml:space="preserve">; от 05.07.2004 </w:t>
      </w:r>
      <w:r>
        <w:rPr>
          <w:rFonts w:ascii="Times New Roman"/>
          <w:b w:val="false"/>
          <w:i w:val="false"/>
          <w:color w:val="000000"/>
          <w:sz w:val="28"/>
        </w:rPr>
        <w:t>N 570</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4-1 действует до 01.01.2027 в соответствии с Законом РК от 30.06.2022 </w:t>
      </w:r>
      <w:r>
        <w:rPr>
          <w:rFonts w:ascii="Times New Roman"/>
          <w:b w:val="false"/>
          <w:i w:val="false"/>
          <w:color w:val="ff0000"/>
          <w:sz w:val="28"/>
        </w:rPr>
        <w:t>№ 130-VII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Комиссия по рассмотрению вопросов оформления недвижимости</w:t>
      </w:r>
    </w:p>
    <w:bookmarkStart w:name="z110" w:id="89"/>
    <w:p>
      <w:pPr>
        <w:spacing w:after="0"/>
        <w:ind w:left="0"/>
        <w:jc w:val="both"/>
      </w:pPr>
      <w:r>
        <w:rPr>
          <w:rFonts w:ascii="Times New Roman"/>
          <w:b w:val="false"/>
          <w:i w:val="false"/>
          <w:color w:val="000000"/>
          <w:sz w:val="28"/>
        </w:rPr>
        <w:t>
      1. Комиссия по рассмотрению вопросов оформления недвижимости (далее – комиссия) является коллегиальным органом при местном исполнительном органе, рассматривающим вопросы об оформлении прав на недвижимое имущество, построенное лицом на земельном участке, принадлежащем ему на праве собственности или землепользования, без получения соответствующих разрешений в порядке, установленном законодательством Республики Казахстан.</w:t>
      </w:r>
    </w:p>
    <w:bookmarkEnd w:id="89"/>
    <w:bookmarkStart w:name="z111" w:id="90"/>
    <w:p>
      <w:pPr>
        <w:spacing w:after="0"/>
        <w:ind w:left="0"/>
        <w:jc w:val="both"/>
      </w:pPr>
      <w:r>
        <w:rPr>
          <w:rFonts w:ascii="Times New Roman"/>
          <w:b w:val="false"/>
          <w:i w:val="false"/>
          <w:color w:val="000000"/>
          <w:sz w:val="28"/>
        </w:rPr>
        <w:t>
      2. Территории и объекты, подлежащие рассмотрению комиссией, утверждаются местным представительным органом города Алматы.</w:t>
      </w:r>
    </w:p>
    <w:bookmarkEnd w:id="90"/>
    <w:bookmarkStart w:name="z112" w:id="91"/>
    <w:p>
      <w:pPr>
        <w:spacing w:after="0"/>
        <w:ind w:left="0"/>
        <w:jc w:val="both"/>
      </w:pPr>
      <w:r>
        <w:rPr>
          <w:rFonts w:ascii="Times New Roman"/>
          <w:b w:val="false"/>
          <w:i w:val="false"/>
          <w:color w:val="000000"/>
          <w:sz w:val="28"/>
        </w:rPr>
        <w:t>
      К указанным в части первой настоящего пункта территориям не могут быть отнесены земельные участки, которые в соответствии с законодательством Республики Казахстан не могут быть предоставлены в собственность или землепользование физическим и (или) негосударственным юридическим лицам для целей строительства.</w:t>
      </w:r>
    </w:p>
    <w:bookmarkEnd w:id="91"/>
    <w:bookmarkStart w:name="z113" w:id="92"/>
    <w:p>
      <w:pPr>
        <w:spacing w:after="0"/>
        <w:ind w:left="0"/>
        <w:jc w:val="both"/>
      </w:pPr>
      <w:r>
        <w:rPr>
          <w:rFonts w:ascii="Times New Roman"/>
          <w:b w:val="false"/>
          <w:i w:val="false"/>
          <w:color w:val="000000"/>
          <w:sz w:val="28"/>
        </w:rPr>
        <w:t>
      3. Председателем комиссии назначается заместитель акима, курирующий земельные вопросы.</w:t>
      </w:r>
    </w:p>
    <w:bookmarkEnd w:id="92"/>
    <w:bookmarkStart w:name="z114" w:id="93"/>
    <w:p>
      <w:pPr>
        <w:spacing w:after="0"/>
        <w:ind w:left="0"/>
        <w:jc w:val="both"/>
      </w:pPr>
      <w:r>
        <w:rPr>
          <w:rFonts w:ascii="Times New Roman"/>
          <w:b w:val="false"/>
          <w:i w:val="false"/>
          <w:color w:val="000000"/>
          <w:sz w:val="28"/>
        </w:rPr>
        <w:t>
      Состав комиссии формируется из числа депутатов местного представительного органа города Алматы, представителей государственных органов и организаций, членов Общественного совета города Алматы и иных лиц.</w:t>
      </w:r>
    </w:p>
    <w:bookmarkEnd w:id="93"/>
    <w:bookmarkStart w:name="z115" w:id="94"/>
    <w:p>
      <w:pPr>
        <w:spacing w:after="0"/>
        <w:ind w:left="0"/>
        <w:jc w:val="both"/>
      </w:pPr>
      <w:r>
        <w:rPr>
          <w:rFonts w:ascii="Times New Roman"/>
          <w:b w:val="false"/>
          <w:i w:val="false"/>
          <w:color w:val="000000"/>
          <w:sz w:val="28"/>
        </w:rPr>
        <w:t>
      4. Комиссия выносит заключение по вопросам оформления прав на недвижимое имущество, находящееся на территории города Алматы, права на которое не оформлены.</w:t>
      </w:r>
    </w:p>
    <w:bookmarkEnd w:id="94"/>
    <w:bookmarkStart w:name="z116" w:id="95"/>
    <w:p>
      <w:pPr>
        <w:spacing w:after="0"/>
        <w:ind w:left="0"/>
        <w:jc w:val="both"/>
      </w:pPr>
      <w:r>
        <w:rPr>
          <w:rFonts w:ascii="Times New Roman"/>
          <w:b w:val="false"/>
          <w:i w:val="false"/>
          <w:color w:val="000000"/>
          <w:sz w:val="28"/>
        </w:rPr>
        <w:t>
      При подготовке заключения комиссия рассматривает вопросы о соответствии или несоответствии недвижимого имущества, указанного в части первой настоящего пункта, архитектурным, градостроительным, строительным, экологическим и другим установленным законодательством Республики Казахстан требованиям.</w:t>
      </w:r>
    </w:p>
    <w:bookmarkEnd w:id="95"/>
    <w:bookmarkStart w:name="z117" w:id="96"/>
    <w:p>
      <w:pPr>
        <w:spacing w:after="0"/>
        <w:ind w:left="0"/>
        <w:jc w:val="both"/>
      </w:pPr>
      <w:r>
        <w:rPr>
          <w:rFonts w:ascii="Times New Roman"/>
          <w:b w:val="false"/>
          <w:i w:val="false"/>
          <w:color w:val="000000"/>
          <w:sz w:val="28"/>
        </w:rPr>
        <w:t>
      Информация о работе комиссии ежеквартально размещается на интернет-ресурсе исполнительного органа города Алматы.</w:t>
      </w:r>
    </w:p>
    <w:bookmarkEnd w:id="96"/>
    <w:bookmarkStart w:name="z118" w:id="97"/>
    <w:p>
      <w:pPr>
        <w:spacing w:after="0"/>
        <w:ind w:left="0"/>
        <w:jc w:val="both"/>
      </w:pPr>
      <w:r>
        <w:rPr>
          <w:rFonts w:ascii="Times New Roman"/>
          <w:b w:val="false"/>
          <w:i w:val="false"/>
          <w:color w:val="000000"/>
          <w:sz w:val="28"/>
        </w:rPr>
        <w:t>
      5. Заключение комиссии подписывается всеми членами комиссии и носит рекомендательный характер.</w:t>
      </w:r>
    </w:p>
    <w:bookmarkEnd w:id="97"/>
    <w:bookmarkStart w:name="z119" w:id="98"/>
    <w:p>
      <w:pPr>
        <w:spacing w:after="0"/>
        <w:ind w:left="0"/>
        <w:jc w:val="both"/>
      </w:pPr>
      <w:r>
        <w:rPr>
          <w:rFonts w:ascii="Times New Roman"/>
          <w:b w:val="false"/>
          <w:i w:val="false"/>
          <w:color w:val="000000"/>
          <w:sz w:val="28"/>
        </w:rPr>
        <w:t>
      В случае наличия у члена комиссии особого мнения заключение им не подписывается, и особое мнение представляется в письменном виде председателю комиссии.</w:t>
      </w:r>
    </w:p>
    <w:bookmarkEnd w:id="98"/>
    <w:bookmarkStart w:name="z120" w:id="99"/>
    <w:p>
      <w:pPr>
        <w:spacing w:after="0"/>
        <w:ind w:left="0"/>
        <w:jc w:val="both"/>
      </w:pPr>
      <w:r>
        <w:rPr>
          <w:rFonts w:ascii="Times New Roman"/>
          <w:b w:val="false"/>
          <w:i w:val="false"/>
          <w:color w:val="000000"/>
          <w:sz w:val="28"/>
        </w:rPr>
        <w:t>
      6. Исполнительный орган города Алматы на основании положительного заключения комиссии принимает решение об оформлении прав на недвижимое имущество.</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 в соответствии с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Бюджет города Алматы</w:t>
      </w:r>
    </w:p>
    <w:bookmarkStart w:name="z122" w:id="100"/>
    <w:p>
      <w:pPr>
        <w:spacing w:after="0"/>
        <w:ind w:left="0"/>
        <w:jc w:val="both"/>
      </w:pPr>
      <w:r>
        <w:rPr>
          <w:rFonts w:ascii="Times New Roman"/>
          <w:b w:val="false"/>
          <w:i w:val="false"/>
          <w:color w:val="000000"/>
          <w:sz w:val="28"/>
        </w:rPr>
        <w:t>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 определяемом центральным уполномоченным органом по государственному планированию.</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4-2 в соответствии с Закном РК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Закон предусмотрено дополнить статьей 4-3 в соответствии с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w:t>
      </w:r>
      <w:r>
        <w:rPr>
          <w:rFonts w:ascii="Times New Roman"/>
          <w:b/>
          <w:i/>
          <w:color w:val="000000"/>
          <w:sz w:val="28"/>
        </w:rPr>
        <w:t xml:space="preserve">Исключена Законом РК от 20.12.2004 </w:t>
      </w:r>
      <w:r>
        <w:rPr>
          <w:rFonts w:ascii="Times New Roman"/>
          <w:b/>
          <w:i w:val="false"/>
          <w:color w:val="000000"/>
          <w:sz w:val="28"/>
          <w:u w:val="single"/>
        </w:rPr>
        <w:t>N</w:t>
      </w:r>
      <w:r>
        <w:rPr>
          <w:rFonts w:ascii="Times New Roman"/>
          <w:b/>
          <w:i w:val="false"/>
          <w:color w:val="000000"/>
          <w:sz w:val="28"/>
          <w:u w:val="single"/>
        </w:rPr>
        <w:t xml:space="preserve"> 13 </w:t>
      </w:r>
      <w:r>
        <w:rPr>
          <w:rFonts w:ascii="Times New Roman"/>
          <w:b/>
          <w:i/>
          <w:color w:val="000000"/>
          <w:sz w:val="28"/>
        </w:rPr>
        <w:t>(вводится в действие с 01.01.2005).</w:t>
      </w:r>
    </w:p>
    <w:p>
      <w:pPr>
        <w:spacing w:after="0"/>
        <w:ind w:left="0"/>
        <w:jc w:val="both"/>
      </w:pPr>
      <w:r>
        <w:rPr>
          <w:rFonts w:ascii="Times New Roman"/>
          <w:b/>
          <w:i w:val="false"/>
          <w:color w:val="000000"/>
          <w:sz w:val="28"/>
        </w:rPr>
        <w:t xml:space="preserve">Статья 6. </w:t>
      </w:r>
      <w:r>
        <w:rPr>
          <w:rFonts w:ascii="Times New Roman"/>
          <w:b/>
          <w:i/>
          <w:color w:val="000000"/>
          <w:sz w:val="28"/>
        </w:rPr>
        <w:t xml:space="preserve">Исключена Законом РК от 20.12.2004 </w:t>
      </w:r>
      <w:r>
        <w:rPr>
          <w:rFonts w:ascii="Times New Roman"/>
          <w:b/>
          <w:i w:val="false"/>
          <w:color w:val="000000"/>
          <w:sz w:val="28"/>
        </w:rPr>
        <w:t>N 13</w:t>
      </w:r>
      <w:r>
        <w:rPr>
          <w:rFonts w:ascii="Times New Roman"/>
          <w:b/>
          <w:i w:val="false"/>
          <w:color w:val="000000"/>
          <w:sz w:val="28"/>
        </w:rPr>
        <w:t xml:space="preserve"> </w:t>
      </w:r>
      <w:r>
        <w:rPr>
          <w:rFonts w:ascii="Times New Roman"/>
          <w:b/>
          <w:i/>
          <w:color w:val="000000"/>
          <w:sz w:val="28"/>
        </w:rPr>
        <w:t>(вводится в действие с 01.01.2005).</w:t>
      </w:r>
    </w:p>
    <w:p>
      <w:pPr>
        <w:spacing w:after="0"/>
        <w:ind w:left="0"/>
        <w:jc w:val="both"/>
      </w:pPr>
      <w:r>
        <w:rPr>
          <w:rFonts w:ascii="Times New Roman"/>
          <w:b w:val="false"/>
          <w:i w:val="false"/>
          <w:color w:val="ff0000"/>
          <w:sz w:val="28"/>
        </w:rPr>
        <w:t xml:space="preserve">
      Статья 7. Исключена Законом РК от 24.12.1998 </w:t>
      </w:r>
      <w:r>
        <w:rPr>
          <w:rFonts w:ascii="Times New Roman"/>
          <w:b w:val="false"/>
          <w:i w:val="false"/>
          <w:color w:val="ff0000"/>
          <w:sz w:val="28"/>
        </w:rPr>
        <w:t>№ 334</w:t>
      </w:r>
      <w:r>
        <w:rPr>
          <w:rFonts w:ascii="Times New Roman"/>
          <w:b w:val="false"/>
          <w:i w:val="false"/>
          <w:color w:val="ff0000"/>
          <w:sz w:val="28"/>
        </w:rPr>
        <w:t xml:space="preserve"> (вводится в действие с 01.01.1999).</w:t>
      </w:r>
    </w:p>
    <w:p>
      <w:pPr>
        <w:spacing w:after="0"/>
        <w:ind w:left="0"/>
        <w:jc w:val="both"/>
      </w:pPr>
      <w:r>
        <w:rPr>
          <w:rFonts w:ascii="Times New Roman"/>
          <w:b w:val="false"/>
          <w:i w:val="false"/>
          <w:color w:val="000000"/>
          <w:sz w:val="28"/>
        </w:rPr>
        <w:t xml:space="preserve">
      Статья 8. Исключена Законом РК от 24.12.1998 </w:t>
      </w:r>
      <w:r>
        <w:rPr>
          <w:rFonts w:ascii="Times New Roman"/>
          <w:b w:val="false"/>
          <w:i w:val="false"/>
          <w:color w:val="000000"/>
          <w:sz w:val="28"/>
        </w:rPr>
        <w:t>№ 334</w:t>
      </w:r>
      <w:r>
        <w:rPr>
          <w:rFonts w:ascii="Times New Roman"/>
          <w:b w:val="false"/>
          <w:i w:val="false"/>
          <w:color w:val="000000"/>
          <w:sz w:val="28"/>
        </w:rPr>
        <w:t xml:space="preserve"> (вводится в действие с 01.01.1999).</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