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5828c" w14:textId="cb58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в действие Гражданского процессуального кодекса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13 июля 1999 года № 412-I. Утратил силу Кодексом Республики Казахстан от 31 октября 2015 года № 377-V ЗРК</w:t>
      </w:r>
    </w:p>
    <w:p>
      <w:pPr>
        <w:spacing w:after="0"/>
        <w:ind w:left="0"/>
        <w:jc w:val="both"/>
      </w:pPr>
      <w:r>
        <w:rPr>
          <w:rFonts w:ascii="Times New Roman"/>
          <w:b w:val="false"/>
          <w:i w:val="false"/>
          <w:color w:val="ff0000"/>
          <w:sz w:val="28"/>
        </w:rPr>
        <w:t>      Сноска. Утратил силу Кодексом РК от 31.10.2015 </w:t>
      </w:r>
      <w:r>
        <w:rPr>
          <w:rFonts w:ascii="Times New Roman"/>
          <w:b w:val="false"/>
          <w:i w:val="false"/>
          <w:color w:val="ff0000"/>
          <w:sz w:val="28"/>
        </w:rPr>
        <w:t>№ 377-V</w:t>
      </w:r>
      <w:r>
        <w:rPr>
          <w:rFonts w:ascii="Times New Roman"/>
          <w:b w:val="false"/>
          <w:i w:val="false"/>
          <w:color w:val="ff0000"/>
          <w:sz w:val="28"/>
        </w:rPr>
        <w:t xml:space="preserve"> (вводится в действие с 01.01.2016).</w:t>
      </w:r>
    </w:p>
    <w:bookmarkStart w:name="z1" w:id="0"/>
    <w:p>
      <w:pPr>
        <w:spacing w:after="0"/>
        <w:ind w:left="0"/>
        <w:jc w:val="both"/>
      </w:pPr>
      <w:r>
        <w:rPr>
          <w:rFonts w:ascii="Times New Roman"/>
          <w:b w:val="false"/>
          <w:i w:val="false"/>
          <w:color w:val="000000"/>
          <w:sz w:val="28"/>
        </w:rPr>
        <w:t xml:space="preserve">      Статья 1. Ввести в действие Гражданский процессуальный кодекс Республики Казахстан с 1 июля 1999 года, за исключением положений, для которых настоящим Законом установлены иные сроки введения в действие.  </w:t>
      </w:r>
      <w:r>
        <w:br/>
      </w:r>
      <w:r>
        <w:rPr>
          <w:rFonts w:ascii="Times New Roman"/>
          <w:b w:val="false"/>
          <w:i w:val="false"/>
          <w:color w:val="000000"/>
          <w:sz w:val="28"/>
        </w:rPr>
        <w:t xml:space="preserve">
      Статья 2. Признать утратившим силу с 1 июля 1999 года Гражданский процессуальный кодекс Казахской ССР, утвержденный Законом Казахской ССР от 28 декабря 1963 г. "Об утверждении Гражданского процессуального кодекса Казахской ССР" (Ведомости Верховного Совета и Правительства Казахской ССР, 1964 г., N 2; 1965 г., N 49; N 52; Ведомости Верховного Совета Казахской ССР, 1967 г., N 15; N 50; 1968 г., N 8; 1972 г., N 47; 1974 г., N 46; 1977 г., N 29; 1980 г., N 50, ст. 215; 1981 г., N 36, ст. 612; 1982 г., N 2, ст. 23; N 4, ст. 53; 1983 г., N 41, ст. 435; 1984 г., N 36, ст. 447; 1985 г., N 19, ст. 192, 193; N 49, ст. 514; 1988 г., N 2, ст. 19; N 15, ст. 148; N 16, ст. 159; 1990 г., N 11, ст. 110; 1991 г., N 28, ст. 373; Ведомости Верховного Совета Республики Казахстан, 1992 г., N 11-12, ст. 294; N 24, ст. 597; 1993 г., N 8, ст. 161; N 17, ст. 419, 424; 1995 г., N 23, ст.140; Ведомости Парламента Республики Казахстан, 1997 г., N 1-2, ст. 8; N 11, ст. 152; 1998 г., N 13, ст. 194; N 17-18, ст. 224).  </w:t>
      </w:r>
      <w:r>
        <w:br/>
      </w:r>
      <w:r>
        <w:rPr>
          <w:rFonts w:ascii="Times New Roman"/>
          <w:b w:val="false"/>
          <w:i w:val="false"/>
          <w:color w:val="000000"/>
          <w:sz w:val="28"/>
        </w:rPr>
        <w:t xml:space="preserve">
      Законы и нормативные правовые акты, действующие на территории Республики Казахстан, подлежат приведению в соответствие с Гражданским процессуальным кодексом Республики Казахстан.  </w:t>
      </w:r>
      <w:r>
        <w:br/>
      </w:r>
      <w:r>
        <w:rPr>
          <w:rFonts w:ascii="Times New Roman"/>
          <w:b w:val="false"/>
          <w:i w:val="false"/>
          <w:color w:val="000000"/>
          <w:sz w:val="28"/>
        </w:rPr>
        <w:t xml:space="preserve">
      Впредь до приведения в соответствие с Гражданским процессуальным кодексом Республики Казахстан законы и нормативные правовые акты применяются в части, не противоречащей Гражданскому процессуальному кодексу Республики Казахстан.  </w:t>
      </w:r>
      <w:r>
        <w:br/>
      </w:r>
      <w:r>
        <w:rPr>
          <w:rFonts w:ascii="Times New Roman"/>
          <w:b w:val="false"/>
          <w:i w:val="false"/>
          <w:color w:val="000000"/>
          <w:sz w:val="28"/>
        </w:rPr>
        <w:t xml:space="preserve">
      Статья 3. Признать утратившими силу следующие законодательные акты:  </w:t>
      </w:r>
      <w:r>
        <w:br/>
      </w:r>
      <w:r>
        <w:rPr>
          <w:rFonts w:ascii="Times New Roman"/>
          <w:b w:val="false"/>
          <w:i w:val="false"/>
          <w:color w:val="000000"/>
          <w:sz w:val="28"/>
        </w:rPr>
        <w:t xml:space="preserve">
      1. Нормы Указа Президиума Верховного Совета Казахской ССР от 25 апреля 1964 г. "О порядке введения в действие Гражданского и Гражданского процессуального кодексов Казахской ССР" (Ведомости Верховного Совета и Правительства Казахской ССР, 1964 г., N 20; Ведомости Верховного Совета Казахской ССР, 1983 г., N 46, ст. 500) в части, касающейся Гражданского процессуального кодекса.  </w:t>
      </w:r>
      <w:r>
        <w:br/>
      </w:r>
      <w:r>
        <w:rPr>
          <w:rFonts w:ascii="Times New Roman"/>
          <w:b w:val="false"/>
          <w:i w:val="false"/>
          <w:color w:val="000000"/>
          <w:sz w:val="28"/>
        </w:rPr>
        <w:t xml:space="preserve">
      2. Закон Республики Казахстан от 17 января 1992 г. "Об арбитражном суде Республики Казахстан" (Ведомости Верховного Совета Республики Казахстан, 1992 г., N 5, ст. 101; 1993 г., N 17, ст. 417).  </w:t>
      </w:r>
      <w:r>
        <w:br/>
      </w:r>
      <w:r>
        <w:rPr>
          <w:rFonts w:ascii="Times New Roman"/>
          <w:b w:val="false"/>
          <w:i w:val="false"/>
          <w:color w:val="000000"/>
          <w:sz w:val="28"/>
        </w:rPr>
        <w:t xml:space="preserve">
      3. Закон Республики Казахстан от 17 января 1992 г. "О порядке разрешения хозяйственных споров арбитражными судами Республики Казахстан" (Ведомости Верховного Совета Республики Казахстан, 1992 г., N 5, ст. 102; 1993 г., N 17, ст. 417; Ведомости Парламента Республики Казахстан, 1997 г., N 13-14, ст. 205).  </w:t>
      </w:r>
      <w:r>
        <w:br/>
      </w:r>
      <w:r>
        <w:rPr>
          <w:rFonts w:ascii="Times New Roman"/>
          <w:b w:val="false"/>
          <w:i w:val="false"/>
          <w:color w:val="000000"/>
          <w:sz w:val="28"/>
        </w:rPr>
        <w:t xml:space="preserve">
      4. Постановление Верховного Совета Республики Казахстан от 17 января 1992 г. "О введении в действие Закона Республики Казахстан "Об арбитражном суде Республики Казахстан" и Закона Республики Казахстан "О порядке разрешения хозяйственных споров арбитражными судами Республики Казахстан" (Ведомости Верховного Совета Республики Казахстан, 1992 г., N 5, ст. 103).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Статья 4. ( </w:t>
      </w:r>
      <w:r>
        <w:rPr>
          <w:rFonts w:ascii="Times New Roman"/>
          <w:b w:val="false"/>
          <w:i w:val="false"/>
          <w:color w:val="ff0000"/>
          <w:sz w:val="28"/>
        </w:rPr>
        <w:t xml:space="preserve">Статья 4 исключена - Законом РК от 11 июля 2001 г.  </w:t>
      </w:r>
      <w:r>
        <w:rPr>
          <w:rFonts w:ascii="Times New Roman"/>
          <w:b w:val="false"/>
          <w:i w:val="false"/>
          <w:color w:val="000000"/>
          <w:sz w:val="28"/>
        </w:rPr>
        <w:t xml:space="preserve">N 238 </w:t>
      </w:r>
      <w:r>
        <w:rPr>
          <w:rFonts w:ascii="Times New Roman"/>
          <w:b w:val="false"/>
          <w:i w:val="false"/>
          <w:color w:val="ff0000"/>
          <w:sz w:val="28"/>
        </w:rPr>
        <w:t xml:space="preserve">) </w:t>
      </w:r>
      <w:r>
        <w:br/>
      </w:r>
      <w:r>
        <w:rPr>
          <w:rFonts w:ascii="Times New Roman"/>
          <w:b w:val="false"/>
          <w:i w:val="false"/>
          <w:color w:val="000000"/>
          <w:sz w:val="28"/>
        </w:rPr>
        <w:t>
      Статья 4-1. Установленная  </w:t>
      </w:r>
      <w:r>
        <w:rPr>
          <w:rFonts w:ascii="Times New Roman"/>
          <w:b w:val="false"/>
          <w:i w:val="false"/>
          <w:color w:val="000000"/>
          <w:sz w:val="28"/>
        </w:rPr>
        <w:t xml:space="preserve">статьей 28 </w:t>
      </w:r>
      <w:r>
        <w:rPr>
          <w:rFonts w:ascii="Times New Roman"/>
          <w:b w:val="false"/>
          <w:i w:val="false"/>
          <w:color w:val="000000"/>
          <w:sz w:val="28"/>
        </w:rPr>
        <w:t>Гражданского процессуального кодекса Республики Казахстан подсудность дел специализированным финансовым судам применяется по мере образования таких судов. До образования специализированных финансовых судов подсудность дел судам первой инстанции определяется по правилам, установленным  </w:t>
      </w:r>
      <w:r>
        <w:rPr>
          <w:rFonts w:ascii="Times New Roman"/>
          <w:b w:val="false"/>
          <w:i w:val="false"/>
          <w:color w:val="000000"/>
          <w:sz w:val="28"/>
        </w:rPr>
        <w:t xml:space="preserve">статьей 27 </w:t>
      </w:r>
      <w:r>
        <w:rPr>
          <w:rFonts w:ascii="Times New Roman"/>
          <w:b w:val="false"/>
          <w:i w:val="false"/>
          <w:color w:val="000000"/>
          <w:sz w:val="28"/>
        </w:rPr>
        <w:t xml:space="preserve">настоящего Кодекса. </w:t>
      </w:r>
      <w:r>
        <w:br/>
      </w:r>
      <w:r>
        <w:rPr>
          <w:rFonts w:ascii="Times New Roman"/>
          <w:b w:val="false"/>
          <w:i w:val="false"/>
          <w:color w:val="000000"/>
          <w:sz w:val="28"/>
        </w:rPr>
        <w:t>
</w:t>
      </w:r>
      <w:r>
        <w:rPr>
          <w:rFonts w:ascii="Times New Roman"/>
          <w:b w:val="false"/>
          <w:i w:val="false"/>
          <w:color w:val="ff0000"/>
          <w:sz w:val="28"/>
        </w:rPr>
        <w:t xml:space="preserve">       Сноска. Статья 4-1 дополнена - </w:t>
      </w:r>
      <w:r>
        <w:rPr>
          <w:rFonts w:ascii="Times New Roman"/>
          <w:b w:val="false"/>
          <w:i w:val="false"/>
          <w:color w:val="ff0000"/>
          <w:sz w:val="28"/>
        </w:rPr>
        <w:t xml:space="preserve">  Законом РК от 5 июня 2006 года  </w:t>
      </w:r>
      <w:r>
        <w:rPr>
          <w:rFonts w:ascii="Times New Roman"/>
          <w:b w:val="false"/>
          <w:i w:val="false"/>
          <w:color w:val="000000"/>
          <w:sz w:val="28"/>
          <w:u w:val="single"/>
        </w:rPr>
        <w:t xml:space="preserve">N 146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u w:val="single"/>
        </w:rPr>
        <w:t xml:space="preserve">ст.2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Статья 5. Установленная статьей 30 Гражданского процессуального кодекса Республики Казахстан подсудность дел специализированным межрайонным экономическим судам применяется по мере образования таких судов. До образования межрайонных специализированных экономических судов подсудность дел судам первой инстанции определяется по правилам, установленным статьей 27 настоящего Кодекса. &lt;*&gt;  </w:t>
      </w:r>
    </w:p>
    <w:bookmarkStart w:name="z3" w:id="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Дополнен статьей 5 - Законом РК от 11 июля 2001 г. </w:t>
      </w:r>
      <w:r>
        <w:rPr>
          <w:rFonts w:ascii="Times New Roman"/>
          <w:b w:val="false"/>
          <w:i w:val="false"/>
          <w:color w:val="000000"/>
          <w:sz w:val="28"/>
        </w:rPr>
        <w:t xml:space="preserve">  N 238 </w:t>
      </w: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Статья 6. Процессуальные действия и процессуальные решения, принятые в соответствии с процессуальным законодательством Республики Казахстан соответствующими органами, в связи с их переименованием настоящим Законом не утрачивают юридическую силу. </w:t>
      </w:r>
    </w:p>
    <w:p>
      <w:pPr>
        <w:spacing w:after="0"/>
        <w:ind w:left="0"/>
        <w:jc w:val="both"/>
      </w:pPr>
      <w:r>
        <w:rPr>
          <w:rFonts w:ascii="Times New Roman"/>
          <w:b w:val="false"/>
          <w:i w:val="false"/>
          <w:color w:val="ff0000"/>
          <w:sz w:val="28"/>
        </w:rPr>
        <w:t xml:space="preserve">       Сноска. Дополнен статьей 6 - Законом РК от 11 июля 2001 г.  </w:t>
      </w:r>
      <w:r>
        <w:rPr>
          <w:rFonts w:ascii="Times New Roman"/>
          <w:b w:val="false"/>
          <w:i w:val="false"/>
          <w:color w:val="ff0000"/>
          <w:sz w:val="28"/>
        </w:rPr>
        <w:t xml:space="preserve">N 238 </w:t>
      </w:r>
      <w:r>
        <w:rPr>
          <w:rFonts w:ascii="Times New Roman"/>
          <w:b w:val="false"/>
          <w:i w:val="false"/>
          <w:color w:val="ff0000"/>
          <w:sz w:val="28"/>
        </w:rPr>
        <w:t xml:space="preserve">.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