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bc99" w14:textId="486b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юбилейной медали в ознаменование 25-летия Конституции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8 февраля 2020 года № 261.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В целях поощрения граждан Республики Казахстан и иностранных граждан, внесших значительный вклад в обеспечение верховенства Конституции, становление и развитие конституционных основ Республики Казахстан, защиту конституционных прав и свобод человека и гражданина, а также в ознаменование 25-летия Конституции Республики Казахстан ПОСТАНОВЛЯЮ:</w:t>
      </w:r>
    </w:p>
    <w:bookmarkEnd w:id="0"/>
    <w:bookmarkStart w:name="z6" w:id="1"/>
    <w:p>
      <w:pPr>
        <w:spacing w:after="0"/>
        <w:ind w:left="0"/>
        <w:jc w:val="both"/>
      </w:pPr>
      <w:r>
        <w:rPr>
          <w:rFonts w:ascii="Times New Roman"/>
          <w:b w:val="false"/>
          <w:i w:val="false"/>
          <w:color w:val="000000"/>
          <w:sz w:val="28"/>
        </w:rPr>
        <w:t xml:space="preserve">
      1. Учредить юбилейную медаль "Қазақстан Конституциясына 25 жыл".  </w:t>
      </w:r>
    </w:p>
    <w:bookmarkEnd w:id="1"/>
    <w:bookmarkStart w:name="z7" w:id="2"/>
    <w:p>
      <w:pPr>
        <w:spacing w:after="0"/>
        <w:ind w:left="0"/>
        <w:jc w:val="both"/>
      </w:pPr>
      <w:r>
        <w:rPr>
          <w:rFonts w:ascii="Times New Roman"/>
          <w:b w:val="false"/>
          <w:i w:val="false"/>
          <w:color w:val="000000"/>
          <w:sz w:val="28"/>
        </w:rPr>
        <w:t>
      2. Утвердить прилагаемые:</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награждения юбилейной медалью "Қазақстан Конституциясына 25 жыл";  </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описание</w:t>
      </w:r>
      <w:r>
        <w:rPr>
          <w:rFonts w:ascii="Times New Roman"/>
          <w:b w:val="false"/>
          <w:i w:val="false"/>
          <w:color w:val="000000"/>
          <w:sz w:val="28"/>
        </w:rPr>
        <w:t xml:space="preserve"> юбилейной медали "Қазақстан Конституциясына 25 жыл". </w:t>
      </w:r>
    </w:p>
    <w:bookmarkEnd w:id="4"/>
    <w:bookmarkStart w:name="z10" w:id="5"/>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2020 года</w:t>
            </w:r>
            <w:r>
              <w:br/>
            </w:r>
            <w:r>
              <w:rPr>
                <w:rFonts w:ascii="Times New Roman"/>
                <w:b w:val="false"/>
                <w:i w:val="false"/>
                <w:color w:val="000000"/>
                <w:sz w:val="20"/>
              </w:rPr>
              <w:t xml:space="preserve">№ 261   </w:t>
            </w:r>
          </w:p>
        </w:tc>
      </w:tr>
    </w:tbl>
    <w:bookmarkStart w:name="z13"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награждения юбилейной медалью "Қазақстан Конституциясына 25 жыл"   </w:t>
      </w:r>
    </w:p>
    <w:bookmarkEnd w:id="6"/>
    <w:bookmarkStart w:name="z14" w:id="7"/>
    <w:p>
      <w:pPr>
        <w:spacing w:after="0"/>
        <w:ind w:left="0"/>
        <w:jc w:val="both"/>
      </w:pPr>
      <w:r>
        <w:rPr>
          <w:rFonts w:ascii="Times New Roman"/>
          <w:b w:val="false"/>
          <w:i w:val="false"/>
          <w:color w:val="000000"/>
          <w:sz w:val="28"/>
        </w:rPr>
        <w:t>
      1. Настоящие Правила регламентируют порядок награждения юбилейной медалью "Қазақстан Конституциясына 25 жыл" (далее - юбилейная медаль).</w:t>
      </w:r>
    </w:p>
    <w:bookmarkEnd w:id="7"/>
    <w:bookmarkStart w:name="z15" w:id="8"/>
    <w:p>
      <w:pPr>
        <w:spacing w:after="0"/>
        <w:ind w:left="0"/>
        <w:jc w:val="both"/>
      </w:pPr>
      <w:r>
        <w:rPr>
          <w:rFonts w:ascii="Times New Roman"/>
          <w:b w:val="false"/>
          <w:i w:val="false"/>
          <w:color w:val="000000"/>
          <w:sz w:val="28"/>
        </w:rPr>
        <w:t xml:space="preserve">
      2. Юбилейной медалью награждаются граждане Республики Казахстан и иностранные граждане, внесшие весомый вклад в обеспечение верховенства Конституции Республики Казахстан, укрепление независимости страны, согласия и стабильности в казахстанском обществе, защиту конституционных прав и свобод человека и гражданина, становление и развитие идей и принципов конституционализма. </w:t>
      </w:r>
    </w:p>
    <w:bookmarkEnd w:id="8"/>
    <w:bookmarkStart w:name="z16" w:id="9"/>
    <w:p>
      <w:pPr>
        <w:spacing w:after="0"/>
        <w:ind w:left="0"/>
        <w:jc w:val="both"/>
      </w:pPr>
      <w:r>
        <w:rPr>
          <w:rFonts w:ascii="Times New Roman"/>
          <w:b w:val="false"/>
          <w:i w:val="false"/>
          <w:color w:val="000000"/>
          <w:sz w:val="28"/>
        </w:rPr>
        <w:t>
      3. Представления к награждению юбилейной медалью вносятся Президенту Республики Казахстан Палатами Парламента, Правительством, Конституционным Советом, Верховным Судом, министерствами, иными центральными государственными органами Республики Казахстан, акимами городов Нур-Султана, Алматы и Шымкента, областей, а также общественными объединениями.</w:t>
      </w:r>
    </w:p>
    <w:bookmarkEnd w:id="9"/>
    <w:bookmarkStart w:name="z17" w:id="10"/>
    <w:p>
      <w:pPr>
        <w:spacing w:after="0"/>
        <w:ind w:left="0"/>
        <w:jc w:val="both"/>
      </w:pPr>
      <w:r>
        <w:rPr>
          <w:rFonts w:ascii="Times New Roman"/>
          <w:b w:val="false"/>
          <w:i w:val="false"/>
          <w:color w:val="000000"/>
          <w:sz w:val="28"/>
        </w:rPr>
        <w:t>
      4. Юбилейная медаль вручается Президентом Республики Казахстан.</w:t>
      </w:r>
    </w:p>
    <w:bookmarkEnd w:id="10"/>
    <w:bookmarkStart w:name="z18" w:id="11"/>
    <w:p>
      <w:pPr>
        <w:spacing w:after="0"/>
        <w:ind w:left="0"/>
        <w:jc w:val="both"/>
      </w:pPr>
      <w:r>
        <w:rPr>
          <w:rFonts w:ascii="Times New Roman"/>
          <w:b w:val="false"/>
          <w:i w:val="false"/>
          <w:color w:val="000000"/>
          <w:sz w:val="28"/>
        </w:rPr>
        <w:t>
      Юбилейную медаль от имени и по поручению Президента Республики Казахстан также могут вручать:</w:t>
      </w:r>
    </w:p>
    <w:bookmarkEnd w:id="11"/>
    <w:bookmarkStart w:name="z19" w:id="12"/>
    <w:p>
      <w:pPr>
        <w:spacing w:after="0"/>
        <w:ind w:left="0"/>
        <w:jc w:val="both"/>
      </w:pPr>
      <w:r>
        <w:rPr>
          <w:rFonts w:ascii="Times New Roman"/>
          <w:b w:val="false"/>
          <w:i w:val="false"/>
          <w:color w:val="000000"/>
          <w:sz w:val="28"/>
        </w:rPr>
        <w:t>
      1) Государственный секретарь Республики Казахстан;</w:t>
      </w:r>
    </w:p>
    <w:bookmarkEnd w:id="12"/>
    <w:bookmarkStart w:name="z20" w:id="13"/>
    <w:p>
      <w:pPr>
        <w:spacing w:after="0"/>
        <w:ind w:left="0"/>
        <w:jc w:val="both"/>
      </w:pPr>
      <w:r>
        <w:rPr>
          <w:rFonts w:ascii="Times New Roman"/>
          <w:b w:val="false"/>
          <w:i w:val="false"/>
          <w:color w:val="000000"/>
          <w:sz w:val="28"/>
        </w:rPr>
        <w:t>
      2) акимы городов Нур-Султана, Алматы и Шымкента, областей, а также иные уполномоченные Главой государства должностные лица.</w:t>
      </w:r>
    </w:p>
    <w:bookmarkEnd w:id="13"/>
    <w:bookmarkStart w:name="z21" w:id="14"/>
    <w:p>
      <w:pPr>
        <w:spacing w:after="0"/>
        <w:ind w:left="0"/>
        <w:jc w:val="both"/>
      </w:pPr>
      <w:r>
        <w:rPr>
          <w:rFonts w:ascii="Times New Roman"/>
          <w:b w:val="false"/>
          <w:i w:val="false"/>
          <w:color w:val="000000"/>
          <w:sz w:val="28"/>
        </w:rPr>
        <w:t xml:space="preserve">
      5. Вручение юбилейной медали производится в торжественной обстановке и вручается награжденному лично. Перед вручением оглашается Указ Президента Республики Казахстан о награждении. </w:t>
      </w:r>
    </w:p>
    <w:bookmarkEnd w:id="14"/>
    <w:bookmarkStart w:name="z22" w:id="15"/>
    <w:p>
      <w:pPr>
        <w:spacing w:after="0"/>
        <w:ind w:left="0"/>
        <w:jc w:val="both"/>
      </w:pPr>
      <w:r>
        <w:rPr>
          <w:rFonts w:ascii="Times New Roman"/>
          <w:b w:val="false"/>
          <w:i w:val="false"/>
          <w:color w:val="000000"/>
          <w:sz w:val="28"/>
        </w:rPr>
        <w:t>
      6. Вместе с юбилейной медалью награжденному вручается удостоверение установленного образца.</w:t>
      </w:r>
    </w:p>
    <w:bookmarkEnd w:id="15"/>
    <w:bookmarkStart w:name="z23" w:id="16"/>
    <w:p>
      <w:pPr>
        <w:spacing w:after="0"/>
        <w:ind w:left="0"/>
        <w:jc w:val="both"/>
      </w:pPr>
      <w:r>
        <w:rPr>
          <w:rFonts w:ascii="Times New Roman"/>
          <w:b w:val="false"/>
          <w:i w:val="false"/>
          <w:color w:val="000000"/>
          <w:sz w:val="28"/>
        </w:rPr>
        <w:t>
      7. Юбилейная медаль носится на левой стороне груди, при наличии государственных наград Республики Казахстан располагается после них.</w:t>
      </w:r>
    </w:p>
    <w:bookmarkEnd w:id="16"/>
    <w:bookmarkStart w:name="z24" w:id="17"/>
    <w:p>
      <w:pPr>
        <w:spacing w:after="0"/>
        <w:ind w:left="0"/>
        <w:jc w:val="both"/>
      </w:pPr>
      <w:r>
        <w:rPr>
          <w:rFonts w:ascii="Times New Roman"/>
          <w:b w:val="false"/>
          <w:i w:val="false"/>
          <w:color w:val="000000"/>
          <w:sz w:val="28"/>
        </w:rPr>
        <w:t>
      8. О произведенном вручении юбилейной медали составляется протокол установленной формы, который скрепляется подписью лица, печатью органа, производившего вручение, и направляется в Администрацию Президента Республики Казахстан.</w:t>
      </w:r>
    </w:p>
    <w:bookmarkEnd w:id="17"/>
    <w:bookmarkStart w:name="z25" w:id="18"/>
    <w:p>
      <w:pPr>
        <w:spacing w:after="0"/>
        <w:ind w:left="0"/>
        <w:jc w:val="both"/>
      </w:pPr>
      <w:r>
        <w:rPr>
          <w:rFonts w:ascii="Times New Roman"/>
          <w:b w:val="false"/>
          <w:i w:val="false"/>
          <w:color w:val="000000"/>
          <w:sz w:val="28"/>
        </w:rPr>
        <w:t>
      9. Учет произведенных награждений, а также отчетность о ходе вручения юбилейных медалей ведутся Администрацией Президента Республики Казахстан.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8 февраля 2020 года </w:t>
            </w:r>
            <w:r>
              <w:br/>
            </w:r>
            <w:r>
              <w:rPr>
                <w:rFonts w:ascii="Times New Roman"/>
                <w:b w:val="false"/>
                <w:i w:val="false"/>
                <w:color w:val="000000"/>
                <w:sz w:val="20"/>
              </w:rPr>
              <w:t xml:space="preserve">№ 261      </w:t>
            </w:r>
          </w:p>
        </w:tc>
      </w:tr>
    </w:tbl>
    <w:bookmarkStart w:name="z27" w:id="19"/>
    <w:p>
      <w:pPr>
        <w:spacing w:after="0"/>
        <w:ind w:left="0"/>
        <w:jc w:val="left"/>
      </w:pPr>
      <w:r>
        <w:rPr>
          <w:rFonts w:ascii="Times New Roman"/>
          <w:b/>
          <w:i w:val="false"/>
          <w:color w:val="000000"/>
        </w:rPr>
        <w:t xml:space="preserve"> Описание юбилейной медали "Қазақстан Конституциясына 25 жыл"  </w:t>
      </w:r>
    </w:p>
    <w:bookmarkEnd w:id="19"/>
    <w:bookmarkStart w:name="z28" w:id="20"/>
    <w:p>
      <w:pPr>
        <w:spacing w:after="0"/>
        <w:ind w:left="0"/>
        <w:jc w:val="both"/>
      </w:pPr>
      <w:r>
        <w:rPr>
          <w:rFonts w:ascii="Times New Roman"/>
          <w:b w:val="false"/>
          <w:i w:val="false"/>
          <w:color w:val="000000"/>
          <w:sz w:val="28"/>
        </w:rPr>
        <w:t>
      Юбилейная медаль "Қазақстан Конституциясына 25 жыл" (далее – юбилейная медаль) состоит из знака и колодки.</w:t>
      </w:r>
    </w:p>
    <w:bookmarkEnd w:id="20"/>
    <w:bookmarkStart w:name="z29" w:id="21"/>
    <w:p>
      <w:pPr>
        <w:spacing w:after="0"/>
        <w:ind w:left="0"/>
        <w:jc w:val="both"/>
      </w:pPr>
      <w:r>
        <w:rPr>
          <w:rFonts w:ascii="Times New Roman"/>
          <w:b w:val="false"/>
          <w:i w:val="false"/>
          <w:color w:val="000000"/>
          <w:sz w:val="28"/>
        </w:rPr>
        <w:t>
      Знак юбилейной медали представляет собой правильный круг диаметром 34 мм, выполненный из латуни золотистого цвета.</w:t>
      </w:r>
    </w:p>
    <w:bookmarkEnd w:id="21"/>
    <w:bookmarkStart w:name="z30" w:id="22"/>
    <w:p>
      <w:pPr>
        <w:spacing w:after="0"/>
        <w:ind w:left="0"/>
        <w:jc w:val="both"/>
      </w:pPr>
      <w:r>
        <w:rPr>
          <w:rFonts w:ascii="Times New Roman"/>
          <w:b w:val="false"/>
          <w:i w:val="false"/>
          <w:color w:val="000000"/>
          <w:sz w:val="28"/>
        </w:rPr>
        <w:t xml:space="preserve">
      На лицевой стороне (аверсе) юбилейной медали на первом плане выполнено изображение раскрытой книги, символизирующей Конституцию Республики Казахстан, в центральной части которой расположен Государственный Герб Республики Казахстан. Под книгой расположена надпись "25 ЖЫЛ", залитая голубой эмалью. Весь фон аверса залит эмалью цвета Государственного Флага Республики Казахстан. По периферии аверса внутри круга расположена надпись "ҚАЗАҚСТАН КОНСТИТУЦИЯСЫНА". В нижней части аверса расположен национальный орнамент. Все изображения и надписи на юбилейной медали выпуклые блестящие. </w:t>
      </w:r>
    </w:p>
    <w:bookmarkEnd w:id="22"/>
    <w:bookmarkStart w:name="z31" w:id="23"/>
    <w:p>
      <w:pPr>
        <w:spacing w:after="0"/>
        <w:ind w:left="0"/>
        <w:jc w:val="both"/>
      </w:pPr>
      <w:r>
        <w:rPr>
          <w:rFonts w:ascii="Times New Roman"/>
          <w:b w:val="false"/>
          <w:i w:val="false"/>
          <w:color w:val="000000"/>
          <w:sz w:val="28"/>
        </w:rPr>
        <w:t>
      Юбилейная медаль с помощью ушка и кольца соединяется с шестиугольной колодкой шириной 32 мм и высотой 50 мм.</w:t>
      </w:r>
    </w:p>
    <w:bookmarkEnd w:id="23"/>
    <w:bookmarkStart w:name="z32" w:id="24"/>
    <w:p>
      <w:pPr>
        <w:spacing w:after="0"/>
        <w:ind w:left="0"/>
        <w:jc w:val="both"/>
      </w:pPr>
      <w:r>
        <w:rPr>
          <w:rFonts w:ascii="Times New Roman"/>
          <w:b w:val="false"/>
          <w:i w:val="false"/>
          <w:color w:val="000000"/>
          <w:sz w:val="28"/>
        </w:rPr>
        <w:t>
      Колодка обтянута шелковой муаровой лентой голубого цвета шириной 32 мм. Посередине ленты проходит желтая полоса шириной 8 мм.</w:t>
      </w:r>
    </w:p>
    <w:bookmarkEnd w:id="24"/>
    <w:bookmarkStart w:name="z33" w:id="25"/>
    <w:p>
      <w:pPr>
        <w:spacing w:after="0"/>
        <w:ind w:left="0"/>
        <w:jc w:val="both"/>
      </w:pPr>
      <w:r>
        <w:rPr>
          <w:rFonts w:ascii="Times New Roman"/>
          <w:b w:val="false"/>
          <w:i w:val="false"/>
          <w:color w:val="000000"/>
          <w:sz w:val="28"/>
        </w:rPr>
        <w:t xml:space="preserve">
      С обратной стороны колодки имеется булавка с визорным замком, с помощью которой изделие крепится к одежде.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описанию юбилейной медали </w:t>
            </w:r>
            <w:r>
              <w:br/>
            </w:r>
            <w:r>
              <w:rPr>
                <w:rFonts w:ascii="Times New Roman"/>
                <w:b w:val="false"/>
                <w:i w:val="false"/>
                <w:color w:val="000000"/>
                <w:sz w:val="20"/>
              </w:rPr>
              <w:t xml:space="preserve">"Қазақстан Конституциясына </w:t>
            </w:r>
            <w:r>
              <w:br/>
            </w:r>
            <w:r>
              <w:rPr>
                <w:rFonts w:ascii="Times New Roman"/>
                <w:b w:val="false"/>
                <w:i w:val="false"/>
                <w:color w:val="000000"/>
                <w:sz w:val="20"/>
              </w:rPr>
              <w:t xml:space="preserve">25 жыл"    </w:t>
            </w:r>
          </w:p>
        </w:tc>
      </w:tr>
    </w:tbl>
    <w:bookmarkStart w:name="z35"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