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bc88" w14:textId="eb1b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судебно-наркологической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16 августа 2004 года № 618. Зарегистрирован в Министерстве юстиции Республики Казахстан 1 сентября 2004 года № 3044. Утратил силу приказом Министра здравоохранения Республики Казахстан от 12 марта 2010 года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12.03.2010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августа 2004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системе здравоохранения"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и проведения судебно-наркологической экспертизы.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департаментов (управлений) здравоохранения областей, городов Астаны, Алматы обеспечить организацию оказания специализированной медицинской помощи лицам с психическими и поведенческими расстройствами вследствие употребления психоактивных веществ и деятельность специальных медицинских комиссий для производства судебно-наркологической экспертизы в соответствии с настоящим приказом.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лечебно-профилактической работы, аккредитации и анализа информации Министерства здравоохранения Республики Казахстан (Нерсесов А.В.) направить настоящий приказ на государственную регистрацию в Министерство юстиции Республики Казахстан.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Административному департаменту Министерства здравоохранения Республики Казахстан (Шабдарбаев А.Т.) после регистрации настоящего приказа в Министерстве юстиции Республики Казахстан обеспечить его официальное опубликование.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приказа возложить на вице-министра Диканбаеву С.А.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Данный приказ вступает в силу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И.о.Министра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16 августа 2004 года N 618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организации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судебно-наркологической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экспертизы"          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Правила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проведения судебно-наркологической экспертизы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 1. </w:t>
      </w:r>
      <w:r>
        <w:rPr>
          <w:rFonts w:ascii="Times New Roman"/>
          <w:b w:val="false"/>
          <w:i w:val="false"/>
          <w:color w:val="000000"/>
          <w:sz w:val="28"/>
        </w:rPr>
        <w:t>Судебно-наркологическая экспертиза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вид медицинской экспертизы, являющийся составной частью обеспечения охраны здоровья граждан и назначаемый в случаях, когда при производстве по уголовному или гражданскому делу требуются специальные познания в области наркологии.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Судебно-наркологическую экспертизу осуществляют лечебно-профилактические организации, имеющие 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соответствующий вид медицинской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Ответственность за организацию и проведение судебно-наркологической экспертизы возлагается на руководителей местных органов государственного управления здравоохранением.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производства судебно-наркологической экспертизы организуются специальные медицинские комиссии в составе областных, городских наркологических организаций местных органов государственного управления здравоохранением.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Судебно-наркологическую экспертизу могут осуществлять врачи, имеющие соответствующую квалификацию, прошедшие циклы усовершенствования по специальности "психиатрия и наркология" (не реже одного раза в пять лет,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квалификационных экзаменов в области здравоохранения, утвержденными уполномоченным органом в области здравоохранения).  </w:t>
      </w:r>
      <w:r>
        <w:rPr>
          <w:rFonts w:ascii="Times New Roman"/>
          <w:b w:val="false"/>
          <w:i w:val="false"/>
          <w:color w:val="000000"/>
          <w:sz w:val="28"/>
        </w:rPr>
        <w:t xml:space="preserve">V074559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Специальная медицинская комиссия для производства судебно-наркологической экспертизы организуется в составе трех врачей: врача-нарколога, врача-терапевта, врача-невропатолога.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числе судебно-наркологических экспертиз свыше 1000 в год, вводится дополнительно одна должность врача нарколога и одна должность медицинского регистратора.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График работы специальных медицинских комиссий для производства судебно-наркологической экспертизы утверждается руководителем наркологической организации по согласованию с органами внутренних дел на местах.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экспертизы лиц, доставляемых сотрудниками правоохранительных органов, на предмет применения к ним принудительных мер медицинского характера в местах лишения свободы, или в специализированных лечебно-профилактических учреждениях здравоохранения выделяются фиксированные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Персональный состав специальной медицинской комиссии для производства судебно-наркологической экспертизы утверждается ежегодно руководителем местных органов государственного управления здравоохранением.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Функции председателя специальной медицинской комиссии для производства судебно-наркологической экспертизы возлагаются на врача нарколога, прошедшего специальную подготовку по психиатрии и наркологии и имеющего стаж работы по специальности не менее пяти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Специальная медицинская комиссия осуществляет судебно-наркологическую экспертизу: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 с психическими и поведенческими расстройствами вследствие употребления психоактивных веществ на предмет направления их на принудительное лечение в специализированных лечебно-профилактических учреждениях;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лиц, привлеченных к уголовной ответственности на предмет применения к ним принудительных мер медицинского характера, предусмотренных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88 </w:t>
      </w:r>
      <w:r>
        <w:rPr>
          <w:rFonts w:ascii="Times New Roman"/>
          <w:b w:val="false"/>
          <w:i w:val="false"/>
          <w:color w:val="000000"/>
          <w:sz w:val="28"/>
        </w:rPr>
        <w:t xml:space="preserve"> Уголовного кодекса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 с психическими расстройствами вследствие употребления психоактивных веществ для рассмотрения вопросов, связанных с </w:t>
      </w:r>
      <w:r>
        <w:rPr>
          <w:rFonts w:ascii="Times New Roman"/>
          <w:b w:val="false"/>
          <w:i w:val="false"/>
          <w:color w:val="000000"/>
          <w:sz w:val="28"/>
        </w:rPr>
        <w:t xml:space="preserve">ограничением их дееспособности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несовершеннолетних, совершивших правонарушения в состоянии опьянения, вызванного употреблением психоактивных веществ на предмет направления их в наркологические организации для проведения соответствующего лечения;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лиц, систематически нарушающих режим лечения в наркологических организациях, на предмет назначения им принудительного лечения в специализированных лечебно-профилактических учреждениях.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проведения судебно-наркологической экспертизы специальной медицинской комиссией составляется заключение. Заключение подписывается всеми членами комиссии, несущими равную ответственность за его содержание. Члены комиссии несут персональную ответственность за своевременность, полноту и качество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Судебно-наркологическая экспертиза, в обязательном порядке, оформляется в виде заключения специальной медицинской комиссии для производства судебно-наркологической экспертизы (далее - заключение) согласно приложению 1 к настоящим Правилам.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разногласия между экспертами, каждый из них или часть экспертов дает отдельное заключение, либо эксперт, мнение которого расходится с выводами остальных членов комиссии, формулирует его в заключении отдельно в соответствии с приложением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Правилам, с отметкой "отдельное мнение".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Заключение должно быть основано: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данных, полученных специальной медицинской комиссией для производства судебно-наркологической экспертизы в процессе клинического обследования;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сведениях, содержащихся в материалах дела, представленных органами, ведущими уголовный процесс;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медицинских документах, полученных из психиатрических, наркологических, других лечебно-профилактических организаций, лабораторий.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заключении должны содержаться сведения об истории жизни лица, подлежащего судебно-наркологической экспертизе, данные истории развития заболевания, описание физического, неврологического, психического состояний, а также обстоятельства, имеющие значение для дела и установленные по инициативе самих экспертов. В заключении указывается развернутый диагноз заболевания и обосновываются экспертные выводы. Заключение должно содержать ответы на все поставленные перед экспертами вопросы.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Лица, в отношении которых есть достаточные основания полагать, что они страдают психическими и поведенческими расстройствами вследствие употребления психоактивных веществ, и уклоняются от судебно-наркологической экспертизы, по постановлению суда либо с санкции прокурора органов предварительного расследования они подлежат принудительной госпитализации для прохождения обследования на срок до десяти суток в наркологическую организацию. В указанных случаях комиссия может провести обследование и вынести окончательное заключение в стационаре. На стационарное обследование испытуемый доставляется сотрудниками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выявлении у лиц, направленных на судебно-наркологическую экспертизу признаков заболеваний, требующих оказания специализированной медицинской помощи, они по направлению комиссии, доставляются сотрудниками правоохранительных органов в соответствующие организации здравоохранения для обследования и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проведении судебно-наркологической экспертизы лиц, привлеченных к уголовной ответственности, на предмет применения принудительных мер медицинского характера по основаниям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88 </w:t>
      </w:r>
      <w:r>
        <w:rPr>
          <w:rFonts w:ascii="Times New Roman"/>
          <w:b w:val="false"/>
          <w:i w:val="false"/>
          <w:color w:val="000000"/>
          <w:sz w:val="28"/>
        </w:rPr>
        <w:t xml:space="preserve"> Уголовного Кодекса Республики Казахстан, в резолютивной части заключения указывается: страдает ли лицо психическими и поведенческими расстройствами, вследствие употребления психоактивных веществ, нуждается ли оно в принудительном лечении и имеются ли противопоказания к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 лиц, страдающих психическими и поведенческими расстройствами вследствие употребления алкоголя, стойкого и длительного терапевтического выздоровления (один год и более), принудительное лечение не рекомендуется. В этих случаях целесообразно рекомендовать проведение поддерживающего и противорецидивного лечения в наркологической организации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Повторная судебно-наркологическая экспертиза может быть назначена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Проведение повторной судебно-наркологической экспертизы поручается другим врачам-экспертам и (или) другой специальной медицинской комиссии для производства судебно-наркологической экспертизы.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Судебно-наркологическая экспертиза лиц, совершивших противоправное действие и в отношении которых избрана мера пресечения - арест, проводится в местах нахождения указанных лиц (следственные изоляторы, изоляторы временного содержания). Подследственные или подсудимые, не содержащиеся под стражей, обследуется в наркологических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Судебно-наркологическая экспертиза несовершеннолетнего, подозреваемого или обвиняемого в совершении противоправного действия, осуществляется в соответствии с Уголовно-процессуальным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установления у несовершеннолетнего признаков психических и поведенческих расстройств вследствие употребления психоактивных веществ, он, с согласия законного представителя (родители, усыновители, опекуны), может быть направлен на лечение в наркологическую организацию.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Орган, назначивший судебно-наркологическую экспертизу, обязан представить экспертам постановление о назначении экспертизы, материалы уголовного дела, относящиеся к предмету экспертизы, медицинскую документацию, а также соответствующие дополнительные сведения. Когда предоставленные комиссии материалы уголовного дела недостаточны для вынесения заключения, эксперты имеют право заявить о невозможности дать заключение и указать, какие именно документы, дополнительные исследования им необходимы для производства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случаях, когда поставленный судебно-следственными органами вопрос выходит за пределы специальных познаний эксперта, члены комиссии в трехдневный срок в письменной форме сообщают органу, назначившему экспертизу, о невозможности дать заключение, подробно объяснив мотивы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случаях, когда в процессе производства судебно-наркологической экспертизы члены комиссии установят имеющие значение для дела обстоятельства, по поводу которых им не были поставлены вопросы, они вправе указать на них в своем заключении.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выявлении в процессе производства судебно-наркологической экспертизы данных о наличии психических заболеваний, члены комиссии имеют право наряду с ответом на поставленные вопросы, указать на это в своем заключении и рекомендовать производство </w:t>
      </w:r>
      <w:r>
        <w:rPr>
          <w:rFonts w:ascii="Times New Roman"/>
          <w:b w:val="false"/>
          <w:i w:val="false"/>
          <w:color w:val="000000"/>
          <w:sz w:val="28"/>
        </w:rPr>
        <w:t>судебно-психиатрической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решения вопроса о вменяемости.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На врачей, осуществляющих производство судебно-наркологической экспертизы на предмет применения принудительных мер медицинского характера, предусмотренных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88 </w:t>
      </w:r>
      <w:r>
        <w:rPr>
          <w:rFonts w:ascii="Times New Roman"/>
          <w:b w:val="false"/>
          <w:i w:val="false"/>
          <w:color w:val="000000"/>
          <w:sz w:val="28"/>
        </w:rPr>
        <w:t xml:space="preserve"> Уголовного Кодекса Республики Казахстан, в отношении лиц, привлеченных к уголовной ответственности, распространяются права и обязанности экспертов, предусмотренные Уголовно-процессуальным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проведении судебно-наркологической экспертизы члены комиссии несут ответственность за соблюдение законности. Члены комиссии не имеют права разглашать известные им следственные материалы по делу и данные, полученные ими при экспертизе, и сообщают их только следственным и судебным органам по их требованию. За разглашение следственных материалов и данных экспертизы члены комиссии несут ответственность в соответствии с Уголовным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Во время производства судебно-наркологической экспертизы члены комиссии заполняют специальный журнал, в который вносят данные о лице, прошедшем экспертизу и выводах комиссии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Комиссия ежегодно представляет отчет о работе по установленной форме в департамент (управление) здравоохранения областей, городов Астана,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Срок производства амбулаторной и стационарной судебно-наркологической экспертизы не должен превышать 10 календарных дней с момента поступления в комиссию постановления (определения) о назначении экспертизы со всеми необходимыми материалами до дня направления заключения амбулаторной судебно-наркологической экспертизы и материалов дела в суд, прокурору, следователю, орган дознания, дознавателю. В него не включаются затраты времени, связанные с предоставлением экспертам дополнительных материалов, несвоевременным прибытием (доставкой) испытуемого, а также иные задержки, допущенные не по вине экспертов. Срок производства судебно-наркологической экспертизы приостанавливается в случае заявления экспертами письменного ходатайства о предоставлении дополнительных материалов и возобновляется с момента получения указанных материалов.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Расходы на содержание специальных медицинских комиссий для проведения судебно-наркологических экспертиз включаются в общую смету расходов учреждений, в которых они образованы. В случае привлечения внештатных экспертов, оплата их труда и возмещение расходов производится в порядке, предусмотренном Уголовно-процессуальным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Казахстан, согласно представленной сметы расходов.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судебно-наркологической экспертизы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специальной медицинской комиссии для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судебно-наркологической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Возраст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Адрес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Сведения из специализированных лечебно-профилактических учреждений_______________________________________________________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   состоит на учете  |      диагноз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__________________|_____________________|________________________|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поликлиника по месту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психиатрические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(отделения,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кабинеты)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наркологические 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(отделения, кабинеты)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противотуберкулезный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диспансер (отделения, кабинеты)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5) онкологический диспансер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(отделения, кабинеты)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кожно-венерологический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диспансер (отделения, кабинеты)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Анамнез заболевания___________________________________________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Физическое состояние__________________________________________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Неврологическое состояние_____________________________________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Психическое состояние_________________________________________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Данные лабораторных исследований______________________________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Общий анализ крови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Общий анализ мочи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Серологические исследование крови (реакция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Вассермана)______________________________________________________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Исследование крови на ВИЧ-инфекции____________________________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Данные рентгенологического исследования______________________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Диагноз______________________________________________________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Заключение о результате судебно-наркологической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гражданина (ки)__________________________________________________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(страдает, не страдает) психозом, хроническим алкоголизмом,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наркоманией или токсикоманией с указанием формы и стадии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заболевания______________________________________________________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Рекомендуемые меры медицинского характера с указанием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предлагаемых сроков______________________________________________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Судебно-наркологическая экспертиза произведена "____"______200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 (указывается наименование и адрес учреждения)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Об ответственности за отказ или дачу заведомо ложного заключения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ст.ст.______________ УК РК эксперты предупреждены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членов комиссии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судебно-наркологической экспертизы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заключений специальной медицинской 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для производства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судебно-наркологической экспертизы (далее - СНЭ)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|Ф.И.О.|Пол |Год  |Кем и когда     |Дата      |Диагноз|Заключение|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 |    |рож- |вынесено        |проведения|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 |    |дения|постановление   | СНЭ      |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 |    |     |о проведении СНЭ|          |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__|______|____|_____|________________|__________|_______|__________|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 2   | 3  |  4  |       5        |     6    |   7   |    8     |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__|______|____|_____|________________|__________|_______|__________|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__|______|____|_____|________________|__________|_______|__________|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Рекомендуемые    |Дата      |Кому выдано  |   Примечание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меры медицинского|выдачи    |заключение   |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характера        |заключения|             |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_________________|__________|_____________|________________________|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9        |    10    |      11     |         12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_________________|__________|_____________|________________________|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_________________|__________|_____________|________________________|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