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f57" w14:textId="6af8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апреля 2013 года № 96. Зарегистрировано Департаментом юстиции Костанайской области 28 мая 2013 года № 4141. Утратило силу - Решением маслихата Алтынсаринского района Костанайской области от 12 декабря 2013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Алтынсаринского района Костанайской области от 12.12.2013 № 149.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Д. 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