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5b19" w14:textId="8465b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Жанакорганского районного маслихата Кызылординской области от 06 июня 2014 года № 212. Зарегистрировано Департаментом юстиции Кызылординской области 11 июня 2014 года № 4700. Утратило силу решением Жанакорганского районного маслихата Кызылординской области от 24 декабря 2015 года № 343</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Жанакорганского районного маслихата Кызылординской области от 24.12.2015 </w:t>
      </w:r>
      <w:r>
        <w:rPr>
          <w:rFonts w:ascii="Times New Roman"/>
          <w:b w:val="false"/>
          <w:i w:val="false"/>
          <w:color w:val="ff0000"/>
          <w:sz w:val="28"/>
        </w:rPr>
        <w:t>№ 343</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Внесено изменение в заголовок решения на государственном языке, заголовок на русском языке оставить без изменения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В соответствии с Законом Республики Казахстан от 23 января 2001 года </w:t>
      </w:r>
      <w:r>
        <w:rPr>
          <w:rFonts w:ascii="Times New Roman"/>
          <w:b w:val="false"/>
          <w:i w:val="false"/>
          <w:color w:val="000000"/>
          <w:sz w:val="28"/>
        </w:rPr>
        <w:t>№ 148</w:t>
      </w:r>
      <w:r>
        <w:rPr>
          <w:rFonts w:ascii="Times New Roman"/>
          <w:b w:val="false"/>
          <w:i w:val="false"/>
          <w:color w:val="000000"/>
          <w:sz w:val="28"/>
        </w:rPr>
        <w:t xml:space="preserve"> "О местном государственном управлении и самоуправлении в Республике Казахстан", Законом Республики Казахстан от 28 апреля 1995 года </w:t>
      </w:r>
      <w:r>
        <w:rPr>
          <w:rFonts w:ascii="Times New Roman"/>
          <w:b w:val="false"/>
          <w:i w:val="false"/>
          <w:color w:val="000000"/>
          <w:sz w:val="28"/>
        </w:rPr>
        <w:t>№ 2247</w:t>
      </w:r>
      <w:r>
        <w:rPr>
          <w:rFonts w:ascii="Times New Roman"/>
          <w:b w:val="false"/>
          <w:i w:val="false"/>
          <w:color w:val="000000"/>
          <w:sz w:val="28"/>
        </w:rPr>
        <w:t xml:space="preserve"> "О льготах и социальной защите участников, инвалидов Великой Отечественной войны и лиц, приравненных к ним", Законом Республики Казахстан от 12 декабря 1995 года </w:t>
      </w:r>
      <w:r>
        <w:rPr>
          <w:rFonts w:ascii="Times New Roman"/>
          <w:b w:val="false"/>
          <w:i w:val="false"/>
          <w:color w:val="000000"/>
          <w:sz w:val="28"/>
        </w:rPr>
        <w:t>№ 2676</w:t>
      </w:r>
      <w:r>
        <w:rPr>
          <w:rFonts w:ascii="Times New Roman"/>
          <w:b w:val="false"/>
          <w:i w:val="false"/>
          <w:color w:val="000000"/>
          <w:sz w:val="28"/>
        </w:rPr>
        <w:t xml:space="preserve"> "О государственных наградах Республики Казахстан от 5 апреля 1999 года </w:t>
      </w:r>
      <w:r>
        <w:rPr>
          <w:rFonts w:ascii="Times New Roman"/>
          <w:b w:val="false"/>
          <w:i w:val="false"/>
          <w:color w:val="000000"/>
          <w:sz w:val="28"/>
        </w:rPr>
        <w:t>№ 365-1</w:t>
      </w:r>
      <w:r>
        <w:rPr>
          <w:rFonts w:ascii="Times New Roman"/>
          <w:b w:val="false"/>
          <w:i w:val="false"/>
          <w:color w:val="000000"/>
          <w:sz w:val="28"/>
        </w:rPr>
        <w:t xml:space="preserve"> "О специальном государственном пособии в Республике Казахстан", постановлением Правительства Республики Казахстан от 21 мая 2013 года </w:t>
      </w:r>
      <w:r>
        <w:rPr>
          <w:rFonts w:ascii="Times New Roman"/>
          <w:b w:val="false"/>
          <w:i w:val="false"/>
          <w:color w:val="000000"/>
          <w:sz w:val="28"/>
        </w:rPr>
        <w:t>№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маслихат Жанакорганского района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Сноска. Внесено изменение в преамбулу решения на государственном языке, преамбулу на русском языке оставить без изменения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прилагаемые </w:t>
      </w:r>
      <w:r>
        <w:rPr>
          <w:rFonts w:ascii="Times New Roman"/>
          <w:b w:val="false"/>
          <w:i w:val="false"/>
          <w:color w:val="000000"/>
          <w:sz w:val="28"/>
        </w:rPr>
        <w:t>правила оказания социальной помощи, установления размеров и определения перечня отдельных категорий нуждающихся граждан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2. Признать утратившим силу решение Жанакорганского районного маслихата от 14 августа 2013 года </w:t>
      </w:r>
      <w:r>
        <w:rPr>
          <w:rFonts w:ascii="Times New Roman"/>
          <w:b w:val="false"/>
          <w:i w:val="false"/>
          <w:color w:val="000000"/>
          <w:sz w:val="28"/>
        </w:rPr>
        <w:t>№ 150</w:t>
      </w:r>
      <w:r>
        <w:rPr>
          <w:rFonts w:ascii="Times New Roman"/>
          <w:b w:val="false"/>
          <w:i w:val="false"/>
          <w:color w:val="000000"/>
          <w:sz w:val="28"/>
        </w:rPr>
        <w:t xml:space="preserve">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Реестре государственной регистрации нормативных правовых актов № 4511, опубликовано от 14 сентября 2013 года в № 70 газете "Жаңақорған тынысы")</w:t>
      </w:r>
      <w:r>
        <w:br/>
      </w:r>
      <w:r>
        <w:rPr>
          <w:rFonts w:ascii="Times New Roman"/>
          <w:b w:val="false"/>
          <w:i w:val="false"/>
          <w:color w:val="000000"/>
          <w:sz w:val="28"/>
        </w:rPr>
        <w:t>
      </w:t>
      </w:r>
      <w:r>
        <w:rPr>
          <w:rFonts w:ascii="Times New Roman"/>
          <w:b w:val="false"/>
          <w:i w:val="false"/>
          <w:color w:val="000000"/>
          <w:sz w:val="28"/>
        </w:rPr>
        <w:t>3. Отменить решение Жанакорганского районного маслихата от 5 мая 2014 года № 203 "Об утверждении правил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r>
        <w:rPr>
          <w:rFonts w:ascii="Times New Roman"/>
          <w:b w:val="false"/>
          <w:i w:val="false"/>
          <w:color w:val="000000"/>
          <w:sz w:val="28"/>
        </w:rPr>
        <w:t>4.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Председатель внеочередной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ХХХІ сессии Жанакорганского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КАЛЖАНОВ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Секретарь Жанакорганского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НАЛИБАЕВ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r>
              <w:br/>
            </w:r>
            <w:r>
              <w:rPr>
                <w:rFonts w:ascii="Times New Roman"/>
                <w:b w:val="false"/>
                <w:i w:val="false"/>
                <w:color w:val="000000"/>
                <w:sz w:val="20"/>
              </w:rPr>
              <w:t>Жанакорганского районного маслихата</w:t>
            </w:r>
            <w:r>
              <w:br/>
            </w:r>
            <w:r>
              <w:rPr>
                <w:rFonts w:ascii="Times New Roman"/>
                <w:b w:val="false"/>
                <w:i w:val="false"/>
                <w:color w:val="000000"/>
                <w:sz w:val="20"/>
              </w:rPr>
              <w:t>от 6 июня 2014 года № 212</w:t>
            </w:r>
          </w:p>
        </w:tc>
      </w:tr>
    </w:tbl>
    <w:bookmarkStart w:name="z6" w:id="0"/>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0"/>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Внесено изменение в заголовок Правила утвержденного указанным решением на государственном языке, заголовок на русском языке оставить без изменения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 </w:t>
      </w:r>
      <w:r>
        <w:rPr>
          <w:rFonts w:ascii="Times New Roman"/>
          <w:b w:val="false"/>
          <w:i w:val="false"/>
          <w:color w:val="000000"/>
          <w:sz w:val="28"/>
        </w:rPr>
        <w:t xml:space="preserve"> Настоящие правила оказания социальной помощи, установления размеров и определения перечня отдельных категорий нуждающихся граждан Жанакорганского района (далее – Правила) разработаны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4 декабря 2008 года "Бюджетный кодекс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и постановлением Правительства Республики Казахстан от 21 мая 2013 года </w:t>
      </w:r>
      <w:r>
        <w:rPr>
          <w:rFonts w:ascii="Times New Roman"/>
          <w:b w:val="false"/>
          <w:i w:val="false"/>
          <w:color w:val="000000"/>
          <w:sz w:val="28"/>
        </w:rPr>
        <w:t>N 504</w:t>
      </w:r>
      <w:r>
        <w:rPr>
          <w:rFonts w:ascii="Times New Roman"/>
          <w:b w:val="false"/>
          <w:i w:val="false"/>
          <w:color w:val="000000"/>
          <w:sz w:val="28"/>
        </w:rPr>
        <w:t xml:space="preserve">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определения перечня отдельных категорий нуждающихся граждан.</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xml:space="preserve">      2. </w:t>
      </w:r>
      <w:r>
        <w:rPr>
          <w:rFonts w:ascii="Times New Roman"/>
          <w:b w:val="false"/>
          <w:i w:val="false"/>
          <w:color w:val="000000"/>
          <w:sz w:val="28"/>
        </w:rPr>
        <w:t xml:space="preserve"> Основные термины и понятия, которые используются в настоящих Правилах:</w:t>
      </w:r>
      <w:r>
        <w:br/>
      </w:r>
      <w:r>
        <w:rPr>
          <w:rFonts w:ascii="Times New Roman"/>
          <w:b w:val="false"/>
          <w:i w:val="false"/>
          <w:color w:val="000000"/>
          <w:sz w:val="28"/>
        </w:rPr>
        <w:t xml:space="preserve">
      1) </w:t>
      </w:r>
      <w:r>
        <w:rPr>
          <w:rFonts w:ascii="Times New Roman"/>
          <w:b w:val="false"/>
          <w:i w:val="false"/>
          <w:color w:val="000000"/>
          <w:sz w:val="28"/>
        </w:rPr>
        <w:t xml:space="preserve">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r>
        <w:br/>
      </w:r>
      <w:r>
        <w:rPr>
          <w:rFonts w:ascii="Times New Roman"/>
          <w:b w:val="false"/>
          <w:i w:val="false"/>
          <w:color w:val="000000"/>
          <w:sz w:val="28"/>
        </w:rPr>
        <w:t xml:space="preserve">
      2) </w:t>
      </w:r>
      <w:r>
        <w:rPr>
          <w:rFonts w:ascii="Times New Roman"/>
          <w:b w:val="false"/>
          <w:i w:val="false"/>
          <w:color w:val="000000"/>
          <w:sz w:val="28"/>
        </w:rPr>
        <w:t xml:space="preserve"> памятные даты – события, имеющие общенародное историческое, духовное, культурное значение и оказавшие влияние на ход истории Республики Казахстан;</w:t>
      </w:r>
      <w:r>
        <w:br/>
      </w:r>
      <w:r>
        <w:rPr>
          <w:rFonts w:ascii="Times New Roman"/>
          <w:b w:val="false"/>
          <w:i w:val="false"/>
          <w:color w:val="000000"/>
          <w:sz w:val="28"/>
        </w:rPr>
        <w:t xml:space="preserve">
      3) </w:t>
      </w:r>
      <w:r>
        <w:rPr>
          <w:rFonts w:ascii="Times New Roman"/>
          <w:b w:val="false"/>
          <w:i w:val="false"/>
          <w:color w:val="000000"/>
          <w:sz w:val="28"/>
        </w:rPr>
        <w:t xml:space="preserve">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государственным учреждением "Департамент статистики Кызылординской области";</w:t>
      </w:r>
      <w:r>
        <w:br/>
      </w:r>
      <w:r>
        <w:rPr>
          <w:rFonts w:ascii="Times New Roman"/>
          <w:b w:val="false"/>
          <w:i w:val="false"/>
          <w:color w:val="000000"/>
          <w:sz w:val="28"/>
        </w:rPr>
        <w:t xml:space="preserve">
      4) </w:t>
      </w:r>
      <w:r>
        <w:rPr>
          <w:rFonts w:ascii="Times New Roman"/>
          <w:b w:val="false"/>
          <w:i w:val="false"/>
          <w:color w:val="000000"/>
          <w:sz w:val="28"/>
        </w:rPr>
        <w:t xml:space="preserve"> местный исполнительный орган (акимат) - коллегиальный исполнительный орган, возглавляемый акимом области, города республиканского значения и столицы, района (города областного значения), осуществляющий в пределах своей компетенции местное государственное управление и самоуправление на соответствующей территории (акимат Жанакорганского района (далее-МИО));</w:t>
      </w:r>
      <w:r>
        <w:br/>
      </w:r>
      <w:r>
        <w:rPr>
          <w:rFonts w:ascii="Times New Roman"/>
          <w:b w:val="false"/>
          <w:i w:val="false"/>
          <w:color w:val="000000"/>
          <w:sz w:val="28"/>
        </w:rPr>
        <w:t xml:space="preserve">
      5) </w:t>
      </w:r>
      <w:r>
        <w:rPr>
          <w:rFonts w:ascii="Times New Roman"/>
          <w:b w:val="false"/>
          <w:i w:val="false"/>
          <w:color w:val="000000"/>
          <w:sz w:val="28"/>
        </w:rPr>
        <w:t xml:space="preserve"> праздничные дни – дни национальных и государственных праздников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среднедушевой доход семьи (гражданина) – доля совокупного дохода семьи, приходящаяся на каждого члена семьи в месяц;</w:t>
      </w:r>
      <w:r>
        <w:br/>
      </w:r>
      <w:r>
        <w:rPr>
          <w:rFonts w:ascii="Times New Roman"/>
          <w:b w:val="false"/>
          <w:i w:val="false"/>
          <w:color w:val="000000"/>
          <w:sz w:val="28"/>
        </w:rPr>
        <w:t xml:space="preserve">
      7) </w:t>
      </w:r>
      <w:r>
        <w:rPr>
          <w:rFonts w:ascii="Times New Roman"/>
          <w:b w:val="false"/>
          <w:i w:val="false"/>
          <w:color w:val="000000"/>
          <w:sz w:val="28"/>
        </w:rPr>
        <w:t xml:space="preserve"> трудная жизненная ситуация – ситуация, объективно нарушающая жизнедеятельность гражданина, которую он не может преодолеть самостоятельно;</w:t>
      </w:r>
      <w:r>
        <w:br/>
      </w:r>
      <w:r>
        <w:rPr>
          <w:rFonts w:ascii="Times New Roman"/>
          <w:b w:val="false"/>
          <w:i w:val="false"/>
          <w:color w:val="000000"/>
          <w:sz w:val="28"/>
        </w:rPr>
        <w:t xml:space="preserve">
      8) </w:t>
      </w:r>
      <w:r>
        <w:rPr>
          <w:rFonts w:ascii="Times New Roman"/>
          <w:b w:val="false"/>
          <w:i w:val="false"/>
          <w:color w:val="000000"/>
          <w:sz w:val="28"/>
        </w:rPr>
        <w:t xml:space="preserve"> уполномоченный орган – коммунальное государственное учреждение "Жанакорганский районный отдел занятости, социальных программ и регистрации актов гражданского состояния" финансируемый за счет местного бюджета, осуществляющий оказание социальной помощи;</w:t>
      </w:r>
      <w:r>
        <w:br/>
      </w:r>
      <w:r>
        <w:rPr>
          <w:rFonts w:ascii="Times New Roman"/>
          <w:b w:val="false"/>
          <w:i w:val="false"/>
          <w:color w:val="000000"/>
          <w:sz w:val="28"/>
        </w:rPr>
        <w:t xml:space="preserve">
      9) </w:t>
      </w:r>
      <w:r>
        <w:rPr>
          <w:rFonts w:ascii="Times New Roman"/>
          <w:b w:val="false"/>
          <w:i w:val="false"/>
          <w:color w:val="000000"/>
          <w:sz w:val="28"/>
        </w:rPr>
        <w:t xml:space="preserve"> уполномоченная организация – Кызылординский областной филиал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xml:space="preserve">
      10) </w:t>
      </w:r>
      <w:r>
        <w:rPr>
          <w:rFonts w:ascii="Times New Roman"/>
          <w:b w:val="false"/>
          <w:i w:val="false"/>
          <w:color w:val="000000"/>
          <w:sz w:val="28"/>
        </w:rPr>
        <w:t xml:space="preserve"> участковая комиссия – комиссия, создаваемая решением акима, поселка, села, сельского округа для проведения обследования материального положения лиц (семей), обратившихся за социальной помощью, и подготовки заключений;</w:t>
      </w:r>
      <w:r>
        <w:br/>
      </w:r>
      <w:r>
        <w:rPr>
          <w:rFonts w:ascii="Times New Roman"/>
          <w:b w:val="false"/>
          <w:i w:val="false"/>
          <w:color w:val="000000"/>
          <w:sz w:val="28"/>
        </w:rPr>
        <w:t xml:space="preserve">
      11) </w:t>
      </w:r>
      <w:r>
        <w:rPr>
          <w:rFonts w:ascii="Times New Roman"/>
          <w:b w:val="false"/>
          <w:i w:val="false"/>
          <w:color w:val="000000"/>
          <w:sz w:val="28"/>
        </w:rPr>
        <w:t xml:space="preserve"> предельный размер – утвержденный максимальный размер социальной помощи.</w:t>
      </w:r>
      <w:r>
        <w:br/>
      </w: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3. </w:t>
      </w:r>
      <w:r>
        <w:rPr>
          <w:rFonts w:ascii="Times New Roman"/>
          <w:b w:val="false"/>
          <w:i w:val="false"/>
          <w:color w:val="000000"/>
          <w:sz w:val="28"/>
        </w:rPr>
        <w:t xml:space="preserve"> Для целей настоящих правил под социальной помощью понимается помощь, предоставляемая МИО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r>
        <w:br/>
      </w:r>
      <w:r>
        <w:rPr>
          <w:rFonts w:ascii="Times New Roman"/>
          <w:b w:val="false"/>
          <w:i w:val="false"/>
          <w:color w:val="000000"/>
          <w:sz w:val="28"/>
        </w:rPr>
        <w:t xml:space="preserve">
      4. </w:t>
      </w:r>
      <w:r>
        <w:rPr>
          <w:rFonts w:ascii="Times New Roman"/>
          <w:b w:val="false"/>
          <w:i w:val="false"/>
          <w:color w:val="000000"/>
          <w:sz w:val="28"/>
        </w:rPr>
        <w:t xml:space="preserve"> Лицам, указанным в </w:t>
      </w:r>
      <w:r>
        <w:rPr>
          <w:rFonts w:ascii="Times New Roman"/>
          <w:b w:val="false"/>
          <w:i w:val="false"/>
          <w:color w:val="000000"/>
          <w:sz w:val="28"/>
        </w:rPr>
        <w:t>статье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и </w:t>
      </w:r>
      <w:r>
        <w:rPr>
          <w:rFonts w:ascii="Times New Roman"/>
          <w:b w:val="false"/>
          <w:i w:val="false"/>
          <w:color w:val="000000"/>
          <w:sz w:val="28"/>
        </w:rPr>
        <w:t>статьи 16</w:t>
      </w:r>
      <w:r>
        <w:rPr>
          <w:rFonts w:ascii="Times New Roman"/>
          <w:b w:val="false"/>
          <w:i w:val="false"/>
          <w:color w:val="000000"/>
          <w:sz w:val="28"/>
        </w:rPr>
        <w:t xml:space="preserve"> Закона Республики Казахстан от 13 апреля 2005 года "О социальной защите инвалидов в Республике Казахстан", социальная помощь оказывается в порядке, предусмотренном настоящим правилам.</w:t>
      </w:r>
      <w:r>
        <w:br/>
      </w:r>
      <w:r>
        <w:rPr>
          <w:rFonts w:ascii="Times New Roman"/>
          <w:b w:val="false"/>
          <w:i w:val="false"/>
          <w:color w:val="000000"/>
          <w:sz w:val="28"/>
        </w:rPr>
        <w:t xml:space="preserve">
      5. </w:t>
      </w:r>
      <w:r>
        <w:rPr>
          <w:rFonts w:ascii="Times New Roman"/>
          <w:b w:val="false"/>
          <w:i w:val="false"/>
          <w:color w:val="000000"/>
          <w:sz w:val="28"/>
        </w:rPr>
        <w:t xml:space="preserve"> Социальная помощь предоставляется единовременно и (или) периодически (ежемесячно, ежеквартально, 1 раз в полугодие).</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2. Порядок определения перечня категорий получателей социальной помощи и установления размеров социальной помощи</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 xml:space="preserve"> Перечень категорий получателей социальной помощи:</w:t>
      </w:r>
      <w:r>
        <w:br/>
      </w:r>
      <w:r>
        <w:rPr>
          <w:rFonts w:ascii="Times New Roman"/>
          <w:b w:val="false"/>
          <w:i w:val="false"/>
          <w:color w:val="000000"/>
          <w:sz w:val="28"/>
        </w:rPr>
        <w:t xml:space="preserve">
      1) </w:t>
      </w:r>
      <w:r>
        <w:rPr>
          <w:rFonts w:ascii="Times New Roman"/>
          <w:b w:val="false"/>
          <w:i w:val="false"/>
          <w:color w:val="000000"/>
          <w:sz w:val="28"/>
        </w:rPr>
        <w:t xml:space="preserve"> участники и инвалиды Великой Отечественной войны;</w:t>
      </w:r>
      <w:r>
        <w:br/>
      </w:r>
      <w:r>
        <w:rPr>
          <w:rFonts w:ascii="Times New Roman"/>
          <w:b w:val="false"/>
          <w:i w:val="false"/>
          <w:color w:val="000000"/>
          <w:sz w:val="28"/>
        </w:rPr>
        <w:t xml:space="preserve">
      2) </w:t>
      </w:r>
      <w:r>
        <w:rPr>
          <w:rFonts w:ascii="Times New Roman"/>
          <w:b w:val="false"/>
          <w:i w:val="false"/>
          <w:color w:val="000000"/>
          <w:sz w:val="28"/>
        </w:rPr>
        <w:t xml:space="preserve"> лица, приравненные по льготам и гарантиям к участникам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не вступившие в повторный брак вдовы воинов, погибших (умерших, пропавших без вести) в Великой Отечественной войне;</w:t>
      </w:r>
      <w:r>
        <w:br/>
      </w:r>
      <w:r>
        <w:rPr>
          <w:rFonts w:ascii="Times New Roman"/>
          <w:b w:val="false"/>
          <w:i w:val="false"/>
          <w:color w:val="000000"/>
          <w:sz w:val="28"/>
        </w:rPr>
        <w:t>
      </w:t>
      </w:r>
      <w:r>
        <w:rPr>
          <w:rFonts w:ascii="Times New Roman"/>
          <w:b w:val="false"/>
          <w:i w:val="false"/>
          <w:color w:val="000000"/>
          <w:sz w:val="28"/>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8"/>
        </w:rPr>
        <w:t>
      </w:t>
      </w:r>
      <w:r>
        <w:rPr>
          <w:rFonts w:ascii="Times New Roman"/>
          <w:b w:val="false"/>
          <w:i w:val="false"/>
          <w:color w:val="000000"/>
          <w:sz w:val="28"/>
        </w:rPr>
        <w:t>участники боевых действий на территории других государств, а именно:</w:t>
      </w:r>
      <w:r>
        <w:br/>
      </w:r>
      <w:r>
        <w:rPr>
          <w:rFonts w:ascii="Times New Roman"/>
          <w:b w:val="false"/>
          <w:i w:val="false"/>
          <w:color w:val="000000"/>
          <w:sz w:val="28"/>
        </w:rPr>
        <w:t>
      </w:t>
      </w:r>
      <w:r>
        <w:rPr>
          <w:rFonts w:ascii="Times New Roman"/>
          <w:b w:val="false"/>
          <w:i w:val="false"/>
          <w:color w:val="000000"/>
          <w:sz w:val="28"/>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8"/>
        </w:rPr>
        <w:t xml:space="preserve">
      3) </w:t>
      </w:r>
      <w:r>
        <w:rPr>
          <w:rFonts w:ascii="Times New Roman"/>
          <w:b w:val="false"/>
          <w:i w:val="false"/>
          <w:color w:val="000000"/>
          <w:sz w:val="28"/>
        </w:rPr>
        <w:t xml:space="preserve"> лица, приравненные по льготам и гарантиям к инвалидам Великой Отечественной войны, в том числе:</w:t>
      </w:r>
      <w:r>
        <w:br/>
      </w:r>
      <w:r>
        <w:rPr>
          <w:rFonts w:ascii="Times New Roman"/>
          <w:b w:val="false"/>
          <w:i w:val="false"/>
          <w:color w:val="000000"/>
          <w:sz w:val="28"/>
        </w:rPr>
        <w:t>
      </w:t>
      </w:r>
      <w:r>
        <w:rPr>
          <w:rFonts w:ascii="Times New Roman"/>
          <w:b w:val="false"/>
          <w:i w:val="false"/>
          <w:color w:val="000000"/>
          <w:sz w:val="28"/>
        </w:rPr>
        <w:t>военнослужащие, ставшие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8"/>
        </w:rPr>
        <w:t>
      </w:t>
      </w:r>
      <w:r>
        <w:rPr>
          <w:rFonts w:ascii="Times New Roman"/>
          <w:b w:val="false"/>
          <w:i w:val="false"/>
          <w:color w:val="000000"/>
          <w:sz w:val="28"/>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w:t>
      </w:r>
      <w:r>
        <w:br/>
      </w:r>
      <w:r>
        <w:rPr>
          <w:rFonts w:ascii="Times New Roman"/>
          <w:b w:val="false"/>
          <w:i w:val="false"/>
          <w:color w:val="000000"/>
          <w:sz w:val="28"/>
        </w:rPr>
        <w:t xml:space="preserve">
      4) </w:t>
      </w:r>
      <w:r>
        <w:rPr>
          <w:rFonts w:ascii="Times New Roman"/>
          <w:b w:val="false"/>
          <w:i w:val="false"/>
          <w:color w:val="000000"/>
          <w:sz w:val="28"/>
        </w:rPr>
        <w:t xml:space="preserve">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а также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8"/>
        </w:rPr>
        <w:t xml:space="preserve">
      5) </w:t>
      </w:r>
      <w:r>
        <w:rPr>
          <w:rFonts w:ascii="Times New Roman"/>
          <w:b w:val="false"/>
          <w:i w:val="false"/>
          <w:color w:val="000000"/>
          <w:sz w:val="28"/>
        </w:rPr>
        <w:t xml:space="preserve"> лица, награжденные орденами "Отан", "Даңқ", удостоенные высшей степени отличия - звания "Халық қаһарманы", почетных званий Республики Казахстан;</w:t>
      </w:r>
      <w:r>
        <w:br/>
      </w:r>
      <w:r>
        <w:rPr>
          <w:rFonts w:ascii="Times New Roman"/>
          <w:b w:val="false"/>
          <w:i w:val="false"/>
          <w:color w:val="000000"/>
          <w:sz w:val="28"/>
        </w:rPr>
        <w:t xml:space="preserve">
      6) </w:t>
      </w:r>
      <w:r>
        <w:rPr>
          <w:rFonts w:ascii="Times New Roman"/>
          <w:b w:val="false"/>
          <w:i w:val="false"/>
          <w:color w:val="000000"/>
          <w:sz w:val="28"/>
        </w:rPr>
        <w:t xml:space="preserve"> инвалиды, лица воспитывающие ребенка - инвалида, дети-инвалиды воспитывающиеся и обучающиеся на дому;</w:t>
      </w:r>
      <w:r>
        <w:br/>
      </w:r>
      <w:r>
        <w:rPr>
          <w:rFonts w:ascii="Times New Roman"/>
          <w:b w:val="false"/>
          <w:i w:val="false"/>
          <w:color w:val="000000"/>
          <w:sz w:val="28"/>
        </w:rPr>
        <w:t xml:space="preserve">
      7) </w:t>
      </w:r>
      <w:r>
        <w:rPr>
          <w:rFonts w:ascii="Times New Roman"/>
          <w:b w:val="false"/>
          <w:i w:val="false"/>
          <w:color w:val="000000"/>
          <w:sz w:val="28"/>
        </w:rPr>
        <w:t xml:space="preserve"> жертвы политических репрессий, лица, пострадавшие от политических репрессий, имеющие инвалидность или являющиеся пенсионерами;</w:t>
      </w:r>
      <w:r>
        <w:br/>
      </w:r>
      <w:r>
        <w:rPr>
          <w:rFonts w:ascii="Times New Roman"/>
          <w:b w:val="false"/>
          <w:i w:val="false"/>
          <w:color w:val="000000"/>
          <w:sz w:val="28"/>
        </w:rPr>
        <w:t xml:space="preserve">
      8) </w:t>
      </w:r>
      <w:r>
        <w:rPr>
          <w:rFonts w:ascii="Times New Roman"/>
          <w:b w:val="false"/>
          <w:i w:val="false"/>
          <w:color w:val="000000"/>
          <w:sz w:val="28"/>
        </w:rPr>
        <w:t xml:space="preserve"> многодетные матери, награжденные подвесками "Алтын алқа", "Күміс алқа" или получившие ранее звание "Мать-героиня", а также награжденные орденами "Материнская слава" I и II степени;</w:t>
      </w:r>
      <w:r>
        <w:br/>
      </w:r>
      <w:r>
        <w:rPr>
          <w:rFonts w:ascii="Times New Roman"/>
          <w:b w:val="false"/>
          <w:i w:val="false"/>
          <w:color w:val="000000"/>
          <w:sz w:val="28"/>
        </w:rPr>
        <w:t xml:space="preserve">
      9) </w:t>
      </w:r>
      <w:r>
        <w:rPr>
          <w:rFonts w:ascii="Times New Roman"/>
          <w:b w:val="false"/>
          <w:i w:val="false"/>
          <w:color w:val="000000"/>
          <w:sz w:val="28"/>
        </w:rPr>
        <w:t xml:space="preserve"> многодетные семьи, имеющие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образования, высших учебных заведениях, после достижения ими совершеннолетия до времени окончания ими учебных заведений (но не более чем до достижения двадцатитрехлетнего возраста);</w:t>
      </w:r>
      <w:r>
        <w:br/>
      </w:r>
      <w:r>
        <w:rPr>
          <w:rFonts w:ascii="Times New Roman"/>
          <w:b w:val="false"/>
          <w:i w:val="false"/>
          <w:color w:val="000000"/>
          <w:sz w:val="28"/>
        </w:rPr>
        <w:t xml:space="preserve">
      10) </w:t>
      </w:r>
      <w:r>
        <w:rPr>
          <w:rFonts w:ascii="Times New Roman"/>
          <w:b w:val="false"/>
          <w:i w:val="false"/>
          <w:color w:val="000000"/>
          <w:sz w:val="28"/>
        </w:rPr>
        <w:t xml:space="preserve"> дети-сироты, дети, оставшиеся без попечения родителей, воспитанники интернатных организаций;</w:t>
      </w:r>
      <w:r>
        <w:br/>
      </w:r>
      <w:r>
        <w:rPr>
          <w:rFonts w:ascii="Times New Roman"/>
          <w:b w:val="false"/>
          <w:i w:val="false"/>
          <w:color w:val="000000"/>
          <w:sz w:val="28"/>
        </w:rPr>
        <w:t xml:space="preserve">
      11) </w:t>
      </w:r>
      <w:r>
        <w:rPr>
          <w:rFonts w:ascii="Times New Roman"/>
          <w:b w:val="false"/>
          <w:i w:val="false"/>
          <w:color w:val="000000"/>
          <w:sz w:val="28"/>
        </w:rPr>
        <w:t xml:space="preserve"> семьи, в которых среднедушевой доход ниже величины прожиточного минимума;</w:t>
      </w:r>
      <w:r>
        <w:br/>
      </w:r>
      <w:r>
        <w:rPr>
          <w:rFonts w:ascii="Times New Roman"/>
          <w:b w:val="false"/>
          <w:i w:val="false"/>
          <w:color w:val="000000"/>
          <w:sz w:val="28"/>
        </w:rPr>
        <w:t xml:space="preserve">
      12) </w:t>
      </w:r>
      <w:r>
        <w:rPr>
          <w:rFonts w:ascii="Times New Roman"/>
          <w:b w:val="false"/>
          <w:i w:val="false"/>
          <w:color w:val="000000"/>
          <w:sz w:val="28"/>
        </w:rPr>
        <w:t xml:space="preserve"> граждане, находящиеся на поддерживающей фазе лечения туберкулеза, выписанные из специализированной противотуберкулезной медицинской организации;</w:t>
      </w:r>
      <w:r>
        <w:br/>
      </w:r>
      <w:r>
        <w:rPr>
          <w:rFonts w:ascii="Times New Roman"/>
          <w:b w:val="false"/>
          <w:i w:val="false"/>
          <w:color w:val="000000"/>
          <w:sz w:val="28"/>
        </w:rPr>
        <w:t>
      12-1) дети, заболевшие болезнью гематологическими заболеваниями, включая гемобластозы и апластическую анемию, состоящие на диспансерном учете;</w:t>
      </w:r>
      <w:r>
        <w:br/>
      </w:r>
      <w:r>
        <w:rPr>
          <w:rFonts w:ascii="Times New Roman"/>
          <w:b w:val="false"/>
          <w:i w:val="false"/>
          <w:color w:val="000000"/>
          <w:sz w:val="28"/>
        </w:rPr>
        <w:t xml:space="preserve">
      13) </w:t>
      </w:r>
      <w:r>
        <w:rPr>
          <w:rFonts w:ascii="Times New Roman"/>
          <w:b w:val="false"/>
          <w:i w:val="false"/>
          <w:color w:val="000000"/>
          <w:sz w:val="28"/>
        </w:rPr>
        <w:t xml:space="preserve"> студенты из числа социально-уязвимых слоев населения, а именно:</w:t>
      </w:r>
      <w:r>
        <w:br/>
      </w:r>
      <w:r>
        <w:rPr>
          <w:rFonts w:ascii="Times New Roman"/>
          <w:b w:val="false"/>
          <w:i w:val="false"/>
          <w:color w:val="000000"/>
          <w:sz w:val="28"/>
        </w:rPr>
        <w:t>
      </w:t>
      </w:r>
      <w:r>
        <w:rPr>
          <w:rFonts w:ascii="Times New Roman"/>
          <w:b w:val="false"/>
          <w:i w:val="false"/>
          <w:color w:val="000000"/>
          <w:sz w:val="28"/>
        </w:rPr>
        <w:t>инвалиды с детства, инвалиды, дети с ограниченными возможностями в развитии;</w:t>
      </w:r>
      <w:r>
        <w:br/>
      </w:r>
      <w:r>
        <w:rPr>
          <w:rFonts w:ascii="Times New Roman"/>
          <w:b w:val="false"/>
          <w:i w:val="false"/>
          <w:color w:val="000000"/>
          <w:sz w:val="28"/>
        </w:rPr>
        <w:t>
      </w:t>
      </w:r>
      <w:r>
        <w:rPr>
          <w:rFonts w:ascii="Times New Roman"/>
          <w:b w:val="false"/>
          <w:i w:val="false"/>
          <w:color w:val="000000"/>
          <w:sz w:val="28"/>
        </w:rPr>
        <w:t>дети-сироты, дети, оставшиеся без попечения родителей;</w:t>
      </w:r>
      <w:r>
        <w:br/>
      </w:r>
      <w:r>
        <w:rPr>
          <w:rFonts w:ascii="Times New Roman"/>
          <w:b w:val="false"/>
          <w:i w:val="false"/>
          <w:color w:val="000000"/>
          <w:sz w:val="28"/>
        </w:rPr>
        <w:t>
      </w:t>
      </w:r>
      <w:r>
        <w:rPr>
          <w:rFonts w:ascii="Times New Roman"/>
          <w:b w:val="false"/>
          <w:i w:val="false"/>
          <w:color w:val="000000"/>
          <w:sz w:val="28"/>
        </w:rPr>
        <w:t>воспитанники интернатных организаций;</w:t>
      </w:r>
      <w:r>
        <w:br/>
      </w:r>
      <w:r>
        <w:rPr>
          <w:rFonts w:ascii="Times New Roman"/>
          <w:b w:val="false"/>
          <w:i w:val="false"/>
          <w:color w:val="000000"/>
          <w:sz w:val="28"/>
        </w:rPr>
        <w:t>
      </w:t>
      </w:r>
      <w:r>
        <w:rPr>
          <w:rFonts w:ascii="Times New Roman"/>
          <w:b w:val="false"/>
          <w:i w:val="false"/>
          <w:color w:val="000000"/>
          <w:sz w:val="28"/>
        </w:rPr>
        <w:t>дети из многодетных семей;</w:t>
      </w:r>
      <w:r>
        <w:br/>
      </w:r>
      <w:r>
        <w:rPr>
          <w:rFonts w:ascii="Times New Roman"/>
          <w:b w:val="false"/>
          <w:i w:val="false"/>
          <w:color w:val="000000"/>
          <w:sz w:val="28"/>
        </w:rPr>
        <w:t>
      </w:t>
      </w:r>
      <w:r>
        <w:rPr>
          <w:rFonts w:ascii="Times New Roman"/>
          <w:b w:val="false"/>
          <w:i w:val="false"/>
          <w:color w:val="000000"/>
          <w:sz w:val="28"/>
        </w:rPr>
        <w:t>дети, оба родителя которых являются пенсионерами;</w:t>
      </w:r>
      <w:r>
        <w:br/>
      </w:r>
      <w:r>
        <w:rPr>
          <w:rFonts w:ascii="Times New Roman"/>
          <w:b w:val="false"/>
          <w:i w:val="false"/>
          <w:color w:val="000000"/>
          <w:sz w:val="28"/>
        </w:rPr>
        <w:t>
      </w:t>
      </w:r>
      <w:r>
        <w:rPr>
          <w:rFonts w:ascii="Times New Roman"/>
          <w:b w:val="false"/>
          <w:i w:val="false"/>
          <w:color w:val="000000"/>
          <w:sz w:val="28"/>
        </w:rPr>
        <w:t>дети, у которых один или оба из родителей которых являются инвалидами І и ІІ группы;</w:t>
      </w:r>
      <w:r>
        <w:br/>
      </w:r>
      <w:r>
        <w:rPr>
          <w:rFonts w:ascii="Times New Roman"/>
          <w:b w:val="false"/>
          <w:i w:val="false"/>
          <w:color w:val="000000"/>
          <w:sz w:val="28"/>
        </w:rPr>
        <w:t>
      </w:t>
      </w:r>
      <w:r>
        <w:rPr>
          <w:rFonts w:ascii="Times New Roman"/>
          <w:b w:val="false"/>
          <w:i w:val="false"/>
          <w:color w:val="000000"/>
          <w:sz w:val="28"/>
        </w:rPr>
        <w:t>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r>
        <w:br/>
      </w:r>
      <w:r>
        <w:rPr>
          <w:rFonts w:ascii="Times New Roman"/>
          <w:b w:val="false"/>
          <w:i w:val="false"/>
          <w:color w:val="000000"/>
          <w:sz w:val="28"/>
        </w:rPr>
        <w:t>
      </w:t>
      </w:r>
      <w:r>
        <w:rPr>
          <w:rFonts w:ascii="Times New Roman"/>
          <w:b w:val="false"/>
          <w:i w:val="false"/>
          <w:color w:val="000000"/>
          <w:sz w:val="28"/>
        </w:rPr>
        <w:t>семьи оралманов.</w:t>
      </w:r>
      <w:r>
        <w:br/>
      </w:r>
      <w:r>
        <w:rPr>
          <w:rFonts w:ascii="Times New Roman"/>
          <w:b w:val="false"/>
          <w:i w:val="false"/>
          <w:color w:val="000000"/>
          <w:sz w:val="28"/>
        </w:rPr>
        <w:t>
      </w:t>
      </w:r>
      <w:r>
        <w:rPr>
          <w:rFonts w:ascii="Times New Roman"/>
          <w:b w:val="false"/>
          <w:i w:val="false"/>
          <w:color w:val="000000"/>
          <w:sz w:val="28"/>
        </w:rPr>
        <w:t>Основаниями для проведения обследования материально-бытового положения лица (семьи)являются:</w:t>
      </w:r>
      <w:r>
        <w:br/>
      </w:r>
      <w:r>
        <w:rPr>
          <w:rFonts w:ascii="Times New Roman"/>
          <w:b w:val="false"/>
          <w:i w:val="false"/>
          <w:color w:val="000000"/>
          <w:sz w:val="28"/>
        </w:rPr>
        <w:t xml:space="preserve">
      1) </w:t>
      </w:r>
      <w:r>
        <w:rPr>
          <w:rFonts w:ascii="Times New Roman"/>
          <w:b w:val="false"/>
          <w:i w:val="false"/>
          <w:color w:val="000000"/>
          <w:sz w:val="28"/>
        </w:rPr>
        <w:t xml:space="preserve"> основания, предусмотренные законодательством Республики Казахстан;</w:t>
      </w:r>
      <w:r>
        <w:br/>
      </w:r>
      <w:r>
        <w:rPr>
          <w:rFonts w:ascii="Times New Roman"/>
          <w:b w:val="false"/>
          <w:i w:val="false"/>
          <w:color w:val="000000"/>
          <w:sz w:val="28"/>
        </w:rPr>
        <w:t xml:space="preserve">
      2) </w:t>
      </w:r>
      <w:r>
        <w:rPr>
          <w:rFonts w:ascii="Times New Roman"/>
          <w:b w:val="false"/>
          <w:i w:val="false"/>
          <w:color w:val="000000"/>
          <w:sz w:val="28"/>
        </w:rPr>
        <w:t xml:space="preserve"> причинение ущерба гражданину (семье) либо его имуществу вследствие стихийного бедствия или пожара либо наличие социально значимого заболевания;</w:t>
      </w:r>
      <w:r>
        <w:br/>
      </w:r>
      <w:r>
        <w:rPr>
          <w:rFonts w:ascii="Times New Roman"/>
          <w:b w:val="false"/>
          <w:i w:val="false"/>
          <w:color w:val="000000"/>
          <w:sz w:val="28"/>
        </w:rPr>
        <w:t xml:space="preserve">
      3) </w:t>
      </w:r>
      <w:r>
        <w:rPr>
          <w:rFonts w:ascii="Times New Roman"/>
          <w:b w:val="false"/>
          <w:i w:val="false"/>
          <w:color w:val="000000"/>
          <w:sz w:val="28"/>
        </w:rPr>
        <w:t xml:space="preserve">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r>
        <w:br/>
      </w:r>
      <w:r>
        <w:rPr>
          <w:rFonts w:ascii="Times New Roman"/>
          <w:b w:val="false"/>
          <w:i w:val="false"/>
          <w:color w:val="000000"/>
          <w:sz w:val="28"/>
        </w:rPr>
        <w:t>
      </w:t>
      </w:r>
      <w:r>
        <w:rPr>
          <w:rFonts w:ascii="Times New Roman"/>
          <w:b w:val="false"/>
          <w:i w:val="false"/>
          <w:color w:val="000000"/>
          <w:sz w:val="28"/>
        </w:rPr>
        <w:t>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категориям нуждающихся,утвержденным районным маслихатом.</w:t>
      </w:r>
      <w:r>
        <w:br/>
      </w:r>
      <w:r>
        <w:rPr>
          <w:rFonts w:ascii="Times New Roman"/>
          <w:b w:val="false"/>
          <w:i w:val="false"/>
          <w:color w:val="000000"/>
          <w:sz w:val="28"/>
        </w:rPr>
        <w:t>
</w:t>
      </w:r>
      <w:r>
        <w:rPr>
          <w:rFonts w:ascii="Times New Roman"/>
          <w:b w:val="false"/>
          <w:i w:val="false"/>
          <w:color w:val="ff0000"/>
          <w:sz w:val="28"/>
        </w:rPr>
        <w:t xml:space="preserve">      Сноска. Пункт 6 с изменениями, внесенными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7. </w:t>
      </w:r>
      <w:r>
        <w:rPr>
          <w:rFonts w:ascii="Times New Roman"/>
          <w:b w:val="false"/>
          <w:i w:val="false"/>
          <w:color w:val="000000"/>
          <w:sz w:val="28"/>
        </w:rPr>
        <w:t xml:space="preserve">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r>
        <w:br/>
      </w:r>
      <w:r>
        <w:rPr>
          <w:rFonts w:ascii="Times New Roman"/>
          <w:b w:val="false"/>
          <w:i w:val="false"/>
          <w:color w:val="000000"/>
          <w:sz w:val="28"/>
        </w:rPr>
        <w:t xml:space="preserve">
      8. </w:t>
      </w:r>
      <w:r>
        <w:rPr>
          <w:rFonts w:ascii="Times New Roman"/>
          <w:b w:val="false"/>
          <w:i w:val="false"/>
          <w:color w:val="000000"/>
          <w:sz w:val="28"/>
        </w:rPr>
        <w:t xml:space="preserve"> Социальная помощь к памятным датам и праздничным дням предоставляется в следующих размерах:</w:t>
      </w:r>
      <w:r>
        <w:br/>
      </w:r>
      <w:r>
        <w:rPr>
          <w:rFonts w:ascii="Times New Roman"/>
          <w:b w:val="false"/>
          <w:i w:val="false"/>
          <w:color w:val="000000"/>
          <w:sz w:val="28"/>
        </w:rPr>
        <w:t xml:space="preserve">
      1) </w:t>
      </w:r>
      <w:r>
        <w:rPr>
          <w:rFonts w:ascii="Times New Roman"/>
          <w:b w:val="false"/>
          <w:i w:val="false"/>
          <w:color w:val="000000"/>
          <w:sz w:val="28"/>
        </w:rPr>
        <w:t xml:space="preserve"> к Дню Победы - 9 мая:</w:t>
      </w:r>
      <w:r>
        <w:br/>
      </w:r>
      <w:r>
        <w:rPr>
          <w:rFonts w:ascii="Times New Roman"/>
          <w:b w:val="false"/>
          <w:i w:val="false"/>
          <w:color w:val="000000"/>
          <w:sz w:val="28"/>
        </w:rPr>
        <w:t>
      </w:t>
      </w:r>
      <w:r>
        <w:rPr>
          <w:rFonts w:ascii="Times New Roman"/>
          <w:b w:val="false"/>
          <w:i w:val="false"/>
          <w:color w:val="000000"/>
          <w:sz w:val="28"/>
        </w:rPr>
        <w:t>не вступившим в повторный брак вдовам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40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20 месячного расчетного показателя;</w:t>
      </w:r>
      <w:r>
        <w:br/>
      </w: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месячного расчетного показателя;</w:t>
      </w:r>
      <w:r>
        <w:br/>
      </w:r>
      <w:r>
        <w:rPr>
          <w:rFonts w:ascii="Times New Roman"/>
          <w:b w:val="false"/>
          <w:i w:val="false"/>
          <w:color w:val="000000"/>
          <w:sz w:val="28"/>
        </w:rPr>
        <w:t>
      участникам и инвалидам Великой Отечественной войны - единовременная помощь – 150 000 тенге;</w:t>
      </w:r>
      <w:r>
        <w:br/>
      </w:r>
      <w:r>
        <w:rPr>
          <w:rFonts w:ascii="Times New Roman"/>
          <w:b w:val="false"/>
          <w:i w:val="false"/>
          <w:color w:val="000000"/>
          <w:sz w:val="28"/>
        </w:rPr>
        <w:t xml:space="preserve">
      2) </w:t>
      </w:r>
      <w:r>
        <w:rPr>
          <w:rFonts w:ascii="Times New Roman"/>
          <w:b w:val="false"/>
          <w:i w:val="false"/>
          <w:color w:val="000000"/>
          <w:sz w:val="28"/>
        </w:rPr>
        <w:t xml:space="preserve"> к Дню памяти жертв политических репрессий и голода – 31 мая:</w:t>
      </w:r>
      <w:r>
        <w:br/>
      </w:r>
      <w:r>
        <w:rPr>
          <w:rFonts w:ascii="Times New Roman"/>
          <w:b w:val="false"/>
          <w:i w:val="false"/>
          <w:color w:val="000000"/>
          <w:sz w:val="28"/>
        </w:rPr>
        <w:t>
      </w:t>
      </w:r>
      <w:r>
        <w:rPr>
          <w:rFonts w:ascii="Times New Roman"/>
          <w:b w:val="false"/>
          <w:i w:val="false"/>
          <w:color w:val="000000"/>
          <w:sz w:val="28"/>
        </w:rPr>
        <w:t>жертвам политических репрессий, лицам, пострадавшим от политических репрессий, имеющим инвалидность или являющимися пенсионерами – 3 месячного расчетного показателя;</w:t>
      </w:r>
      <w:r>
        <w:br/>
      </w:r>
      <w:r>
        <w:rPr>
          <w:rFonts w:ascii="Times New Roman"/>
          <w:b w:val="false"/>
          <w:i w:val="false"/>
          <w:color w:val="000000"/>
          <w:sz w:val="28"/>
        </w:rPr>
        <w:t xml:space="preserve">
      3) </w:t>
      </w:r>
      <w:r>
        <w:rPr>
          <w:rFonts w:ascii="Times New Roman"/>
          <w:b w:val="false"/>
          <w:i w:val="false"/>
          <w:color w:val="000000"/>
          <w:sz w:val="28"/>
        </w:rPr>
        <w:t xml:space="preserve"> к Дню вывода советских войск из Афганистана – 15 февраля:</w:t>
      </w:r>
      <w:r>
        <w:br/>
      </w:r>
      <w:r>
        <w:rPr>
          <w:rFonts w:ascii="Times New Roman"/>
          <w:b w:val="false"/>
          <w:i w:val="false"/>
          <w:color w:val="000000"/>
          <w:sz w:val="28"/>
        </w:rPr>
        <w:t>
      </w:t>
      </w:r>
      <w:r>
        <w:rPr>
          <w:rFonts w:ascii="Times New Roman"/>
          <w:b w:val="false"/>
          <w:i w:val="false"/>
          <w:color w:val="000000"/>
          <w:sz w:val="28"/>
        </w:rPr>
        <w:t>военнослужащим Советской Армии, Военно-Морского Флота, Комитета государственной безопасности, лицам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военнообязанным, призывавшимся на учебные сборы и направлявшимся в Афганистан в период ведения боевых действий; военнослужащим автомобильных батальонов, направлявшихся в Афганистан для доставки грузов в эту страну в период ведения боевых действий; военнослужащим летного состава, совершавшим вылеты на боевые задания в Афганистан с территории бывшего Союза ССР;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r>
        <w:br/>
      </w:r>
      <w:r>
        <w:rPr>
          <w:rFonts w:ascii="Times New Roman"/>
          <w:b w:val="false"/>
          <w:i w:val="false"/>
          <w:color w:val="000000"/>
          <w:sz w:val="28"/>
        </w:rPr>
        <w:t>
      </w:t>
      </w:r>
      <w:r>
        <w:rPr>
          <w:rFonts w:ascii="Times New Roman"/>
          <w:b w:val="false"/>
          <w:i w:val="false"/>
          <w:color w:val="000000"/>
          <w:sz w:val="28"/>
        </w:rPr>
        <w:t>военнослужащим, ставшими инвалидами вследствие ранения, контузии, увечья, полученных при защите бывшего Союза ССР, при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r>
        <w:br/>
      </w:r>
      <w:r>
        <w:rPr>
          <w:rFonts w:ascii="Times New Roman"/>
          <w:b w:val="false"/>
          <w:i w:val="false"/>
          <w:color w:val="000000"/>
          <w:sz w:val="28"/>
        </w:rPr>
        <w:t>
      </w:t>
      </w:r>
      <w:r>
        <w:rPr>
          <w:rFonts w:ascii="Times New Roman"/>
          <w:b w:val="false"/>
          <w:i w:val="false"/>
          <w:color w:val="000000"/>
          <w:sz w:val="28"/>
        </w:rPr>
        <w:t>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- 30 месячного расчетного показателя;</w:t>
      </w:r>
      <w:r>
        <w:br/>
      </w:r>
      <w:r>
        <w:rPr>
          <w:rFonts w:ascii="Times New Roman"/>
          <w:b w:val="false"/>
          <w:i w:val="false"/>
          <w:color w:val="000000"/>
          <w:sz w:val="28"/>
        </w:rPr>
        <w:t xml:space="preserve">
      4) </w:t>
      </w:r>
      <w:r>
        <w:rPr>
          <w:rFonts w:ascii="Times New Roman"/>
          <w:b w:val="false"/>
          <w:i w:val="false"/>
          <w:color w:val="000000"/>
          <w:sz w:val="28"/>
        </w:rPr>
        <w:t xml:space="preserve"> к Дню памяти погибших на Чернобыльской АЭС – 26 апреля:</w:t>
      </w:r>
      <w:r>
        <w:br/>
      </w:r>
      <w:r>
        <w:rPr>
          <w:rFonts w:ascii="Times New Roman"/>
          <w:b w:val="false"/>
          <w:i w:val="false"/>
          <w:color w:val="000000"/>
          <w:sz w:val="28"/>
        </w:rPr>
        <w:t>
      </w:t>
      </w:r>
      <w:r>
        <w:rPr>
          <w:rFonts w:ascii="Times New Roman"/>
          <w:b w:val="false"/>
          <w:i w:val="false"/>
          <w:color w:val="000000"/>
          <w:sz w:val="28"/>
        </w:rPr>
        <w:t>лицам, принимавшим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и учениях – 30 месячного расчетного показателя;</w:t>
      </w:r>
      <w:r>
        <w:br/>
      </w:r>
      <w:r>
        <w:rPr>
          <w:rFonts w:ascii="Times New Roman"/>
          <w:b w:val="false"/>
          <w:i w:val="false"/>
          <w:color w:val="000000"/>
          <w:sz w:val="28"/>
        </w:rPr>
        <w:t xml:space="preserve">
      5) </w:t>
      </w:r>
      <w:r>
        <w:rPr>
          <w:rFonts w:ascii="Times New Roman"/>
          <w:b w:val="false"/>
          <w:i w:val="false"/>
          <w:color w:val="000000"/>
          <w:sz w:val="28"/>
        </w:rPr>
        <w:t xml:space="preserve"> к Международному дню действий против ядерных испытаний – 29 августа:</w:t>
      </w:r>
      <w:r>
        <w:br/>
      </w:r>
      <w:r>
        <w:rPr>
          <w:rFonts w:ascii="Times New Roman"/>
          <w:b w:val="false"/>
          <w:i w:val="false"/>
          <w:color w:val="000000"/>
          <w:sz w:val="28"/>
        </w:rPr>
        <w:t>
      </w:t>
      </w:r>
      <w:r>
        <w:rPr>
          <w:rFonts w:ascii="Times New Roman"/>
          <w:b w:val="false"/>
          <w:i w:val="false"/>
          <w:color w:val="000000"/>
          <w:sz w:val="28"/>
        </w:rPr>
        <w:t>лицам, ставшими инвалидами вследствие катастрофы других радиационных катастроф и аварий на объектах гражданского или военного назначения, испытания ядерного оружия – 30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9. </w:t>
      </w:r>
      <w:r>
        <w:rPr>
          <w:rFonts w:ascii="Times New Roman"/>
          <w:b w:val="false"/>
          <w:i w:val="false"/>
          <w:color w:val="000000"/>
          <w:sz w:val="28"/>
        </w:rPr>
        <w:t xml:space="preserve"> Социальная поддержка предоставляется участникам и инвалидам Великой Отечественной войны; не вступившие в повторный брак вдовы воинов, погибших (умерших, пропавших без вести) в Великой Отечественной войне;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один раз в год, в размере - предельного размера, не превышающего 40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лицам, награжденным орденами "Отан", "Даңқ", удостоенным высшей степени отличия - звания "Халық қаһарманы", почетных званий Республики Казахстан, ежемесячно, в размере - предельного размера, не превышающего 1,9 месячного расчетного показателя.</w:t>
      </w:r>
      <w:r>
        <w:br/>
      </w:r>
      <w:r>
        <w:rPr>
          <w:rFonts w:ascii="Times New Roman"/>
          <w:b w:val="false"/>
          <w:i w:val="false"/>
          <w:color w:val="000000"/>
          <w:sz w:val="28"/>
        </w:rPr>
        <w:t xml:space="preserve">
      10. </w:t>
      </w:r>
      <w:r>
        <w:rPr>
          <w:rFonts w:ascii="Times New Roman"/>
          <w:b w:val="false"/>
          <w:i w:val="false"/>
          <w:color w:val="000000"/>
          <w:sz w:val="28"/>
        </w:rPr>
        <w:t xml:space="preserve"> Социальная помощь детям-инвалидам, воспитывающимся и обучающимся на дому, предоставляется ежеквартально на период обучения, в размере - предельного размера, не превышающего 9 месячного расчетного показателя.</w:t>
      </w:r>
      <w:r>
        <w:br/>
      </w:r>
      <w:r>
        <w:rPr>
          <w:rFonts w:ascii="Times New Roman"/>
          <w:b w:val="false"/>
          <w:i w:val="false"/>
          <w:color w:val="000000"/>
          <w:sz w:val="28"/>
        </w:rPr>
        <w:t xml:space="preserve">
      11. </w:t>
      </w:r>
      <w:r>
        <w:rPr>
          <w:rFonts w:ascii="Times New Roman"/>
          <w:b w:val="false"/>
          <w:i w:val="false"/>
          <w:color w:val="000000"/>
          <w:sz w:val="28"/>
        </w:rPr>
        <w:t xml:space="preserve"> Социальная помощь лицам из семей, имеющих среднедушевой доход ниже величины прожиточного минимума по Кызылординской области за квартал, предшествующий кварталу обращения, на бытовые нужды, один раз в год в размере - предельного размера, не превышающего 10 месячного расчетного показателя.</w:t>
      </w:r>
      <w:r>
        <w:br/>
      </w:r>
      <w:r>
        <w:rPr>
          <w:rFonts w:ascii="Times New Roman"/>
          <w:b w:val="false"/>
          <w:i w:val="false"/>
          <w:color w:val="000000"/>
          <w:sz w:val="28"/>
        </w:rPr>
        <w:t xml:space="preserve">
      12. </w:t>
      </w:r>
      <w:r>
        <w:rPr>
          <w:rFonts w:ascii="Times New Roman"/>
          <w:b w:val="false"/>
          <w:i w:val="false"/>
          <w:color w:val="000000"/>
          <w:sz w:val="28"/>
        </w:rPr>
        <w:t xml:space="preserve"> Социальная помощь лицам, находящимся на поддерживающей стадии лечения туберкулеза, выписанным из специализированной противотуберкулезной медицинской организации, на дополнительное питание, предоставляется ежемесячно, в размере - предельного размера, не превышающего 10 месячного расчетного показателя.</w:t>
      </w:r>
      <w:r>
        <w:br/>
      </w:r>
      <w:r>
        <w:rPr>
          <w:rFonts w:ascii="Times New Roman"/>
          <w:b w:val="false"/>
          <w:i w:val="false"/>
          <w:color w:val="000000"/>
          <w:sz w:val="28"/>
        </w:rPr>
        <w:t>
      12-1. Детям, состоящим на диспансерном учете с гематологическими заболеваниями, включая гемобластозы и апластическую анемию, ежемесячно предоставляется социальная помощь на получение лекарства, в размере – предельного размера не превышающего 7,6 месячного расчетного показателя.</w:t>
      </w:r>
      <w:r>
        <w:br/>
      </w: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12-1 в соответствии с решением Жанакорганского районного маслихата Кызылординской области от 31.03.2015 </w:t>
      </w:r>
      <w:r>
        <w:rPr>
          <w:rFonts w:ascii="Times New Roman"/>
          <w:b w:val="false"/>
          <w:i w:val="false"/>
          <w:color w:val="ff0000"/>
          <w:sz w:val="28"/>
        </w:rPr>
        <w:t>N 275</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xml:space="preserve">
      13. </w:t>
      </w:r>
      <w:r>
        <w:rPr>
          <w:rFonts w:ascii="Times New Roman"/>
          <w:b w:val="false"/>
          <w:i w:val="false"/>
          <w:color w:val="000000"/>
          <w:sz w:val="28"/>
        </w:rPr>
        <w:t xml:space="preserve"> Социальная помощь студентам из числа социально уязвимых слоев населения, обучающимся по востребованным в регионе специальностям, для оплаты образовательных услуг для получения академической степени бакалавра и профессиональной учебной программы послевузовского образования, направленная на подготовку научных и педагогических кадров с присуждением академической степени "Магистр" в учебных заведениях, назначается молодежи района, обучающейся по очной форме.</w:t>
      </w:r>
      <w:r>
        <w:br/>
      </w:r>
      <w:r>
        <w:rPr>
          <w:rFonts w:ascii="Times New Roman"/>
          <w:b w:val="false"/>
          <w:i w:val="false"/>
          <w:color w:val="000000"/>
          <w:sz w:val="28"/>
        </w:rPr>
        <w:t>
      </w:t>
      </w:r>
      <w:r>
        <w:rPr>
          <w:rFonts w:ascii="Times New Roman"/>
          <w:b w:val="false"/>
          <w:i w:val="false"/>
          <w:color w:val="000000"/>
          <w:sz w:val="28"/>
        </w:rPr>
        <w:t>Социальная помощь студентам предоставляется за счет средств местного бюджета один раз в год для возмещения ежегодных платежей в пределах стоимости образовательных услуг, предоставляемых учебным заведением и затрат на питание и проживание.</w:t>
      </w:r>
      <w:r>
        <w:br/>
      </w:r>
      <w:r>
        <w:rPr>
          <w:rFonts w:ascii="Times New Roman"/>
          <w:b w:val="false"/>
          <w:i w:val="false"/>
          <w:color w:val="000000"/>
          <w:sz w:val="28"/>
        </w:rPr>
        <w:t xml:space="preserve">
      14. </w:t>
      </w:r>
      <w:r>
        <w:rPr>
          <w:rFonts w:ascii="Times New Roman"/>
          <w:b w:val="false"/>
          <w:i w:val="false"/>
          <w:color w:val="000000"/>
          <w:sz w:val="28"/>
        </w:rPr>
        <w:t xml:space="preserve"> При причинении ущерба гражданину (семье) либо его имуществу вследствие стихийного бедствия или пожара либо при наличии социально значимого заболевания, для лиц, имеющих среднедушевой доход ниже величины прожиточного минимума по Кызылординской области за квартал, предшествующий кварталу обращения социальная помощь оказывается один раз в год в размере 40 месячного расчетного показателя на каждого члена семьи, но не более предельного размера помощи, установленного в размере 150 месячного расчетного показателя.</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3. Порядок оказания социальной помощи</w:t>
      </w:r>
    </w:p>
    <w:bookmarkEnd w:id="3"/>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Социальная помощь к памятным датам и праздничным дням оказывается по списку, утверждаемые МИО по представлению уполномоченной организации либо иных организаций без истребования заявлений от получателей.</w:t>
      </w:r>
      <w:r>
        <w:br/>
      </w:r>
      <w:r>
        <w:rPr>
          <w:rFonts w:ascii="Times New Roman"/>
          <w:b w:val="false"/>
          <w:i w:val="false"/>
          <w:color w:val="000000"/>
          <w:sz w:val="28"/>
        </w:rPr>
        <w:t xml:space="preserve">
      16. </w:t>
      </w:r>
      <w:r>
        <w:rPr>
          <w:rFonts w:ascii="Times New Roman"/>
          <w:b w:val="false"/>
          <w:i w:val="false"/>
          <w:color w:val="000000"/>
          <w:sz w:val="28"/>
        </w:rPr>
        <w:t xml:space="preserve">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 села, сельского округа представляет заявление с приложением следующих документов:</w:t>
      </w:r>
      <w:r>
        <w:br/>
      </w:r>
      <w:r>
        <w:rPr>
          <w:rFonts w:ascii="Times New Roman"/>
          <w:b w:val="false"/>
          <w:i w:val="false"/>
          <w:color w:val="000000"/>
          <w:sz w:val="28"/>
        </w:rPr>
        <w:t xml:space="preserve">
      1) </w:t>
      </w:r>
      <w:r>
        <w:rPr>
          <w:rFonts w:ascii="Times New Roman"/>
          <w:b w:val="false"/>
          <w:i w:val="false"/>
          <w:color w:val="000000"/>
          <w:sz w:val="28"/>
        </w:rPr>
        <w:t xml:space="preserve"> документ, удостоверяющий личность;</w:t>
      </w:r>
      <w:r>
        <w:br/>
      </w:r>
      <w:r>
        <w:rPr>
          <w:rFonts w:ascii="Times New Roman"/>
          <w:b w:val="false"/>
          <w:i w:val="false"/>
          <w:color w:val="000000"/>
          <w:sz w:val="28"/>
        </w:rPr>
        <w:t xml:space="preserve">
      2) </w:t>
      </w:r>
      <w:r>
        <w:rPr>
          <w:rFonts w:ascii="Times New Roman"/>
          <w:b w:val="false"/>
          <w:i w:val="false"/>
          <w:color w:val="000000"/>
          <w:sz w:val="28"/>
        </w:rPr>
        <w:t xml:space="preserve"> документ, подтверждающий регистрацию по постоянному месту жительства;</w:t>
      </w:r>
      <w:r>
        <w:br/>
      </w:r>
      <w:r>
        <w:rPr>
          <w:rFonts w:ascii="Times New Roman"/>
          <w:b w:val="false"/>
          <w:i w:val="false"/>
          <w:color w:val="000000"/>
          <w:sz w:val="28"/>
        </w:rPr>
        <w:t xml:space="preserve">
      3) </w:t>
      </w:r>
      <w:r>
        <w:rPr>
          <w:rFonts w:ascii="Times New Roman"/>
          <w:b w:val="false"/>
          <w:i w:val="false"/>
          <w:color w:val="000000"/>
          <w:sz w:val="28"/>
        </w:rPr>
        <w:t xml:space="preserve"> сведения о составе лица (семьи)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xml:space="preserve">
      4) </w:t>
      </w:r>
      <w:r>
        <w:rPr>
          <w:rFonts w:ascii="Times New Roman"/>
          <w:b w:val="false"/>
          <w:i w:val="false"/>
          <w:color w:val="000000"/>
          <w:sz w:val="28"/>
        </w:rPr>
        <w:t xml:space="preserve"> сведения о доходах лица (членов семьи);</w:t>
      </w:r>
      <w:r>
        <w:br/>
      </w:r>
      <w:r>
        <w:rPr>
          <w:rFonts w:ascii="Times New Roman"/>
          <w:b w:val="false"/>
          <w:i w:val="false"/>
          <w:color w:val="000000"/>
          <w:sz w:val="28"/>
        </w:rPr>
        <w:t xml:space="preserve">
      5) </w:t>
      </w:r>
      <w:r>
        <w:rPr>
          <w:rFonts w:ascii="Times New Roman"/>
          <w:b w:val="false"/>
          <w:i w:val="false"/>
          <w:color w:val="000000"/>
          <w:sz w:val="28"/>
        </w:rPr>
        <w:t xml:space="preserve"> акт и/или документ, подтверждающий наступление трудной жизненной ситуации.</w:t>
      </w:r>
      <w:r>
        <w:br/>
      </w:r>
      <w:r>
        <w:rPr>
          <w:rFonts w:ascii="Times New Roman"/>
          <w:b w:val="false"/>
          <w:i w:val="false"/>
          <w:color w:val="000000"/>
          <w:sz w:val="28"/>
        </w:rPr>
        <w:t>
      </w:t>
      </w:r>
      <w:r>
        <w:rPr>
          <w:rFonts w:ascii="Times New Roman"/>
          <w:b w:val="false"/>
          <w:i w:val="false"/>
          <w:color w:val="000000"/>
          <w:sz w:val="28"/>
        </w:rPr>
        <w:t>Документы представляются в подлинниках и копиях для сверки, после чего подлинники документов возвращаются заявителю.</w:t>
      </w:r>
      <w:r>
        <w:br/>
      </w:r>
      <w:r>
        <w:rPr>
          <w:rFonts w:ascii="Times New Roman"/>
          <w:b w:val="false"/>
          <w:i w:val="false"/>
          <w:color w:val="000000"/>
          <w:sz w:val="28"/>
        </w:rPr>
        <w:t xml:space="preserve">
      17. </w:t>
      </w:r>
      <w:r>
        <w:rPr>
          <w:rFonts w:ascii="Times New Roman"/>
          <w:b w:val="false"/>
          <w:i w:val="false"/>
          <w:color w:val="000000"/>
          <w:sz w:val="28"/>
        </w:rPr>
        <w:t xml:space="preserve"> При поступлении заявления на оказание социальной помощи при наступлении трудной жизненной ситуации уполномоченный орган или аким поселка, села,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(семьи).</w:t>
      </w:r>
      <w:r>
        <w:br/>
      </w:r>
      <w:r>
        <w:rPr>
          <w:rFonts w:ascii="Times New Roman"/>
          <w:b w:val="false"/>
          <w:i w:val="false"/>
          <w:color w:val="000000"/>
          <w:sz w:val="28"/>
        </w:rPr>
        <w:t xml:space="preserve">
      18. </w:t>
      </w:r>
      <w:r>
        <w:rPr>
          <w:rFonts w:ascii="Times New Roman"/>
          <w:b w:val="false"/>
          <w:i w:val="false"/>
          <w:color w:val="000000"/>
          <w:sz w:val="28"/>
        </w:rPr>
        <w:t xml:space="preserve">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настоящим Правилам и направляет их в уполномоченный орган или акиму поселка, села, сельского округа. Аким поселка, села,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w:t>
      </w:r>
      <w:r>
        <w:br/>
      </w:r>
      <w:r>
        <w:rPr>
          <w:rFonts w:ascii="Times New Roman"/>
          <w:b w:val="false"/>
          <w:i w:val="false"/>
          <w:color w:val="000000"/>
          <w:sz w:val="28"/>
        </w:rPr>
        <w:t xml:space="preserve">
      19. </w:t>
      </w:r>
      <w:r>
        <w:rPr>
          <w:rFonts w:ascii="Times New Roman"/>
          <w:b w:val="false"/>
          <w:i w:val="false"/>
          <w:color w:val="000000"/>
          <w:sz w:val="28"/>
        </w:rPr>
        <w:t xml:space="preserve">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r>
        <w:br/>
      </w:r>
      <w:r>
        <w:rPr>
          <w:rFonts w:ascii="Times New Roman"/>
          <w:b w:val="false"/>
          <w:i w:val="false"/>
          <w:color w:val="000000"/>
          <w:sz w:val="28"/>
        </w:rPr>
        <w:t xml:space="preserve">
      20. </w:t>
      </w:r>
      <w:r>
        <w:rPr>
          <w:rFonts w:ascii="Times New Roman"/>
          <w:b w:val="false"/>
          <w:i w:val="false"/>
          <w:color w:val="000000"/>
          <w:sz w:val="28"/>
        </w:rPr>
        <w:t xml:space="preserve">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r>
        <w:br/>
      </w:r>
      <w:r>
        <w:rPr>
          <w:rFonts w:ascii="Times New Roman"/>
          <w:b w:val="false"/>
          <w:i w:val="false"/>
          <w:color w:val="000000"/>
          <w:sz w:val="28"/>
        </w:rPr>
        <w:t xml:space="preserve">
      21. </w:t>
      </w:r>
      <w:r>
        <w:rPr>
          <w:rFonts w:ascii="Times New Roman"/>
          <w:b w:val="false"/>
          <w:i w:val="false"/>
          <w:color w:val="000000"/>
          <w:sz w:val="28"/>
        </w:rPr>
        <w:t xml:space="preserve"> Уполномоченный орган в течение одного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r>
        <w:br/>
      </w:r>
      <w:r>
        <w:rPr>
          <w:rFonts w:ascii="Times New Roman"/>
          <w:b w:val="false"/>
          <w:i w:val="false"/>
          <w:color w:val="000000"/>
          <w:sz w:val="28"/>
        </w:rPr>
        <w:t xml:space="preserve">
      22. </w:t>
      </w:r>
      <w:r>
        <w:rPr>
          <w:rFonts w:ascii="Times New Roman"/>
          <w:b w:val="false"/>
          <w:i w:val="false"/>
          <w:color w:val="000000"/>
          <w:sz w:val="28"/>
        </w:rPr>
        <w:t xml:space="preserve">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r>
        <w:br/>
      </w:r>
      <w:r>
        <w:rPr>
          <w:rFonts w:ascii="Times New Roman"/>
          <w:b w:val="false"/>
          <w:i w:val="false"/>
          <w:color w:val="000000"/>
          <w:sz w:val="28"/>
        </w:rPr>
        <w:t xml:space="preserve">
      23. </w:t>
      </w:r>
      <w:r>
        <w:rPr>
          <w:rFonts w:ascii="Times New Roman"/>
          <w:b w:val="false"/>
          <w:i w:val="false"/>
          <w:color w:val="000000"/>
          <w:sz w:val="28"/>
        </w:rPr>
        <w:t xml:space="preserve">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r>
        <w:br/>
      </w:r>
      <w:r>
        <w:rPr>
          <w:rFonts w:ascii="Times New Roman"/>
          <w:b w:val="false"/>
          <w:i w:val="false"/>
          <w:color w:val="000000"/>
          <w:sz w:val="28"/>
        </w:rPr>
        <w:t>
      </w:t>
      </w:r>
      <w:r>
        <w:rPr>
          <w:rFonts w:ascii="Times New Roman"/>
          <w:b w:val="false"/>
          <w:i w:val="false"/>
          <w:color w:val="000000"/>
          <w:sz w:val="28"/>
        </w:rPr>
        <w:t>В случаях, указанных в пунктах 19 и 20 настоящих Правил, уполномоченный орган в течение двадцати рабочих дней со дня принятия документов от заявителя или акима поселка, села, сельского округа принимает решение об оказании либо отказе в оказании социальной помощи.</w:t>
      </w:r>
      <w:r>
        <w:br/>
      </w:r>
      <w:r>
        <w:rPr>
          <w:rFonts w:ascii="Times New Roman"/>
          <w:b w:val="false"/>
          <w:i w:val="false"/>
          <w:color w:val="000000"/>
          <w:sz w:val="28"/>
        </w:rPr>
        <w:t xml:space="preserve">
      24. </w:t>
      </w:r>
      <w:r>
        <w:rPr>
          <w:rFonts w:ascii="Times New Roman"/>
          <w:b w:val="false"/>
          <w:i w:val="false"/>
          <w:color w:val="000000"/>
          <w:sz w:val="28"/>
        </w:rPr>
        <w:t xml:space="preserve">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r>
        <w:br/>
      </w:r>
      <w:r>
        <w:rPr>
          <w:rFonts w:ascii="Times New Roman"/>
          <w:b w:val="false"/>
          <w:i w:val="false"/>
          <w:color w:val="000000"/>
          <w:sz w:val="28"/>
        </w:rPr>
        <w:t xml:space="preserve">
      25. </w:t>
      </w:r>
      <w:r>
        <w:rPr>
          <w:rFonts w:ascii="Times New Roman"/>
          <w:b w:val="false"/>
          <w:i w:val="false"/>
          <w:color w:val="000000"/>
          <w:sz w:val="28"/>
        </w:rPr>
        <w:t xml:space="preserve"> По одному из установленных оснований социальная помощь в течение одного календарного года повторно не оказывается.</w:t>
      </w:r>
      <w:r>
        <w:br/>
      </w:r>
      <w:r>
        <w:rPr>
          <w:rFonts w:ascii="Times New Roman"/>
          <w:b w:val="false"/>
          <w:i w:val="false"/>
          <w:color w:val="000000"/>
          <w:sz w:val="28"/>
        </w:rPr>
        <w:t xml:space="preserve">
      26. </w:t>
      </w:r>
      <w:r>
        <w:rPr>
          <w:rFonts w:ascii="Times New Roman"/>
          <w:b w:val="false"/>
          <w:i w:val="false"/>
          <w:color w:val="000000"/>
          <w:sz w:val="28"/>
        </w:rPr>
        <w:t xml:space="preserve"> Отказ в оказании социальной помощи осуществляется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выявления недостоверных сведений, представленных заявителями;</w:t>
      </w:r>
      <w:r>
        <w:br/>
      </w:r>
      <w:r>
        <w:rPr>
          <w:rFonts w:ascii="Times New Roman"/>
          <w:b w:val="false"/>
          <w:i w:val="false"/>
          <w:color w:val="000000"/>
          <w:sz w:val="28"/>
        </w:rPr>
        <w:t xml:space="preserve">
      2) </w:t>
      </w:r>
      <w:r>
        <w:rPr>
          <w:rFonts w:ascii="Times New Roman"/>
          <w:b w:val="false"/>
          <w:i w:val="false"/>
          <w:color w:val="000000"/>
          <w:sz w:val="28"/>
        </w:rPr>
        <w:t xml:space="preserve"> отказа, уклонения заявителя от проведения обследования материального положения лица (семьи);</w:t>
      </w:r>
      <w:r>
        <w:br/>
      </w:r>
      <w:r>
        <w:rPr>
          <w:rFonts w:ascii="Times New Roman"/>
          <w:b w:val="false"/>
          <w:i w:val="false"/>
          <w:color w:val="000000"/>
          <w:sz w:val="28"/>
        </w:rPr>
        <w:t xml:space="preserve">
      3) </w:t>
      </w:r>
      <w:r>
        <w:rPr>
          <w:rFonts w:ascii="Times New Roman"/>
          <w:b w:val="false"/>
          <w:i w:val="false"/>
          <w:color w:val="000000"/>
          <w:sz w:val="28"/>
        </w:rPr>
        <w:t xml:space="preserve"> превышения размера среднедушевого дохода лица (семьи) прожиточного минимума Кызылординской области.</w:t>
      </w:r>
      <w:r>
        <w:br/>
      </w:r>
      <w:r>
        <w:rPr>
          <w:rFonts w:ascii="Times New Roman"/>
          <w:b w:val="false"/>
          <w:i w:val="false"/>
          <w:color w:val="000000"/>
          <w:sz w:val="28"/>
        </w:rPr>
        <w:t xml:space="preserve">
      27. </w:t>
      </w:r>
      <w:r>
        <w:rPr>
          <w:rFonts w:ascii="Times New Roman"/>
          <w:b w:val="false"/>
          <w:i w:val="false"/>
          <w:color w:val="000000"/>
          <w:sz w:val="28"/>
        </w:rPr>
        <w:t xml:space="preserve"> Расчет среднедушевого дохода лица (семьи) производится уполномоченным органом в соответствии с Правилами исчисления совокупного дохода лица (семьи), претендующей на получение адресной социальной помощи, утвержденной приказом Министра труда и социальной защиты населения Республики Казахстан от 28 июля 2009 года </w:t>
      </w:r>
      <w:r>
        <w:rPr>
          <w:rFonts w:ascii="Times New Roman"/>
          <w:b w:val="false"/>
          <w:i w:val="false"/>
          <w:color w:val="000000"/>
          <w:sz w:val="28"/>
        </w:rPr>
        <w:t>N 237-п</w:t>
      </w:r>
      <w:r>
        <w:rPr>
          <w:rFonts w:ascii="Times New Roman"/>
          <w:b w:val="false"/>
          <w:i w:val="false"/>
          <w:color w:val="000000"/>
          <w:sz w:val="28"/>
        </w:rPr>
        <w:t>.</w:t>
      </w:r>
      <w:r>
        <w:br/>
      </w:r>
      <w:r>
        <w:rPr>
          <w:rFonts w:ascii="Times New Roman"/>
          <w:b w:val="false"/>
          <w:i w:val="false"/>
          <w:color w:val="000000"/>
          <w:sz w:val="28"/>
        </w:rPr>
        <w:t>
</w:t>
      </w:r>
    </w:p>
    <w:bookmarkStart w:name="z10" w:id="4"/>
    <w:p>
      <w:pPr>
        <w:spacing w:after="0"/>
        <w:ind w:left="0"/>
        <w:jc w:val="left"/>
      </w:pPr>
      <w:r>
        <w:rPr>
          <w:rFonts w:ascii="Times New Roman"/>
          <w:b/>
          <w:i w:val="false"/>
          <w:color w:val="000000"/>
        </w:rPr>
        <w:t xml:space="preserve"> 4. Основания для прекращения и возврата предоставляемой социальной помощи</w:t>
      </w:r>
    </w:p>
    <w:bookmarkEnd w:id="4"/>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 xml:space="preserve"> Социальная помощь прекращается в случаях:</w:t>
      </w:r>
      <w:r>
        <w:br/>
      </w:r>
      <w:r>
        <w:rPr>
          <w:rFonts w:ascii="Times New Roman"/>
          <w:b w:val="false"/>
          <w:i w:val="false"/>
          <w:color w:val="000000"/>
          <w:sz w:val="28"/>
        </w:rPr>
        <w:t xml:space="preserve">
      1) </w:t>
      </w:r>
      <w:r>
        <w:rPr>
          <w:rFonts w:ascii="Times New Roman"/>
          <w:b w:val="false"/>
          <w:i w:val="false"/>
          <w:color w:val="000000"/>
          <w:sz w:val="28"/>
        </w:rPr>
        <w:t xml:space="preserve"> смерти получателя;</w:t>
      </w:r>
      <w:r>
        <w:br/>
      </w:r>
      <w:r>
        <w:rPr>
          <w:rFonts w:ascii="Times New Roman"/>
          <w:b w:val="false"/>
          <w:i w:val="false"/>
          <w:color w:val="000000"/>
          <w:sz w:val="28"/>
        </w:rPr>
        <w:t xml:space="preserve">
      2) </w:t>
      </w:r>
      <w:r>
        <w:rPr>
          <w:rFonts w:ascii="Times New Roman"/>
          <w:b w:val="false"/>
          <w:i w:val="false"/>
          <w:color w:val="000000"/>
          <w:sz w:val="28"/>
        </w:rPr>
        <w:t xml:space="preserve"> выезда получателя на постоянное проживание за пределы соответствующей административно-территориальной единицы;</w:t>
      </w:r>
      <w:r>
        <w:br/>
      </w:r>
      <w:r>
        <w:rPr>
          <w:rFonts w:ascii="Times New Roman"/>
          <w:b w:val="false"/>
          <w:i w:val="false"/>
          <w:color w:val="000000"/>
          <w:sz w:val="28"/>
        </w:rPr>
        <w:t xml:space="preserve">
      3) </w:t>
      </w:r>
      <w:r>
        <w:rPr>
          <w:rFonts w:ascii="Times New Roman"/>
          <w:b w:val="false"/>
          <w:i w:val="false"/>
          <w:color w:val="000000"/>
          <w:sz w:val="28"/>
        </w:rPr>
        <w:t xml:space="preserve"> направления получателя на проживание в государственные медико-социальные учреждения;</w:t>
      </w:r>
      <w:r>
        <w:br/>
      </w:r>
      <w:r>
        <w:rPr>
          <w:rFonts w:ascii="Times New Roman"/>
          <w:b w:val="false"/>
          <w:i w:val="false"/>
          <w:color w:val="000000"/>
          <w:sz w:val="28"/>
        </w:rPr>
        <w:t xml:space="preserve">
      4) </w:t>
      </w:r>
      <w:r>
        <w:rPr>
          <w:rFonts w:ascii="Times New Roman"/>
          <w:b w:val="false"/>
          <w:i w:val="false"/>
          <w:color w:val="000000"/>
          <w:sz w:val="28"/>
        </w:rPr>
        <w:t xml:space="preserve"> выявления недостоверных сведений, представленных заявителем.</w:t>
      </w:r>
      <w:r>
        <w:br/>
      </w:r>
      <w:r>
        <w:rPr>
          <w:rFonts w:ascii="Times New Roman"/>
          <w:b w:val="false"/>
          <w:i w:val="false"/>
          <w:color w:val="000000"/>
          <w:sz w:val="28"/>
        </w:rPr>
        <w:t>
      </w:t>
      </w:r>
      <w:r>
        <w:rPr>
          <w:rFonts w:ascii="Times New Roman"/>
          <w:b w:val="false"/>
          <w:i w:val="false"/>
          <w:color w:val="000000"/>
          <w:sz w:val="28"/>
        </w:rPr>
        <w:t>Выплата социальной помощи прекращается с месяца наступления указанных обстоятельств.</w:t>
      </w:r>
      <w:r>
        <w:br/>
      </w:r>
      <w:r>
        <w:rPr>
          <w:rFonts w:ascii="Times New Roman"/>
          <w:b w:val="false"/>
          <w:i w:val="false"/>
          <w:color w:val="000000"/>
          <w:sz w:val="28"/>
        </w:rPr>
        <w:t xml:space="preserve">
      29. </w:t>
      </w:r>
      <w:r>
        <w:rPr>
          <w:rFonts w:ascii="Times New Roman"/>
          <w:b w:val="false"/>
          <w:i w:val="false"/>
          <w:color w:val="000000"/>
          <w:sz w:val="28"/>
        </w:rPr>
        <w:t xml:space="preserve"> Излишне выплаченные суммы подлежат возврату в добровольном или ином установленном законодательством Республики Казахстан порядке.</w:t>
      </w:r>
      <w:r>
        <w:br/>
      </w:r>
      <w:r>
        <w:rPr>
          <w:rFonts w:ascii="Times New Roman"/>
          <w:b w:val="false"/>
          <w:i w:val="false"/>
          <w:color w:val="000000"/>
          <w:sz w:val="28"/>
        </w:rPr>
        <w:t>
</w:t>
      </w:r>
    </w:p>
    <w:bookmarkStart w:name="z11" w:id="5"/>
    <w:p>
      <w:pPr>
        <w:spacing w:after="0"/>
        <w:ind w:left="0"/>
        <w:jc w:val="left"/>
      </w:pPr>
      <w:r>
        <w:rPr>
          <w:rFonts w:ascii="Times New Roman"/>
          <w:b/>
          <w:i w:val="false"/>
          <w:color w:val="000000"/>
        </w:rPr>
        <w:t xml:space="preserve"> 5. Финансирование и выплата социальной помощи</w:t>
      </w:r>
    </w:p>
    <w:bookmarkEnd w:id="5"/>
    <w:p>
      <w:pPr>
        <w:spacing w:after="0"/>
        <w:ind w:left="0"/>
        <w:jc w:val="left"/>
      </w:pPr>
      <w:r>
        <w:rPr>
          <w:rFonts w:ascii="Times New Roman"/>
          <w:b w:val="false"/>
          <w:i w:val="false"/>
          <w:color w:val="000000"/>
          <w:sz w:val="28"/>
        </w:rPr>
        <w:t xml:space="preserve">      30. </w:t>
      </w:r>
      <w:r>
        <w:rPr>
          <w:rFonts w:ascii="Times New Roman"/>
          <w:b w:val="false"/>
          <w:i w:val="false"/>
          <w:color w:val="000000"/>
          <w:sz w:val="28"/>
        </w:rPr>
        <w:t xml:space="preserve"> Социальная помощь предоставляется в денежной форме через банки второго уровня, а также через организации осуществляющие отдельные виды банковской деятельности на лицевые счета получателей социальной помощи и перечисление денежных сумм на счета производится.</w:t>
      </w:r>
      <w:r>
        <w:br/>
      </w:r>
      <w:r>
        <w:rPr>
          <w:rFonts w:ascii="Times New Roman"/>
          <w:b w:val="false"/>
          <w:i w:val="false"/>
          <w:color w:val="000000"/>
          <w:sz w:val="28"/>
        </w:rPr>
        <w:t xml:space="preserve">
      31. </w:t>
      </w:r>
      <w:r>
        <w:rPr>
          <w:rFonts w:ascii="Times New Roman"/>
          <w:b w:val="false"/>
          <w:i w:val="false"/>
          <w:color w:val="000000"/>
          <w:sz w:val="28"/>
        </w:rPr>
        <w:t xml:space="preserve"> Социальная помощь выплачивается с учетом изменения размера месячного расчетного показателя, утверждаемого в законе о республиканском бюджете на соответствующий финансовый год.</w:t>
      </w:r>
      <w:r>
        <w:br/>
      </w:r>
      <w:r>
        <w:rPr>
          <w:rFonts w:ascii="Times New Roman"/>
          <w:b w:val="false"/>
          <w:i w:val="false"/>
          <w:color w:val="000000"/>
          <w:sz w:val="28"/>
        </w:rPr>
        <w:t xml:space="preserve">
      32. </w:t>
      </w:r>
      <w:r>
        <w:rPr>
          <w:rFonts w:ascii="Times New Roman"/>
          <w:b w:val="false"/>
          <w:i w:val="false"/>
          <w:color w:val="000000"/>
          <w:sz w:val="28"/>
        </w:rPr>
        <w:t xml:space="preserve"> Финансирование расходов на предоставление социальной помощи осуществляется в пределах средств, предусмотренных бюджетом района на текущий финансовый год.</w:t>
      </w:r>
      <w:r>
        <w:br/>
      </w:r>
      <w:r>
        <w:rPr>
          <w:rFonts w:ascii="Times New Roman"/>
          <w:b w:val="false"/>
          <w:i w:val="false"/>
          <w:color w:val="000000"/>
          <w:sz w:val="28"/>
        </w:rPr>
        <w:t>
</w:t>
      </w:r>
    </w:p>
    <w:bookmarkStart w:name="z12" w:id="6"/>
    <w:p>
      <w:pPr>
        <w:spacing w:after="0"/>
        <w:ind w:left="0"/>
        <w:jc w:val="left"/>
      </w:pPr>
      <w:r>
        <w:rPr>
          <w:rFonts w:ascii="Times New Roman"/>
          <w:b/>
          <w:i w:val="false"/>
          <w:color w:val="000000"/>
        </w:rPr>
        <w:t xml:space="preserve"> 6. Заключительное положение</w:t>
      </w:r>
    </w:p>
    <w:bookmarkEnd w:id="6"/>
    <w:p>
      <w:pPr>
        <w:spacing w:after="0"/>
        <w:ind w:left="0"/>
        <w:jc w:val="left"/>
      </w:pPr>
      <w:r>
        <w:rPr>
          <w:rFonts w:ascii="Times New Roman"/>
          <w:b w:val="false"/>
          <w:i w:val="false"/>
          <w:color w:val="000000"/>
          <w:sz w:val="28"/>
        </w:rPr>
        <w:t xml:space="preserve">      33. </w:t>
      </w:r>
      <w:r>
        <w:rPr>
          <w:rFonts w:ascii="Times New Roman"/>
          <w:b w:val="false"/>
          <w:i w:val="false"/>
          <w:color w:val="000000"/>
          <w:sz w:val="28"/>
        </w:rPr>
        <w:t xml:space="preserve">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Регистрационный номер семьи _____________________</w:t>
      </w:r>
      <w:r>
        <w:br/>
      </w:r>
      <w:r>
        <w:rPr>
          <w:rFonts w:ascii="Times New Roman"/>
          <w:b w:val="false"/>
          <w:i w:val="false"/>
          <w:color w:val="000000"/>
          <w:sz w:val="28"/>
        </w:rPr>
        <w:t>
</w:t>
      </w:r>
    </w:p>
    <w:bookmarkStart w:name="z137" w:id="7"/>
    <w:p>
      <w:pPr>
        <w:spacing w:after="0"/>
        <w:ind w:left="0"/>
        <w:jc w:val="left"/>
      </w:pPr>
      <w:r>
        <w:rPr>
          <w:rFonts w:ascii="Times New Roman"/>
          <w:b/>
          <w:i w:val="false"/>
          <w:color w:val="000000"/>
        </w:rPr>
        <w:t xml:space="preserve"> Сведения о составе семьи заявителя</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 ___________________________</w:t>
      </w:r>
      <w:r>
        <w:br/>
      </w:r>
      <w:r>
        <w:rPr>
          <w:rFonts w:ascii="Times New Roman"/>
          <w:b w:val="false"/>
          <w:i w:val="false"/>
          <w:color w:val="000000"/>
          <w:sz w:val="28"/>
        </w:rPr>
        <w:t>
      </w:t>
      </w:r>
      <w:r>
        <w:rPr>
          <w:rFonts w:ascii="Times New Roman"/>
          <w:b w:val="false"/>
          <w:i w:val="false"/>
          <w:color w:val="000000"/>
          <w:sz w:val="28"/>
        </w:rPr>
        <w:t xml:space="preserve"> (Ф.И.О. заявителя) (домашний адрес,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5798"/>
        <w:gridCol w:w="2795"/>
        <w:gridCol w:w="1794"/>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п/п</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 семьи</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 к</w:t>
            </w:r>
            <w:r>
              <w:br/>
            </w:r>
            <w:r>
              <w:rPr>
                <w:rFonts w:ascii="Times New Roman"/>
                <w:b w:val="false"/>
                <w:i w:val="false"/>
                <w:color w:val="000000"/>
                <w:sz w:val="20"/>
              </w:rPr>
              <w:t>
заявителю</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Год рождения</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Подпись заявителя ____________________ Дата ______________</w:t>
      </w:r>
      <w:r>
        <w:br/>
      </w:r>
      <w:r>
        <w:rPr>
          <w:rFonts w:ascii="Times New Roman"/>
          <w:b w:val="false"/>
          <w:i w:val="false"/>
          <w:color w:val="000000"/>
          <w:sz w:val="28"/>
        </w:rPr>
        <w:t>
      </w:t>
      </w:r>
      <w:r>
        <w:rPr>
          <w:rFonts w:ascii="Times New Roman"/>
          <w:b w:val="false"/>
          <w:i w:val="false"/>
          <w:color w:val="000000"/>
          <w:sz w:val="28"/>
        </w:rPr>
        <w:t xml:space="preserve"> Ф.И.О. должностного лица органа, </w:t>
      </w:r>
      <w:r>
        <w:br/>
      </w:r>
      <w:r>
        <w:rPr>
          <w:rFonts w:ascii="Times New Roman"/>
          <w:b w:val="false"/>
          <w:i w:val="false"/>
          <w:color w:val="000000"/>
          <w:sz w:val="28"/>
        </w:rPr>
        <w:t>
      </w:t>
      </w:r>
      <w:r>
        <w:rPr>
          <w:rFonts w:ascii="Times New Roman"/>
          <w:b w:val="false"/>
          <w:i w:val="false"/>
          <w:color w:val="000000"/>
          <w:sz w:val="28"/>
        </w:rPr>
        <w:t xml:space="preserve"> уполномоченного заверять </w:t>
      </w:r>
      <w:r>
        <w:br/>
      </w:r>
      <w:r>
        <w:rPr>
          <w:rFonts w:ascii="Times New Roman"/>
          <w:b w:val="false"/>
          <w:i w:val="false"/>
          <w:color w:val="000000"/>
          <w:sz w:val="28"/>
        </w:rPr>
        <w:t>
      </w:t>
      </w:r>
      <w:r>
        <w:rPr>
          <w:rFonts w:ascii="Times New Roman"/>
          <w:b w:val="false"/>
          <w:i w:val="false"/>
          <w:color w:val="000000"/>
          <w:sz w:val="28"/>
        </w:rPr>
        <w:t xml:space="preserve"> сведения о составе семьи _____________________ </w:t>
      </w:r>
      <w:r>
        <w:br/>
      </w:r>
      <w:r>
        <w:rPr>
          <w:rFonts w:ascii="Times New Roman"/>
          <w:b w:val="false"/>
          <w:i w:val="false"/>
          <w:color w:val="000000"/>
          <w:sz w:val="28"/>
        </w:rPr>
        <w:t>
      </w:t>
      </w:r>
      <w:r>
        <w:rPr>
          <w:rFonts w:ascii="Times New Roman"/>
          <w:b w:val="false"/>
          <w:i w:val="false"/>
          <w:color w:val="000000"/>
          <w:sz w:val="28"/>
        </w:rPr>
        <w:t xml:space="preserve"> (подпись)</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bookmarkStart w:name="z150" w:id="8"/>
    <w:p>
      <w:pPr>
        <w:spacing w:after="0"/>
        <w:ind w:left="0"/>
        <w:jc w:val="left"/>
      </w:pPr>
      <w:r>
        <w:rPr>
          <w:rFonts w:ascii="Times New Roman"/>
          <w:b/>
          <w:i w:val="false"/>
          <w:color w:val="000000"/>
        </w:rPr>
        <w:t xml:space="preserve"> АКТ обследования для определения нуждаемости лица (семьи) в связи с наступлением трудной жизненной ситуации</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от "___" ________ 20___г.</w:t>
      </w:r>
      <w:r>
        <w:br/>
      </w:r>
      <w:r>
        <w:rPr>
          <w:rFonts w:ascii="Times New Roman"/>
          <w:b w:val="false"/>
          <w:i w:val="false"/>
          <w:color w:val="000000"/>
          <w:sz w:val="28"/>
        </w:rPr>
        <w:t>
      </w:t>
      </w:r>
      <w:r>
        <w:rPr>
          <w:rFonts w:ascii="Times New Roman"/>
          <w:b w:val="false"/>
          <w:i w:val="false"/>
          <w:color w:val="000000"/>
          <w:sz w:val="28"/>
        </w:rPr>
        <w:t xml:space="preserve"> ______________________</w:t>
      </w:r>
      <w:r>
        <w:br/>
      </w:r>
      <w:r>
        <w:rPr>
          <w:rFonts w:ascii="Times New Roman"/>
          <w:b w:val="false"/>
          <w:i w:val="false"/>
          <w:color w:val="000000"/>
          <w:sz w:val="28"/>
        </w:rPr>
        <w:t>
      </w:t>
      </w:r>
      <w:r>
        <w:rPr>
          <w:rFonts w:ascii="Times New Roman"/>
          <w:b w:val="false"/>
          <w:i w:val="false"/>
          <w:color w:val="000000"/>
          <w:sz w:val="28"/>
        </w:rPr>
        <w:t xml:space="preserve"> (населенный пункт)</w:t>
      </w:r>
      <w:r>
        <w:br/>
      </w:r>
      <w:r>
        <w:rPr>
          <w:rFonts w:ascii="Times New Roman"/>
          <w:b w:val="false"/>
          <w:i w:val="false"/>
          <w:color w:val="000000"/>
          <w:sz w:val="28"/>
        </w:rPr>
        <w:t>
      </w:t>
      </w:r>
      <w:r>
        <w:rPr>
          <w:rFonts w:ascii="Times New Roman"/>
          <w:b w:val="false"/>
          <w:i w:val="false"/>
          <w:color w:val="000000"/>
          <w:sz w:val="28"/>
        </w:rPr>
        <w:t xml:space="preserve"> 1. Ф.И.О. заявителя 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2. Адрес места жительства _____________________________________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3. Трудная жизненная ситуация, в связи с наступлением которой</w:t>
      </w:r>
      <w:r>
        <w:br/>
      </w:r>
      <w:r>
        <w:rPr>
          <w:rFonts w:ascii="Times New Roman"/>
          <w:b w:val="false"/>
          <w:i w:val="false"/>
          <w:color w:val="000000"/>
          <w:sz w:val="28"/>
        </w:rPr>
        <w:t>
      </w:t>
      </w:r>
      <w:r>
        <w:rPr>
          <w:rFonts w:ascii="Times New Roman"/>
          <w:b w:val="false"/>
          <w:i w:val="false"/>
          <w:color w:val="000000"/>
          <w:sz w:val="28"/>
        </w:rPr>
        <w:t>заявитель обратился за социальной помощью 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4. Состав семьи (учитываются фактически проживающие в семье) __</w:t>
      </w:r>
      <w:r>
        <w:br/>
      </w:r>
      <w:r>
        <w:rPr>
          <w:rFonts w:ascii="Times New Roman"/>
          <w:b w:val="false"/>
          <w:i w:val="false"/>
          <w:color w:val="000000"/>
          <w:sz w:val="28"/>
        </w:rPr>
        <w:t>
      </w:t>
      </w:r>
      <w:r>
        <w:rPr>
          <w:rFonts w:ascii="Times New Roman"/>
          <w:b w:val="false"/>
          <w:i w:val="false"/>
          <w:color w:val="000000"/>
          <w:sz w:val="28"/>
        </w:rPr>
        <w:t>человек, в том числе: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2018"/>
        <w:gridCol w:w="953"/>
        <w:gridCol w:w="953"/>
        <w:gridCol w:w="2193"/>
        <w:gridCol w:w="953"/>
        <w:gridCol w:w="2194"/>
        <w:gridCol w:w="1487"/>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Дата рождения</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Родственное отношение</w:t>
            </w:r>
            <w:r>
              <w:br/>
            </w:r>
            <w:r>
              <w:rPr>
                <w:rFonts w:ascii="Times New Roman"/>
                <w:b w:val="false"/>
                <w:i w:val="false"/>
                <w:color w:val="000000"/>
                <w:sz w:val="20"/>
              </w:rPr>
              <w:t>
к заявителю</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Заня-</w:t>
            </w:r>
            <w:r>
              <w:br/>
            </w:r>
            <w:r>
              <w:rPr>
                <w:rFonts w:ascii="Times New Roman"/>
                <w:b w:val="false"/>
                <w:i w:val="false"/>
                <w:color w:val="000000"/>
                <w:sz w:val="20"/>
              </w:rPr>
              <w:t>
тость</w:t>
            </w:r>
            <w:r>
              <w:br/>
            </w:r>
            <w:r>
              <w:rPr>
                <w:rFonts w:ascii="Times New Roman"/>
                <w:b w:val="false"/>
                <w:i w:val="false"/>
                <w:color w:val="000000"/>
                <w:sz w:val="20"/>
              </w:rPr>
              <w:t>
(место работы,</w:t>
            </w:r>
            <w:r>
              <w:br/>
            </w:r>
            <w:r>
              <w:rPr>
                <w:rFonts w:ascii="Times New Roman"/>
                <w:b w:val="false"/>
                <w:i w:val="false"/>
                <w:color w:val="000000"/>
                <w:sz w:val="20"/>
              </w:rPr>
              <w:t>
учебы)</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Причина незаня</w:t>
            </w:r>
            <w:r>
              <w:br/>
            </w:r>
            <w:r>
              <w:rPr>
                <w:rFonts w:ascii="Times New Roman"/>
                <w:b w:val="false"/>
                <w:i w:val="false"/>
                <w:color w:val="000000"/>
                <w:sz w:val="20"/>
              </w:rPr>
              <w:t>
тости</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об участии в</w:t>
            </w:r>
            <w:r>
              <w:br/>
            </w:r>
            <w:r>
              <w:rPr>
                <w:rFonts w:ascii="Times New Roman"/>
                <w:b w:val="false"/>
                <w:i w:val="false"/>
                <w:color w:val="000000"/>
                <w:sz w:val="20"/>
              </w:rPr>
              <w:t>
общественных работах,</w:t>
            </w:r>
            <w:r>
              <w:br/>
            </w:r>
            <w:r>
              <w:rPr>
                <w:rFonts w:ascii="Times New Roman"/>
                <w:b w:val="false"/>
                <w:i w:val="false"/>
                <w:color w:val="000000"/>
                <w:sz w:val="20"/>
              </w:rPr>
              <w:t>
профессиональной</w:t>
            </w:r>
            <w:r>
              <w:br/>
            </w:r>
            <w:r>
              <w:rPr>
                <w:rFonts w:ascii="Times New Roman"/>
                <w:b w:val="false"/>
                <w:i w:val="false"/>
                <w:color w:val="000000"/>
                <w:sz w:val="20"/>
              </w:rPr>
              <w:t>
подготовке</w:t>
            </w:r>
            <w:r>
              <w:br/>
            </w:r>
            <w:r>
              <w:rPr>
                <w:rFonts w:ascii="Times New Roman"/>
                <w:b w:val="false"/>
                <w:i w:val="false"/>
                <w:color w:val="000000"/>
                <w:sz w:val="20"/>
              </w:rPr>
              <w:t>
(переподготовке,</w:t>
            </w:r>
            <w:r>
              <w:br/>
            </w:r>
            <w:r>
              <w:rPr>
                <w:rFonts w:ascii="Times New Roman"/>
                <w:b w:val="false"/>
                <w:i w:val="false"/>
                <w:color w:val="000000"/>
                <w:sz w:val="20"/>
              </w:rPr>
              <w:t>
повышении</w:t>
            </w:r>
            <w:r>
              <w:br/>
            </w:r>
            <w:r>
              <w:rPr>
                <w:rFonts w:ascii="Times New Roman"/>
                <w:b w:val="false"/>
                <w:i w:val="false"/>
                <w:color w:val="000000"/>
                <w:sz w:val="20"/>
              </w:rPr>
              <w:t>
квалификации) или в</w:t>
            </w:r>
            <w:r>
              <w:br/>
            </w:r>
            <w:r>
              <w:rPr>
                <w:rFonts w:ascii="Times New Roman"/>
                <w:b w:val="false"/>
                <w:i w:val="false"/>
                <w:color w:val="000000"/>
                <w:sz w:val="20"/>
              </w:rPr>
              <w:t>
активных мерах</w:t>
            </w:r>
            <w:r>
              <w:br/>
            </w:r>
            <w:r>
              <w:rPr>
                <w:rFonts w:ascii="Times New Roman"/>
                <w:b w:val="false"/>
                <w:i w:val="false"/>
                <w:color w:val="000000"/>
                <w:sz w:val="20"/>
              </w:rPr>
              <w:t>
содействия занятости</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Трудная жизненная ситуация</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Всего трудоспособных _________ человек.</w:t>
      </w:r>
      <w:r>
        <w:br/>
      </w:r>
      <w:r>
        <w:rPr>
          <w:rFonts w:ascii="Times New Roman"/>
          <w:b w:val="false"/>
          <w:i w:val="false"/>
          <w:color w:val="000000"/>
          <w:sz w:val="28"/>
        </w:rPr>
        <w:t>
      </w:t>
      </w:r>
      <w:r>
        <w:rPr>
          <w:rFonts w:ascii="Times New Roman"/>
          <w:b w:val="false"/>
          <w:i w:val="false"/>
          <w:color w:val="000000"/>
          <w:sz w:val="28"/>
        </w:rPr>
        <w:t xml:space="preserve"> Зарегистрированы в качестве безработного в органах занятости</w:t>
      </w:r>
      <w:r>
        <w:br/>
      </w:r>
      <w:r>
        <w:rPr>
          <w:rFonts w:ascii="Times New Roman"/>
          <w:b w:val="false"/>
          <w:i w:val="false"/>
          <w:color w:val="000000"/>
          <w:sz w:val="28"/>
        </w:rPr>
        <w:t>
      </w:t>
      </w:r>
      <w:r>
        <w:rPr>
          <w:rFonts w:ascii="Times New Roman"/>
          <w:b w:val="false"/>
          <w:i w:val="false"/>
          <w:color w:val="000000"/>
          <w:sz w:val="28"/>
        </w:rPr>
        <w:t>_______ человек.</w:t>
      </w:r>
      <w:r>
        <w:br/>
      </w:r>
      <w:r>
        <w:rPr>
          <w:rFonts w:ascii="Times New Roman"/>
          <w:b w:val="false"/>
          <w:i w:val="false"/>
          <w:color w:val="000000"/>
          <w:sz w:val="28"/>
        </w:rPr>
        <w:t>
      </w:t>
      </w:r>
      <w:r>
        <w:rPr>
          <w:rFonts w:ascii="Times New Roman"/>
          <w:b w:val="false"/>
          <w:i w:val="false"/>
          <w:color w:val="000000"/>
          <w:sz w:val="28"/>
        </w:rPr>
        <w:t xml:space="preserve"> Количество детей: ______</w:t>
      </w:r>
      <w:r>
        <w:br/>
      </w:r>
      <w:r>
        <w:rPr>
          <w:rFonts w:ascii="Times New Roman"/>
          <w:b w:val="false"/>
          <w:i w:val="false"/>
          <w:color w:val="000000"/>
          <w:sz w:val="28"/>
        </w:rPr>
        <w:t>
      </w:t>
      </w:r>
      <w:r>
        <w:rPr>
          <w:rFonts w:ascii="Times New Roman"/>
          <w:b w:val="false"/>
          <w:i w:val="false"/>
          <w:color w:val="000000"/>
          <w:sz w:val="28"/>
        </w:rPr>
        <w:t xml:space="preserve"> обучающихся в высших и средних учебных заведениях на платной</w:t>
      </w:r>
      <w:r>
        <w:br/>
      </w:r>
      <w:r>
        <w:rPr>
          <w:rFonts w:ascii="Times New Roman"/>
          <w:b w:val="false"/>
          <w:i w:val="false"/>
          <w:color w:val="000000"/>
          <w:sz w:val="28"/>
        </w:rPr>
        <w:t>
      </w:t>
      </w:r>
      <w:r>
        <w:rPr>
          <w:rFonts w:ascii="Times New Roman"/>
          <w:b w:val="false"/>
          <w:i w:val="false"/>
          <w:color w:val="000000"/>
          <w:sz w:val="28"/>
        </w:rPr>
        <w:t>основе _______ человек, стоимость обучения в год ________ тенге.</w:t>
      </w:r>
      <w:r>
        <w:br/>
      </w:r>
      <w:r>
        <w:rPr>
          <w:rFonts w:ascii="Times New Roman"/>
          <w:b w:val="false"/>
          <w:i w:val="false"/>
          <w:color w:val="000000"/>
          <w:sz w:val="28"/>
        </w:rPr>
        <w:t>
      </w:t>
      </w:r>
      <w:r>
        <w:rPr>
          <w:rFonts w:ascii="Times New Roman"/>
          <w:b w:val="false"/>
          <w:i w:val="false"/>
          <w:color w:val="000000"/>
          <w:sz w:val="28"/>
        </w:rPr>
        <w:t xml:space="preserve"> Наличие в семье Участников Великой Отечественной войны,</w:t>
      </w:r>
      <w:r>
        <w:br/>
      </w:r>
      <w:r>
        <w:rPr>
          <w:rFonts w:ascii="Times New Roman"/>
          <w:b w:val="false"/>
          <w:i w:val="false"/>
          <w:color w:val="000000"/>
          <w:sz w:val="28"/>
        </w:rPr>
        <w:t>
      </w:t>
      </w:r>
      <w:r>
        <w:rPr>
          <w:rFonts w:ascii="Times New Roman"/>
          <w:b w:val="false"/>
          <w:i w:val="false"/>
          <w:color w:val="000000"/>
          <w:sz w:val="28"/>
        </w:rPr>
        <w:t>инвалидов Великой Отечественной войны, приравненных к участникам</w:t>
      </w:r>
      <w:r>
        <w:br/>
      </w:r>
      <w:r>
        <w:rPr>
          <w:rFonts w:ascii="Times New Roman"/>
          <w:b w:val="false"/>
          <w:i w:val="false"/>
          <w:color w:val="000000"/>
          <w:sz w:val="28"/>
        </w:rPr>
        <w:t>
      </w:t>
      </w:r>
      <w:r>
        <w:rPr>
          <w:rFonts w:ascii="Times New Roman"/>
          <w:b w:val="false"/>
          <w:i w:val="false"/>
          <w:color w:val="000000"/>
          <w:sz w:val="28"/>
        </w:rPr>
        <w:t>Великой Отечественной войны и инвалидам Великой Отечественной войны,</w:t>
      </w:r>
      <w:r>
        <w:br/>
      </w:r>
      <w:r>
        <w:rPr>
          <w:rFonts w:ascii="Times New Roman"/>
          <w:b w:val="false"/>
          <w:i w:val="false"/>
          <w:color w:val="000000"/>
          <w:sz w:val="28"/>
        </w:rPr>
        <w:t>
      </w:t>
      </w:r>
      <w:r>
        <w:rPr>
          <w:rFonts w:ascii="Times New Roman"/>
          <w:b w:val="false"/>
          <w:i w:val="false"/>
          <w:color w:val="000000"/>
          <w:sz w:val="28"/>
        </w:rPr>
        <w:t>пенсионеров, пожилых лиц, старше 80-ти лет, лиц, имеющих социально</w:t>
      </w:r>
      <w:r>
        <w:br/>
      </w:r>
      <w:r>
        <w:rPr>
          <w:rFonts w:ascii="Times New Roman"/>
          <w:b w:val="false"/>
          <w:i w:val="false"/>
          <w:color w:val="000000"/>
          <w:sz w:val="28"/>
        </w:rPr>
        <w:t>
      </w:t>
      </w:r>
      <w:r>
        <w:rPr>
          <w:rFonts w:ascii="Times New Roman"/>
          <w:b w:val="false"/>
          <w:i w:val="false"/>
          <w:color w:val="000000"/>
          <w:sz w:val="28"/>
        </w:rPr>
        <w:t>значимые заболевания (злокачественные новообразования, туберкулез,</w:t>
      </w:r>
      <w:r>
        <w:br/>
      </w:r>
      <w:r>
        <w:rPr>
          <w:rFonts w:ascii="Times New Roman"/>
          <w:b w:val="false"/>
          <w:i w:val="false"/>
          <w:color w:val="000000"/>
          <w:sz w:val="28"/>
        </w:rPr>
        <w:t>
      </w:t>
      </w:r>
      <w:r>
        <w:rPr>
          <w:rFonts w:ascii="Times New Roman"/>
          <w:b w:val="false"/>
          <w:i w:val="false"/>
          <w:color w:val="000000"/>
          <w:sz w:val="28"/>
        </w:rPr>
        <w:t>вирус иммунодефицита человека), инвалидов, детей-инвалидов fs24(указать</w:t>
      </w:r>
      <w:r>
        <w:br/>
      </w:r>
      <w:r>
        <w:rPr>
          <w:rFonts w:ascii="Times New Roman"/>
          <w:b w:val="false"/>
          <w:i w:val="false"/>
          <w:color w:val="000000"/>
          <w:sz w:val="28"/>
        </w:rPr>
        <w:t>
      </w:t>
      </w:r>
      <w:r>
        <w:rPr>
          <w:rFonts w:ascii="Times New Roman"/>
          <w:b w:val="false"/>
          <w:i w:val="false"/>
          <w:color w:val="000000"/>
          <w:sz w:val="28"/>
        </w:rPr>
        <w:t>или добавить иную категорию) 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5. Условия проживания (общежитие, арендное, приватизированное жилье, служебное жилье, жилой кооператив, индивидуальный жилой дом</w:t>
      </w:r>
      <w:r>
        <w:br/>
      </w:r>
      <w:r>
        <w:rPr>
          <w:rFonts w:ascii="Times New Roman"/>
          <w:b w:val="false"/>
          <w:i w:val="false"/>
          <w:color w:val="000000"/>
          <w:sz w:val="28"/>
        </w:rPr>
        <w:t>
      </w:t>
      </w:r>
      <w:r>
        <w:rPr>
          <w:rFonts w:ascii="Times New Roman"/>
          <w:b w:val="false"/>
          <w:i w:val="false"/>
          <w:color w:val="000000"/>
          <w:sz w:val="28"/>
        </w:rPr>
        <w:t>или иное - указать):</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Расходы на содержание жилья: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Доходы семьи:</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0"/>
        <w:gridCol w:w="3028"/>
        <w:gridCol w:w="886"/>
        <w:gridCol w:w="886"/>
        <w:gridCol w:w="1381"/>
        <w:gridCol w:w="4679"/>
      </w:tblGrid>
      <w:tr>
        <w:trPr>
          <w:trHeight w:val="30" w:hRule="atLeast"/>
        </w:trPr>
        <w:tc>
          <w:tcPr>
            <w:tcW w:w="1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30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Ф.И.О. членов</w:t>
            </w:r>
            <w:r>
              <w:br/>
            </w:r>
            <w:r>
              <w:rPr>
                <w:rFonts w:ascii="Times New Roman"/>
                <w:b w:val="false"/>
                <w:i w:val="false"/>
                <w:color w:val="000000"/>
                <w:sz w:val="20"/>
              </w:rPr>
              <w:t>
семьи (в т.ч.</w:t>
            </w:r>
            <w:r>
              <w:br/>
            </w:r>
            <w:r>
              <w:rPr>
                <w:rFonts w:ascii="Times New Roman"/>
                <w:b w:val="false"/>
                <w:i w:val="false"/>
                <w:color w:val="000000"/>
                <w:sz w:val="20"/>
              </w:rPr>
              <w:t>
заявителя),</w:t>
            </w:r>
            <w:r>
              <w:br/>
            </w:r>
            <w:r>
              <w:rPr>
                <w:rFonts w:ascii="Times New Roman"/>
                <w:b w:val="false"/>
                <w:i w:val="false"/>
                <w:color w:val="000000"/>
                <w:sz w:val="20"/>
              </w:rPr>
              <w:t>
имеющих доход</w:t>
            </w:r>
            <w:r>
              <w:br/>
            </w:r>
            <w:r>
              <w:rPr>
                <w:rFonts w:ascii="Times New Roman"/>
                <w:b w:val="false"/>
                <w:i w:val="false"/>
                <w:color w:val="000000"/>
                <w:sz w:val="20"/>
              </w:rPr>
              <w:t>
</w:t>
            </w:r>
          </w:p>
        </w:tc>
        <w:tc>
          <w:tcPr>
            <w:tcW w:w="8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Вид</w:t>
            </w:r>
            <w:r>
              <w:br/>
            </w:r>
            <w:r>
              <w:rPr>
                <w:rFonts w:ascii="Times New Roman"/>
                <w:b w:val="false"/>
                <w:i w:val="false"/>
                <w:color w:val="000000"/>
                <w:sz w:val="20"/>
              </w:rPr>
              <w:t>
дохода</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Сумма дохода</w:t>
            </w:r>
            <w:r>
              <w:br/>
            </w:r>
            <w:r>
              <w:rPr>
                <w:rFonts w:ascii="Times New Roman"/>
                <w:b w:val="false"/>
                <w:i w:val="false"/>
                <w:color w:val="000000"/>
                <w:sz w:val="20"/>
              </w:rPr>
              <w:t>
за предыдущий</w:t>
            </w:r>
            <w:r>
              <w:br/>
            </w:r>
            <w:r>
              <w:rPr>
                <w:rFonts w:ascii="Times New Roman"/>
                <w:b w:val="false"/>
                <w:i w:val="false"/>
                <w:color w:val="000000"/>
                <w:sz w:val="20"/>
              </w:rPr>
              <w:t>
квартал (тенге)</w:t>
            </w:r>
            <w:r>
              <w:br/>
            </w:r>
            <w:r>
              <w:rPr>
                <w:rFonts w:ascii="Times New Roman"/>
                <w:b w:val="false"/>
                <w:i w:val="false"/>
                <w:color w:val="000000"/>
                <w:sz w:val="20"/>
              </w:rPr>
              <w:t>
</w:t>
            </w:r>
          </w:p>
        </w:tc>
        <w:tc>
          <w:tcPr>
            <w:tcW w:w="46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Сведения о личном подсобном хозяйстве</w:t>
            </w:r>
            <w:r>
              <w:br/>
            </w:r>
            <w:r>
              <w:rPr>
                <w:rFonts w:ascii="Times New Roman"/>
                <w:b w:val="false"/>
                <w:i w:val="false"/>
                <w:color w:val="000000"/>
                <w:sz w:val="20"/>
              </w:rPr>
              <w:t>
(приусадебный участок, скот и птица),</w:t>
            </w:r>
            <w:r>
              <w:br/>
            </w:r>
            <w:r>
              <w:rPr>
                <w:rFonts w:ascii="Times New Roman"/>
                <w:b w:val="false"/>
                <w:i w:val="false"/>
                <w:color w:val="000000"/>
                <w:sz w:val="20"/>
              </w:rPr>
              <w:t>
дачном и земельном участке (земельной</w:t>
            </w:r>
            <w:r>
              <w:br/>
            </w:r>
            <w:r>
              <w:rPr>
                <w:rFonts w:ascii="Times New Roman"/>
                <w:b w:val="false"/>
                <w:i w:val="false"/>
                <w:color w:val="000000"/>
                <w:sz w:val="20"/>
              </w:rPr>
              <w:t>
доли)</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 квартал</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среднем за</w:t>
            </w:r>
            <w:r>
              <w:br/>
            </w:r>
            <w:r>
              <w:rPr>
                <w:rFonts w:ascii="Times New Roman"/>
                <w:b w:val="false"/>
                <w:i w:val="false"/>
                <w:color w:val="000000"/>
                <w:sz w:val="20"/>
              </w:rPr>
              <w:t>
месяц</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Наличие:</w:t>
      </w:r>
      <w:r>
        <w:br/>
      </w:r>
      <w:r>
        <w:rPr>
          <w:rFonts w:ascii="Times New Roman"/>
          <w:b w:val="false"/>
          <w:i w:val="false"/>
          <w:color w:val="000000"/>
          <w:sz w:val="28"/>
        </w:rPr>
        <w:t>
      </w:t>
      </w:r>
      <w:r>
        <w:rPr>
          <w:rFonts w:ascii="Times New Roman"/>
          <w:b w:val="false"/>
          <w:i w:val="false"/>
          <w:color w:val="000000"/>
          <w:sz w:val="28"/>
        </w:rPr>
        <w:t>автотранспорта (марка, год выпуска, право устанавливающий</w:t>
      </w:r>
      <w:r>
        <w:br/>
      </w:r>
      <w:r>
        <w:rPr>
          <w:rFonts w:ascii="Times New Roman"/>
          <w:b w:val="false"/>
          <w:i w:val="false"/>
          <w:color w:val="000000"/>
          <w:sz w:val="28"/>
        </w:rPr>
        <w:t>
      </w:t>
      </w:r>
      <w:r>
        <w:rPr>
          <w:rFonts w:ascii="Times New Roman"/>
          <w:b w:val="false"/>
          <w:i w:val="false"/>
          <w:color w:val="000000"/>
          <w:sz w:val="28"/>
        </w:rPr>
        <w:t>документ, заявленные доходы от его эксплуатации)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 иного жилья, кроме</w:t>
      </w:r>
      <w:r>
        <w:br/>
      </w:r>
      <w:r>
        <w:rPr>
          <w:rFonts w:ascii="Times New Roman"/>
          <w:b w:val="false"/>
          <w:i w:val="false"/>
          <w:color w:val="000000"/>
          <w:sz w:val="28"/>
        </w:rPr>
        <w:t>
      </w:t>
      </w:r>
      <w:r>
        <w:rPr>
          <w:rFonts w:ascii="Times New Roman"/>
          <w:b w:val="false"/>
          <w:i w:val="false"/>
          <w:color w:val="000000"/>
          <w:sz w:val="28"/>
        </w:rPr>
        <w:t>занимаемого в настоящее время, (заявленные доходы от его</w:t>
      </w:r>
      <w:r>
        <w:br/>
      </w:r>
      <w:r>
        <w:rPr>
          <w:rFonts w:ascii="Times New Roman"/>
          <w:b w:val="false"/>
          <w:i w:val="false"/>
          <w:color w:val="000000"/>
          <w:sz w:val="28"/>
        </w:rPr>
        <w:t>
      </w:t>
      </w:r>
      <w:r>
        <w:rPr>
          <w:rFonts w:ascii="Times New Roman"/>
          <w:b w:val="false"/>
          <w:i w:val="false"/>
          <w:color w:val="000000"/>
          <w:sz w:val="28"/>
        </w:rPr>
        <w:t>эксплуатации)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7. Сведения о ранее полученной помощи (форма, сумма,</w:t>
      </w:r>
      <w:r>
        <w:br/>
      </w:r>
      <w:r>
        <w:rPr>
          <w:rFonts w:ascii="Times New Roman"/>
          <w:b w:val="false"/>
          <w:i w:val="false"/>
          <w:color w:val="000000"/>
          <w:sz w:val="28"/>
        </w:rPr>
        <w:t>
      </w:t>
      </w:r>
      <w:r>
        <w:rPr>
          <w:rFonts w:ascii="Times New Roman"/>
          <w:b w:val="false"/>
          <w:i w:val="false"/>
          <w:color w:val="000000"/>
          <w:sz w:val="28"/>
        </w:rPr>
        <w:t>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8. Иные доходы семьи (форма, сумма, источник):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9. Обеспеченность детей школьными принадлежностями, одеждой,</w:t>
      </w:r>
      <w:r>
        <w:br/>
      </w:r>
      <w:r>
        <w:rPr>
          <w:rFonts w:ascii="Times New Roman"/>
          <w:b w:val="false"/>
          <w:i w:val="false"/>
          <w:color w:val="000000"/>
          <w:sz w:val="28"/>
        </w:rPr>
        <w:t>
      </w:t>
      </w:r>
      <w:r>
        <w:rPr>
          <w:rFonts w:ascii="Times New Roman"/>
          <w:b w:val="false"/>
          <w:i w:val="false"/>
          <w:color w:val="000000"/>
          <w:sz w:val="28"/>
        </w:rPr>
        <w:t>обувью:</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10. Санитарно-эпидемиологические условия проживания:</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Председатель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 </w:t>
      </w:r>
      <w:r>
        <w:br/>
      </w:r>
      <w:r>
        <w:rPr>
          <w:rFonts w:ascii="Times New Roman"/>
          <w:b w:val="false"/>
          <w:i w:val="false"/>
          <w:color w:val="000000"/>
          <w:sz w:val="28"/>
        </w:rPr>
        <w:t>
      </w:t>
      </w:r>
      <w:r>
        <w:rPr>
          <w:rFonts w:ascii="Times New Roman"/>
          <w:b w:val="false"/>
          <w:i w:val="false"/>
          <w:color w:val="000000"/>
          <w:sz w:val="28"/>
        </w:rPr>
        <w:t xml:space="preserve"> Члены комиссии: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_________________________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 xml:space="preserve"> С составленным актом ознакомлен(а): ___________________________</w:t>
      </w:r>
      <w:r>
        <w:br/>
      </w:r>
      <w:r>
        <w:rPr>
          <w:rFonts w:ascii="Times New Roman"/>
          <w:b w:val="false"/>
          <w:i w:val="false"/>
          <w:color w:val="000000"/>
          <w:sz w:val="28"/>
        </w:rPr>
        <w:t>
      </w:t>
      </w:r>
      <w:r>
        <w:rPr>
          <w:rFonts w:ascii="Times New Roman"/>
          <w:b w:val="false"/>
          <w:i w:val="false"/>
          <w:color w:val="000000"/>
          <w:sz w:val="28"/>
        </w:rPr>
        <w:t xml:space="preserve"> Ф.И.О. и подпись заявителя</w:t>
      </w:r>
      <w:r>
        <w:br/>
      </w:r>
      <w:r>
        <w:rPr>
          <w:rFonts w:ascii="Times New Roman"/>
          <w:b w:val="false"/>
          <w:i w:val="false"/>
          <w:color w:val="000000"/>
          <w:sz w:val="28"/>
        </w:rPr>
        <w:t>
      </w:t>
      </w:r>
      <w:r>
        <w:rPr>
          <w:rFonts w:ascii="Times New Roman"/>
          <w:b w:val="false"/>
          <w:i w:val="false"/>
          <w:color w:val="000000"/>
          <w:sz w:val="28"/>
        </w:rPr>
        <w:t xml:space="preserve"> От проведения обследования отказываюсь _______________ Ф.И.О. и</w:t>
      </w:r>
      <w:r>
        <w:br/>
      </w:r>
      <w:r>
        <w:rPr>
          <w:rFonts w:ascii="Times New Roman"/>
          <w:b w:val="false"/>
          <w:i w:val="false"/>
          <w:color w:val="000000"/>
          <w:sz w:val="28"/>
        </w:rPr>
        <w:t>
      </w:t>
      </w:r>
      <w:r>
        <w:rPr>
          <w:rFonts w:ascii="Times New Roman"/>
          <w:b w:val="false"/>
          <w:i w:val="false"/>
          <w:color w:val="000000"/>
          <w:sz w:val="28"/>
        </w:rPr>
        <w:t>подпись заявителя (или одного из членов семьи), дата _____</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(заполняется в случае отказа заявителя от проведения обследования)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оказания</w:t>
            </w:r>
            <w:r>
              <w:br/>
            </w:r>
            <w:r>
              <w:rPr>
                <w:rFonts w:ascii="Times New Roman"/>
                <w:b w:val="false"/>
                <w:i w:val="false"/>
                <w:color w:val="000000"/>
                <w:sz w:val="20"/>
              </w:rPr>
              <w:t>социальной помощи, установления</w:t>
            </w:r>
            <w:r>
              <w:br/>
            </w:r>
            <w:r>
              <w:rPr>
                <w:rFonts w:ascii="Times New Roman"/>
                <w:b w:val="false"/>
                <w:i w:val="false"/>
                <w:color w:val="000000"/>
                <w:sz w:val="20"/>
              </w:rPr>
              <w:t>размеров и определения перечня</w:t>
            </w:r>
            <w:r>
              <w:br/>
            </w:r>
            <w:r>
              <w:rPr>
                <w:rFonts w:ascii="Times New Roman"/>
                <w:b w:val="false"/>
                <w:i w:val="false"/>
                <w:color w:val="000000"/>
                <w:sz w:val="20"/>
              </w:rPr>
              <w:t>отдельных категорий нуждающихся</w:t>
            </w:r>
            <w:r>
              <w:br/>
            </w:r>
            <w:r>
              <w:rPr>
                <w:rFonts w:ascii="Times New Roman"/>
                <w:b w:val="false"/>
                <w:i w:val="false"/>
                <w:color w:val="000000"/>
                <w:sz w:val="20"/>
              </w:rPr>
              <w:t>граждан</w:t>
            </w:r>
          </w:p>
        </w:tc>
      </w:tr>
    </w:tbl>
    <w:bookmarkStart w:name="z237" w:id="9"/>
    <w:p>
      <w:pPr>
        <w:spacing w:after="0"/>
        <w:ind w:left="0"/>
        <w:jc w:val="left"/>
      </w:pPr>
      <w:r>
        <w:rPr>
          <w:rFonts w:ascii="Times New Roman"/>
          <w:b/>
          <w:i w:val="false"/>
          <w:color w:val="000000"/>
        </w:rPr>
        <w:t xml:space="preserve"> Заключение участковой комиссии № __</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 _________ 20__ г.</w:t>
      </w:r>
      <w:r>
        <w:br/>
      </w:r>
      <w:r>
        <w:rPr>
          <w:rFonts w:ascii="Times New Roman"/>
          <w:b w:val="false"/>
          <w:i w:val="false"/>
          <w:color w:val="000000"/>
          <w:sz w:val="28"/>
        </w:rPr>
        <w:t>
      </w:t>
      </w:r>
      <w:r>
        <w:rPr>
          <w:rFonts w:ascii="Times New Roman"/>
          <w:b w:val="false"/>
          <w:i w:val="false"/>
          <w:color w:val="000000"/>
          <w:sz w:val="28"/>
        </w:rPr>
        <w:t xml:space="preserve"> Участковая комиссия в соответствии с Правилами оказания</w:t>
      </w:r>
      <w:r>
        <w:br/>
      </w:r>
      <w:r>
        <w:rPr>
          <w:rFonts w:ascii="Times New Roman"/>
          <w:b w:val="false"/>
          <w:i w:val="false"/>
          <w:color w:val="000000"/>
          <w:sz w:val="28"/>
        </w:rPr>
        <w:t>
      </w:t>
      </w:r>
      <w:r>
        <w:rPr>
          <w:rFonts w:ascii="Times New Roman"/>
          <w:b w:val="false"/>
          <w:i w:val="false"/>
          <w:color w:val="000000"/>
          <w:sz w:val="28"/>
        </w:rPr>
        <w:t>социальной помощи, установления размеров и определения перечня</w:t>
      </w:r>
      <w:r>
        <w:br/>
      </w:r>
      <w:r>
        <w:rPr>
          <w:rFonts w:ascii="Times New Roman"/>
          <w:b w:val="false"/>
          <w:i w:val="false"/>
          <w:color w:val="000000"/>
          <w:sz w:val="28"/>
        </w:rPr>
        <w:t>
      </w:t>
      </w:r>
      <w:r>
        <w:rPr>
          <w:rFonts w:ascii="Times New Roman"/>
          <w:b w:val="false"/>
          <w:i w:val="false"/>
          <w:color w:val="000000"/>
          <w:sz w:val="28"/>
        </w:rPr>
        <w:t>отдельных категорий нуждающихся граждан, рассмотрев заявление и</w:t>
      </w:r>
      <w:r>
        <w:br/>
      </w:r>
      <w:r>
        <w:rPr>
          <w:rFonts w:ascii="Times New Roman"/>
          <w:b w:val="false"/>
          <w:i w:val="false"/>
          <w:color w:val="000000"/>
          <w:sz w:val="28"/>
        </w:rPr>
        <w:t>
      </w:t>
      </w:r>
      <w:r>
        <w:rPr>
          <w:rFonts w:ascii="Times New Roman"/>
          <w:b w:val="false"/>
          <w:i w:val="false"/>
          <w:color w:val="000000"/>
          <w:sz w:val="28"/>
        </w:rPr>
        <w:t>прилагаемые к нему документы лица (семьи), обратившегося за</w:t>
      </w:r>
      <w:r>
        <w:br/>
      </w:r>
      <w:r>
        <w:rPr>
          <w:rFonts w:ascii="Times New Roman"/>
          <w:b w:val="false"/>
          <w:i w:val="false"/>
          <w:color w:val="000000"/>
          <w:sz w:val="28"/>
        </w:rPr>
        <w:t>
      </w:t>
      </w:r>
      <w:r>
        <w:rPr>
          <w:rFonts w:ascii="Times New Roman"/>
          <w:b w:val="false"/>
          <w:i w:val="false"/>
          <w:color w:val="000000"/>
          <w:sz w:val="28"/>
        </w:rPr>
        <w:t>предоставлением социальной помощи в связи с наступлением трудной</w:t>
      </w:r>
      <w:r>
        <w:br/>
      </w:r>
      <w:r>
        <w:rPr>
          <w:rFonts w:ascii="Times New Roman"/>
          <w:b w:val="false"/>
          <w:i w:val="false"/>
          <w:color w:val="000000"/>
          <w:sz w:val="28"/>
        </w:rPr>
        <w:t>
      </w:t>
      </w:r>
      <w:r>
        <w:rPr>
          <w:rFonts w:ascii="Times New Roman"/>
          <w:b w:val="false"/>
          <w:i w:val="false"/>
          <w:color w:val="000000"/>
          <w:sz w:val="28"/>
        </w:rPr>
        <w:t>жизненной ситуации</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(фамилия, имя, отчество заявителя)</w:t>
      </w:r>
      <w:r>
        <w:br/>
      </w:r>
      <w:r>
        <w:rPr>
          <w:rFonts w:ascii="Times New Roman"/>
          <w:b w:val="false"/>
          <w:i w:val="false"/>
          <w:color w:val="000000"/>
          <w:sz w:val="28"/>
        </w:rPr>
        <w:t>
      </w:t>
      </w:r>
      <w:r>
        <w:rPr>
          <w:rFonts w:ascii="Times New Roman"/>
          <w:b w:val="false"/>
          <w:i w:val="false"/>
          <w:color w:val="000000"/>
          <w:sz w:val="28"/>
        </w:rPr>
        <w:t>на основании представленных документов и результатов обследования</w:t>
      </w:r>
      <w:r>
        <w:br/>
      </w:r>
      <w:r>
        <w:rPr>
          <w:rFonts w:ascii="Times New Roman"/>
          <w:b w:val="false"/>
          <w:i w:val="false"/>
          <w:color w:val="000000"/>
          <w:sz w:val="28"/>
        </w:rPr>
        <w:t>
      </w:t>
      </w:r>
      <w:r>
        <w:rPr>
          <w:rFonts w:ascii="Times New Roman"/>
          <w:b w:val="false"/>
          <w:i w:val="false"/>
          <w:color w:val="000000"/>
          <w:sz w:val="28"/>
        </w:rPr>
        <w:t>материального положения заявителя (семьи) выносит заключение о</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(необходимости, отсутствии необходимости)</w:t>
      </w:r>
      <w:r>
        <w:br/>
      </w:r>
      <w:r>
        <w:rPr>
          <w:rFonts w:ascii="Times New Roman"/>
          <w:b w:val="false"/>
          <w:i w:val="false"/>
          <w:color w:val="000000"/>
          <w:sz w:val="28"/>
        </w:rPr>
        <w:t>
      </w:t>
      </w:r>
      <w:r>
        <w:rPr>
          <w:rFonts w:ascii="Times New Roman"/>
          <w:b w:val="false"/>
          <w:i w:val="false"/>
          <w:color w:val="000000"/>
          <w:sz w:val="28"/>
        </w:rPr>
        <w:t>предоставления лицу (семье) социальной помощи с наступлением трудной</w:t>
      </w:r>
      <w:r>
        <w:br/>
      </w:r>
      <w:r>
        <w:rPr>
          <w:rFonts w:ascii="Times New Roman"/>
          <w:b w:val="false"/>
          <w:i w:val="false"/>
          <w:color w:val="000000"/>
          <w:sz w:val="28"/>
        </w:rPr>
        <w:t>
      </w:t>
      </w:r>
      <w:r>
        <w:rPr>
          <w:rFonts w:ascii="Times New Roman"/>
          <w:b w:val="false"/>
          <w:i w:val="false"/>
          <w:color w:val="000000"/>
          <w:sz w:val="28"/>
        </w:rPr>
        <w:t>жизненной ситуации</w:t>
      </w:r>
      <w:r>
        <w:br/>
      </w:r>
      <w:r>
        <w:rPr>
          <w:rFonts w:ascii="Times New Roman"/>
          <w:b w:val="false"/>
          <w:i w:val="false"/>
          <w:color w:val="000000"/>
          <w:sz w:val="28"/>
        </w:rPr>
        <w:t>
      </w:t>
      </w:r>
      <w:r>
        <w:rPr>
          <w:rFonts w:ascii="Times New Roman"/>
          <w:b w:val="false"/>
          <w:i w:val="false"/>
          <w:color w:val="000000"/>
          <w:sz w:val="28"/>
        </w:rPr>
        <w:t>Председатель комиссии:________________ __________________________</w:t>
      </w:r>
      <w:r>
        <w:br/>
      </w:r>
      <w:r>
        <w:rPr>
          <w:rFonts w:ascii="Times New Roman"/>
          <w:b w:val="false"/>
          <w:i w:val="false"/>
          <w:color w:val="000000"/>
          <w:sz w:val="28"/>
        </w:rPr>
        <w:t>
      </w:t>
      </w:r>
      <w:r>
        <w:rPr>
          <w:rFonts w:ascii="Times New Roman"/>
          <w:b w:val="false"/>
          <w:i w:val="false"/>
          <w:color w:val="000000"/>
          <w:sz w:val="28"/>
        </w:rPr>
        <w:t>Члены комиссии:_______________________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__________________________</w:t>
      </w:r>
      <w:r>
        <w:br/>
      </w:r>
      <w:r>
        <w:rPr>
          <w:rFonts w:ascii="Times New Roman"/>
          <w:b w:val="false"/>
          <w:i w:val="false"/>
          <w:color w:val="000000"/>
          <w:sz w:val="28"/>
        </w:rPr>
        <w:t>
      </w:t>
      </w:r>
      <w:r>
        <w:rPr>
          <w:rFonts w:ascii="Times New Roman"/>
          <w:b w:val="false"/>
          <w:i w:val="false"/>
          <w:color w:val="000000"/>
          <w:sz w:val="28"/>
        </w:rPr>
        <w:t xml:space="preserve"> (подписи) (Ф.И.О.)</w:t>
      </w:r>
      <w:r>
        <w:br/>
      </w:r>
      <w:r>
        <w:rPr>
          <w:rFonts w:ascii="Times New Roman"/>
          <w:b w:val="false"/>
          <w:i w:val="false"/>
          <w:color w:val="000000"/>
          <w:sz w:val="28"/>
        </w:rPr>
        <w:t>
      </w:t>
      </w:r>
      <w:r>
        <w:rPr>
          <w:rFonts w:ascii="Times New Roman"/>
          <w:b w:val="false"/>
          <w:i w:val="false"/>
          <w:color w:val="000000"/>
          <w:sz w:val="28"/>
        </w:rPr>
        <w:t>Заключение с прилагаемыми документами</w:t>
      </w:r>
      <w:r>
        <w:br/>
      </w:r>
      <w:r>
        <w:rPr>
          <w:rFonts w:ascii="Times New Roman"/>
          <w:b w:val="false"/>
          <w:i w:val="false"/>
          <w:color w:val="000000"/>
          <w:sz w:val="28"/>
        </w:rPr>
        <w:t>
      </w:t>
      </w:r>
      <w:r>
        <w:rPr>
          <w:rFonts w:ascii="Times New Roman"/>
          <w:b w:val="false"/>
          <w:i w:val="false"/>
          <w:color w:val="000000"/>
          <w:sz w:val="28"/>
        </w:rPr>
        <w:t>в количестве ____ штук</w:t>
      </w:r>
      <w:r>
        <w:br/>
      </w:r>
      <w:r>
        <w:rPr>
          <w:rFonts w:ascii="Times New Roman"/>
          <w:b w:val="false"/>
          <w:i w:val="false"/>
          <w:color w:val="000000"/>
          <w:sz w:val="28"/>
        </w:rPr>
        <w:t>
      </w:t>
      </w:r>
      <w:r>
        <w:rPr>
          <w:rFonts w:ascii="Times New Roman"/>
          <w:b w:val="false"/>
          <w:i w:val="false"/>
          <w:color w:val="000000"/>
          <w:sz w:val="28"/>
        </w:rPr>
        <w:t xml:space="preserve">принято "__"____________ 20__ г.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 </w:t>
      </w:r>
      <w:r>
        <w:br/>
      </w:r>
      <w:r>
        <w:rPr>
          <w:rFonts w:ascii="Times New Roman"/>
          <w:b w:val="false"/>
          <w:i w:val="false"/>
          <w:color w:val="000000"/>
          <w:sz w:val="28"/>
        </w:rPr>
        <w:t>
      </w:t>
      </w:r>
      <w:r>
        <w:rPr>
          <w:rFonts w:ascii="Times New Roman"/>
          <w:b w:val="false"/>
          <w:i w:val="false"/>
          <w:color w:val="000000"/>
          <w:sz w:val="28"/>
        </w:rPr>
        <w:t>Ф.И.О., должность, подпись</w:t>
      </w:r>
      <w:r>
        <w:br/>
      </w:r>
      <w:r>
        <w:rPr>
          <w:rFonts w:ascii="Times New Roman"/>
          <w:b w:val="false"/>
          <w:i w:val="false"/>
          <w:color w:val="000000"/>
          <w:sz w:val="28"/>
        </w:rPr>
        <w:t>
      </w:t>
      </w:r>
      <w:r>
        <w:rPr>
          <w:rFonts w:ascii="Times New Roman"/>
          <w:b w:val="false"/>
          <w:i w:val="false"/>
          <w:color w:val="000000"/>
          <w:sz w:val="28"/>
        </w:rPr>
        <w:t>работника, акима поселка, села, сельского округа или уполномоченного</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