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f5a7" w14:textId="4f1f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консервации и ликвидации при проведении разведки и добычи углеводородов и добычи урана</w:t>
      </w:r>
    </w:p>
    <w:p>
      <w:pPr>
        <w:spacing w:after="0"/>
        <w:ind w:left="0"/>
        <w:jc w:val="both"/>
      </w:pPr>
      <w:r>
        <w:rPr>
          <w:rFonts w:ascii="Times New Roman"/>
          <w:b w:val="false"/>
          <w:i w:val="false"/>
          <w:color w:val="000000"/>
          <w:sz w:val="28"/>
        </w:rPr>
        <w:t>Приказ Министра энергетики Республики Казахстан от 22 мая 2018 года № 200. Зарегистрирован в Министерстве юстиции Республики Казахстан 19 июня 2018 года № 17094.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126 и </w:t>
      </w:r>
      <w:r>
        <w:rPr>
          <w:rFonts w:ascii="Times New Roman"/>
          <w:b w:val="false"/>
          <w:i w:val="false"/>
          <w:color w:val="000000"/>
          <w:sz w:val="28"/>
        </w:rPr>
        <w:t>пунктом 1</w:t>
      </w:r>
      <w:r>
        <w:rPr>
          <w:rFonts w:ascii="Times New Roman"/>
          <w:b w:val="false"/>
          <w:i w:val="false"/>
          <w:color w:val="000000"/>
          <w:sz w:val="28"/>
        </w:rPr>
        <w:t xml:space="preserve"> статьи 177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консервации и ликвидации при проведении разведки и добычи углеводородов и добычи урана.</w:t>
      </w:r>
    </w:p>
    <w:bookmarkEnd w:id="1"/>
    <w:bookmarkStart w:name="z6" w:id="2"/>
    <w:p>
      <w:pPr>
        <w:spacing w:after="0"/>
        <w:ind w:left="0"/>
        <w:jc w:val="both"/>
      </w:pPr>
      <w:r>
        <w:rPr>
          <w:rFonts w:ascii="Times New Roman"/>
          <w:b w:val="false"/>
          <w:i w:val="false"/>
          <w:color w:val="000000"/>
          <w:sz w:val="28"/>
        </w:rPr>
        <w:t>
      2.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Эталонной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bookmarkStart w:name="z15" w:id="10"/>
          <w:p>
            <w:pPr>
              <w:spacing w:after="20"/>
              <w:ind w:left="20"/>
              <w:jc w:val="both"/>
            </w:pPr>
            <w:r>
              <w:rPr>
                <w:rFonts w:ascii="Times New Roman"/>
                <w:b w:val="false"/>
                <w:i w:val="false"/>
                <w:color w:val="000000"/>
                <w:sz w:val="20"/>
              </w:rPr>
              <w:t>
"СОГЛАСОВАН"</w:t>
            </w:r>
          </w:p>
          <w:bookmarkEnd w:id="10"/>
          <w:p>
            <w:pPr>
              <w:spacing w:after="20"/>
              <w:ind w:left="20"/>
              <w:jc w:val="both"/>
            </w:pPr>
            <w:r>
              <w:rPr>
                <w:rFonts w:ascii="Times New Roman"/>
                <w:b w:val="false"/>
                <w:i w:val="false"/>
                <w:color w:val="000000"/>
                <w:sz w:val="20"/>
              </w:rPr>
              <w:t>Заместитель Премьер-Министра</w:t>
            </w:r>
          </w:p>
          <w:p>
            <w:pPr>
              <w:spacing w:after="20"/>
              <w:ind w:left="20"/>
              <w:jc w:val="both"/>
            </w:pPr>
            <w:r>
              <w:rPr>
                <w:rFonts w:ascii="Times New Roman"/>
                <w:b w:val="false"/>
                <w:i w:val="false"/>
                <w:color w:val="000000"/>
                <w:sz w:val="20"/>
              </w:rPr>
              <w:t>Республики Казахстан –</w:t>
            </w:r>
          </w:p>
          <w:p>
            <w:pPr>
              <w:spacing w:after="20"/>
              <w:ind w:left="20"/>
              <w:jc w:val="both"/>
            </w:pPr>
            <w:r>
              <w:rPr>
                <w:rFonts w:ascii="Times New Roman"/>
                <w:b w:val="false"/>
                <w:i w:val="false"/>
                <w:color w:val="000000"/>
                <w:sz w:val="20"/>
              </w:rPr>
              <w:t>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 У. Шукеев</w:t>
            </w:r>
          </w:p>
          <w:p>
            <w:pPr>
              <w:spacing w:after="20"/>
              <w:ind w:left="20"/>
              <w:jc w:val="both"/>
            </w:pPr>
            <w:r>
              <w:rPr>
                <w:rFonts w:ascii="Times New Roman"/>
                <w:b w:val="false"/>
                <w:i w:val="false"/>
                <w:color w:val="000000"/>
                <w:sz w:val="20"/>
              </w:rPr>
              <w:t>31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Министр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Е. Биртанов</w:t>
            </w:r>
          </w:p>
          <w:p>
            <w:pPr>
              <w:spacing w:after="20"/>
              <w:ind w:left="20"/>
              <w:jc w:val="both"/>
            </w:pPr>
            <w:r>
              <w:rPr>
                <w:rFonts w:ascii="Times New Roman"/>
                <w:b w:val="false"/>
                <w:i w:val="false"/>
                <w:color w:val="000000"/>
                <w:sz w:val="20"/>
              </w:rPr>
              <w:t>29 мая 2018 года</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bookmarkStart w:name="z16" w:id="11"/>
          <w:p>
            <w:pPr>
              <w:spacing w:after="20"/>
              <w:ind w:left="20"/>
              <w:jc w:val="both"/>
            </w:pPr>
            <w:r>
              <w:rPr>
                <w:rFonts w:ascii="Times New Roman"/>
                <w:b w:val="false"/>
                <w:i w:val="false"/>
                <w:color w:val="000000"/>
                <w:sz w:val="20"/>
              </w:rPr>
              <w:t>
"СОГЛАСОВАН"</w:t>
            </w:r>
          </w:p>
          <w:bookmarkEnd w:id="11"/>
          <w:p>
            <w:pPr>
              <w:spacing w:after="20"/>
              <w:ind w:left="20"/>
              <w:jc w:val="both"/>
            </w:pPr>
            <w:r>
              <w:rPr>
                <w:rFonts w:ascii="Times New Roman"/>
                <w:b w:val="false"/>
                <w:i w:val="false"/>
                <w:color w:val="000000"/>
                <w:sz w:val="20"/>
              </w:rPr>
              <w:t>Министр по инвестициям и развитию</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Ж. Касымбек</w:t>
            </w:r>
          </w:p>
          <w:p>
            <w:pPr>
              <w:spacing w:after="20"/>
              <w:ind w:left="20"/>
              <w:jc w:val="both"/>
            </w:pPr>
            <w:r>
              <w:rPr>
                <w:rFonts w:ascii="Times New Roman"/>
                <w:b w:val="false"/>
                <w:i w:val="false"/>
                <w:color w:val="000000"/>
                <w:sz w:val="20"/>
              </w:rPr>
              <w:t>30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Министр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Т. Сулейменов</w:t>
            </w:r>
          </w:p>
          <w:p>
            <w:pPr>
              <w:spacing w:after="20"/>
              <w:ind w:left="20"/>
              <w:jc w:val="both"/>
            </w:pPr>
            <w:r>
              <w:rPr>
                <w:rFonts w:ascii="Times New Roman"/>
                <w:b w:val="false"/>
                <w:i w:val="false"/>
                <w:color w:val="000000"/>
                <w:sz w:val="20"/>
              </w:rPr>
              <w:t>30 мая 2018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2018 года № 200</w:t>
            </w:r>
            <w:r>
              <w:br/>
            </w:r>
          </w:p>
        </w:tc>
      </w:tr>
    </w:tbl>
    <w:bookmarkStart w:name="z18" w:id="12"/>
    <w:p>
      <w:pPr>
        <w:spacing w:after="0"/>
        <w:ind w:left="0"/>
        <w:jc w:val="left"/>
      </w:pPr>
      <w:r>
        <w:rPr>
          <w:rFonts w:ascii="Times New Roman"/>
          <w:b/>
          <w:i w:val="false"/>
          <w:color w:val="000000"/>
        </w:rPr>
        <w:t xml:space="preserve"> Правила консервации и ликвидации при проведении разведки и добычи углеводородов и добычи урана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консервации и ликвидации при проведении разведки и добычи углеводородов и добычи урана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126 и </w:t>
      </w:r>
      <w:r>
        <w:rPr>
          <w:rFonts w:ascii="Times New Roman"/>
          <w:b w:val="false"/>
          <w:i w:val="false"/>
          <w:color w:val="000000"/>
          <w:sz w:val="28"/>
        </w:rPr>
        <w:t>пунктом 1</w:t>
      </w:r>
      <w:r>
        <w:rPr>
          <w:rFonts w:ascii="Times New Roman"/>
          <w:b w:val="false"/>
          <w:i w:val="false"/>
          <w:color w:val="000000"/>
          <w:sz w:val="28"/>
        </w:rPr>
        <w:t xml:space="preserve"> статьи 177 Кодекса Республики Казахстан от 27 декабря 2017 года "О недрах и недропользовании" (далее – Кодекс) и определяют порядок консервации участка недр и ликвидации последствий недропользования при проведении разведки и добычи углеводородов и добычи урана, а также порядок консервации и ликвидации технологических объектов.</w:t>
      </w:r>
    </w:p>
    <w:bookmarkEnd w:id="14"/>
    <w:bookmarkStart w:name="z21" w:id="15"/>
    <w:p>
      <w:pPr>
        <w:spacing w:after="0"/>
        <w:ind w:left="0"/>
        <w:jc w:val="both"/>
      </w:pPr>
      <w:r>
        <w:rPr>
          <w:rFonts w:ascii="Times New Roman"/>
          <w:b w:val="false"/>
          <w:i w:val="false"/>
          <w:color w:val="000000"/>
          <w:sz w:val="28"/>
        </w:rPr>
        <w:t>
      2.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ликвидация последствий недропользования –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2) консервация участка недр – комплекс мероприятий, проводимых при временном прекращении операций по недропользованию на участке недр, на котором проводились работы по добыче урана, при проведении разведки и (или) добычи углеводородов, включая технологические комплексы (блоки) и единиц объектов недропользования (нефтяные и газовые скважины различного назначения, резервуары, трубопроводы, емкости, сепараторы и другие), а также вспомогательные сооружения (нефтяные амбары, шламонакопители и другие), с целью приведения участка недр в состояние, пригодное для его эксплуатации в будущем при возобновлении операций по недропользованию, а также сокращения вредного воздействия опасных производственных факторов и предупреждения чрезвычайных ситуаций.</w:t>
      </w:r>
    </w:p>
    <w:bookmarkEnd w:id="17"/>
    <w:bookmarkStart w:name="z24" w:id="1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о недрах и недропользовании.</w:t>
      </w:r>
    </w:p>
    <w:bookmarkEnd w:id="18"/>
    <w:bookmarkStart w:name="z25" w:id="19"/>
    <w:p>
      <w:pPr>
        <w:spacing w:after="0"/>
        <w:ind w:left="0"/>
        <w:jc w:val="left"/>
      </w:pPr>
      <w:r>
        <w:rPr>
          <w:rFonts w:ascii="Times New Roman"/>
          <w:b/>
          <w:i w:val="false"/>
          <w:color w:val="000000"/>
        </w:rPr>
        <w:t xml:space="preserve"> Глава 2. Порядок консервации участка недр и ликвидации последствий недропользования при проведении разведки и добычи углеводородов и добычи урана</w:t>
      </w:r>
    </w:p>
    <w:bookmarkEnd w:id="19"/>
    <w:bookmarkStart w:name="z26" w:id="2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127 Кодекса консервация участка недр (далее – консервация) при проведении разведки и добычи углеводородов производится:</w:t>
      </w:r>
    </w:p>
    <w:bookmarkEnd w:id="20"/>
    <w:bookmarkStart w:name="z27" w:id="2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w:t>
      </w:r>
    </w:p>
    <w:bookmarkEnd w:id="21"/>
    <w:bookmarkStart w:name="z28" w:id="22"/>
    <w:p>
      <w:pPr>
        <w:spacing w:after="0"/>
        <w:ind w:left="0"/>
        <w:jc w:val="both"/>
      </w:pPr>
      <w:r>
        <w:rPr>
          <w:rFonts w:ascii="Times New Roman"/>
          <w:b w:val="false"/>
          <w:i w:val="false"/>
          <w:color w:val="000000"/>
          <w:sz w:val="28"/>
        </w:rPr>
        <w:t xml:space="preserve">
      2) при приостановлении действия контракта на недропользование по углеводородам в случаях,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126 Кодекса ликвидация последствий недропользования (далее - ликвидация) при проведении разведки и добычи углеводородов производится:</w:t>
      </w:r>
    </w:p>
    <w:bookmarkEnd w:id="23"/>
    <w:bookmarkStart w:name="z195" w:id="24"/>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24"/>
    <w:bookmarkStart w:name="z196" w:id="25"/>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25"/>
    <w:bookmarkStart w:name="z197" w:id="26"/>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w:t>
      </w:r>
      <w:r>
        <w:rPr>
          <w:rFonts w:ascii="Times New Roman"/>
          <w:b w:val="false"/>
          <w:i w:val="false"/>
          <w:color w:val="000000"/>
          <w:sz w:val="28"/>
        </w:rPr>
        <w:t>пунктом 13-1</w:t>
      </w:r>
      <w:r>
        <w:rPr>
          <w:rFonts w:ascii="Times New Roman"/>
          <w:b w:val="false"/>
          <w:i w:val="false"/>
          <w:color w:val="000000"/>
          <w:sz w:val="28"/>
        </w:rPr>
        <w:t xml:space="preserve"> статьи 123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энергетики РК от 16.02.2024 </w:t>
      </w:r>
      <w:r>
        <w:rPr>
          <w:rFonts w:ascii="Times New Roman"/>
          <w:b w:val="false"/>
          <w:i w:val="false"/>
          <w:color w:val="000000"/>
          <w:sz w:val="28"/>
        </w:rPr>
        <w:t>№ 66</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177 Кодекса ликвидация при добыче урана производится:</w:t>
      </w:r>
    </w:p>
    <w:bookmarkEnd w:id="27"/>
    <w:bookmarkStart w:name="z33" w:id="28"/>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Кодекса;</w:t>
      </w:r>
    </w:p>
    <w:bookmarkEnd w:id="28"/>
    <w:bookmarkStart w:name="z34" w:id="29"/>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9"/>
    <w:bookmarkStart w:name="z35" w:id="30"/>
    <w:p>
      <w:pPr>
        <w:spacing w:after="0"/>
        <w:ind w:left="0"/>
        <w:jc w:val="both"/>
      </w:pPr>
      <w:r>
        <w:rPr>
          <w:rFonts w:ascii="Times New Roman"/>
          <w:b w:val="false"/>
          <w:i w:val="false"/>
          <w:color w:val="000000"/>
          <w:sz w:val="28"/>
        </w:rPr>
        <w:t>
      6. За пятнадцать календарных дней до начала консервации и (или) ликвидации, недропользователь (оператор по контракту на недропользование, доверительный управляющий) или лицо, право недропользования которого прекращено безусловным (далее – недропользователь) направляет в компетентный орган письменное извещение о намечаемой консервации и (или) ликвидации с указанием причин, предполагаемых сроков начала и окончания работ по консервации и (или) ликвидации.</w:t>
      </w:r>
    </w:p>
    <w:bookmarkEnd w:id="30"/>
    <w:bookmarkStart w:name="z36" w:id="31"/>
    <w:p>
      <w:pPr>
        <w:spacing w:after="0"/>
        <w:ind w:left="0"/>
        <w:jc w:val="both"/>
      </w:pPr>
      <w:r>
        <w:rPr>
          <w:rFonts w:ascii="Times New Roman"/>
          <w:b w:val="false"/>
          <w:i w:val="false"/>
          <w:color w:val="000000"/>
          <w:sz w:val="28"/>
        </w:rPr>
        <w:t>
      7. К уведомлению о намечаемой консервации и (или) ликвидации прилагаются:</w:t>
      </w:r>
    </w:p>
    <w:bookmarkEnd w:id="31"/>
    <w:bookmarkStart w:name="z37" w:id="32"/>
    <w:p>
      <w:pPr>
        <w:spacing w:after="0"/>
        <w:ind w:left="0"/>
        <w:jc w:val="both"/>
      </w:pPr>
      <w:r>
        <w:rPr>
          <w:rFonts w:ascii="Times New Roman"/>
          <w:b w:val="false"/>
          <w:i w:val="false"/>
          <w:color w:val="000000"/>
          <w:sz w:val="28"/>
        </w:rPr>
        <w:t>
      1) обоснование о необходимости консервации и (или) ликвидации;</w:t>
      </w:r>
    </w:p>
    <w:bookmarkEnd w:id="32"/>
    <w:bookmarkStart w:name="z38" w:id="33"/>
    <w:p>
      <w:pPr>
        <w:spacing w:after="0"/>
        <w:ind w:left="0"/>
        <w:jc w:val="both"/>
      </w:pPr>
      <w:r>
        <w:rPr>
          <w:rFonts w:ascii="Times New Roman"/>
          <w:b w:val="false"/>
          <w:i w:val="false"/>
          <w:color w:val="000000"/>
          <w:sz w:val="28"/>
        </w:rPr>
        <w:t>
      2) сведения об оставшихся неотработанных запасах углеводородов или урана, а также отходах производства (в том числе содержащих и не содержащих полезные компоненты, вредные и ядовитые вещества);</w:t>
      </w:r>
    </w:p>
    <w:bookmarkEnd w:id="33"/>
    <w:bookmarkStart w:name="z39" w:id="34"/>
    <w:p>
      <w:pPr>
        <w:spacing w:after="0"/>
        <w:ind w:left="0"/>
        <w:jc w:val="both"/>
      </w:pPr>
      <w:r>
        <w:rPr>
          <w:rFonts w:ascii="Times New Roman"/>
          <w:b w:val="false"/>
          <w:i w:val="false"/>
          <w:color w:val="000000"/>
          <w:sz w:val="28"/>
        </w:rPr>
        <w:t>
      3) утвержденный и прошедший предусмотренные Кодексом и иными законами экспертизы проект консервации участка недр и (или) ликвидации последствий недропользования.</w:t>
      </w:r>
    </w:p>
    <w:bookmarkEnd w:id="34"/>
    <w:bookmarkStart w:name="z40" w:id="35"/>
    <w:p>
      <w:pPr>
        <w:spacing w:after="0"/>
        <w:ind w:left="0"/>
        <w:jc w:val="both"/>
      </w:pPr>
      <w:r>
        <w:rPr>
          <w:rFonts w:ascii="Times New Roman"/>
          <w:b w:val="false"/>
          <w:i w:val="false"/>
          <w:color w:val="000000"/>
          <w:sz w:val="28"/>
        </w:rPr>
        <w:t>
      Документы, указанные в подпунктах 1), 2), 3) настоящего пункта, полностью отражают информацию о фактическом состоянии запасов углеводородов или урана, состоянии участка недр, земной поверхности, ограниченной земельным отводом.</w:t>
      </w:r>
    </w:p>
    <w:bookmarkEnd w:id="35"/>
    <w:bookmarkStart w:name="z41" w:id="36"/>
    <w:p>
      <w:pPr>
        <w:spacing w:after="0"/>
        <w:ind w:left="0"/>
        <w:jc w:val="both"/>
      </w:pPr>
      <w:r>
        <w:rPr>
          <w:rFonts w:ascii="Times New Roman"/>
          <w:b w:val="false"/>
          <w:i w:val="false"/>
          <w:color w:val="000000"/>
          <w:sz w:val="28"/>
        </w:rPr>
        <w:t>
      8. Недропользователь после завершения консервации и (или) ликвидации в течение пятнадцати календарных дней письменно извещает компетентный орган о завершении таких работ.</w:t>
      </w:r>
    </w:p>
    <w:bookmarkEnd w:id="36"/>
    <w:bookmarkStart w:name="z42" w:id="37"/>
    <w:p>
      <w:pPr>
        <w:spacing w:after="0"/>
        <w:ind w:left="0"/>
        <w:jc w:val="both"/>
      </w:pPr>
      <w:r>
        <w:rPr>
          <w:rFonts w:ascii="Times New Roman"/>
          <w:b w:val="false"/>
          <w:i w:val="false"/>
          <w:color w:val="000000"/>
          <w:sz w:val="28"/>
        </w:rPr>
        <w:t>
      9. Недропользователь после завершения ликвидации в течение тридцати календарных дней письменно извещает о завершении ликвидационных работ местный исполнительный орган области, города республиканского значения или столицы для его использования в иных хозяйственных целях.</w:t>
      </w:r>
    </w:p>
    <w:bookmarkEnd w:id="37"/>
    <w:bookmarkStart w:name="z43" w:id="38"/>
    <w:p>
      <w:pPr>
        <w:spacing w:after="0"/>
        <w:ind w:left="0"/>
        <w:jc w:val="both"/>
      </w:pPr>
      <w:r>
        <w:rPr>
          <w:rFonts w:ascii="Times New Roman"/>
          <w:b w:val="false"/>
          <w:i w:val="false"/>
          <w:color w:val="000000"/>
          <w:sz w:val="28"/>
        </w:rPr>
        <w:t>
      10. Приемка завершенной работы по консервации и (или) ликвидации осуществляется комиссией, создаваемой компетентным органом из:</w:t>
      </w:r>
    </w:p>
    <w:bookmarkEnd w:id="38"/>
    <w:bookmarkStart w:name="z44" w:id="39"/>
    <w:p>
      <w:pPr>
        <w:spacing w:after="0"/>
        <w:ind w:left="0"/>
        <w:jc w:val="both"/>
      </w:pPr>
      <w:r>
        <w:rPr>
          <w:rFonts w:ascii="Times New Roman"/>
          <w:b w:val="false"/>
          <w:i w:val="false"/>
          <w:color w:val="000000"/>
          <w:sz w:val="28"/>
        </w:rPr>
        <w:t>
      недропользователя;</w:t>
      </w:r>
    </w:p>
    <w:bookmarkEnd w:id="39"/>
    <w:bookmarkStart w:name="z45" w:id="40"/>
    <w:p>
      <w:pPr>
        <w:spacing w:after="0"/>
        <w:ind w:left="0"/>
        <w:jc w:val="both"/>
      </w:pPr>
      <w:r>
        <w:rPr>
          <w:rFonts w:ascii="Times New Roman"/>
          <w:b w:val="false"/>
          <w:i w:val="false"/>
          <w:color w:val="000000"/>
          <w:sz w:val="28"/>
        </w:rPr>
        <w:t>
      представителя компетентного органа;</w:t>
      </w:r>
    </w:p>
    <w:bookmarkEnd w:id="40"/>
    <w:bookmarkStart w:name="z46" w:id="41"/>
    <w:p>
      <w:pPr>
        <w:spacing w:after="0"/>
        <w:ind w:left="0"/>
        <w:jc w:val="both"/>
      </w:pPr>
      <w:r>
        <w:rPr>
          <w:rFonts w:ascii="Times New Roman"/>
          <w:b w:val="false"/>
          <w:i w:val="false"/>
          <w:color w:val="000000"/>
          <w:sz w:val="28"/>
        </w:rPr>
        <w:t>
      представителей уполномоченных органов в области охраны окружающей среды, сфере санитарно-эпидемиологического благополучия населения, местных исполнительных органов области, города республиканского значения, столицы;</w:t>
      </w:r>
    </w:p>
    <w:bookmarkEnd w:id="41"/>
    <w:bookmarkStart w:name="z47" w:id="42"/>
    <w:p>
      <w:pPr>
        <w:spacing w:after="0"/>
        <w:ind w:left="0"/>
        <w:jc w:val="both"/>
      </w:pPr>
      <w:r>
        <w:rPr>
          <w:rFonts w:ascii="Times New Roman"/>
          <w:b w:val="false"/>
          <w:i w:val="false"/>
          <w:color w:val="000000"/>
          <w:sz w:val="28"/>
        </w:rPr>
        <w:t>
      собственника земельного участка или землепользователя в случае проведения ликвидации на земельном участке, находящемся в частной собственности или долгосрочном землепользовании.</w:t>
      </w:r>
    </w:p>
    <w:bookmarkEnd w:id="42"/>
    <w:bookmarkStart w:name="z48" w:id="43"/>
    <w:p>
      <w:pPr>
        <w:spacing w:after="0"/>
        <w:ind w:left="0"/>
        <w:jc w:val="both"/>
      </w:pPr>
      <w:r>
        <w:rPr>
          <w:rFonts w:ascii="Times New Roman"/>
          <w:b w:val="false"/>
          <w:i w:val="false"/>
          <w:color w:val="000000"/>
          <w:sz w:val="28"/>
        </w:rPr>
        <w:t xml:space="preserve">
      11. Состав комиссии утверждается компетентным органом по каждому отдельному случаю в течение тридцати календарных дней со дня получения извещения,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43"/>
    <w:bookmarkStart w:name="z49" w:id="44"/>
    <w:p>
      <w:pPr>
        <w:spacing w:after="0"/>
        <w:ind w:left="0"/>
        <w:jc w:val="both"/>
      </w:pPr>
      <w:r>
        <w:rPr>
          <w:rFonts w:ascii="Times New Roman"/>
          <w:b w:val="false"/>
          <w:i w:val="false"/>
          <w:color w:val="000000"/>
          <w:sz w:val="28"/>
        </w:rPr>
        <w:t xml:space="preserve">
      12. Комиссией решение о приемке (об отказе в приемке) завершенной работы по консервации принимается после осмотра участка недр и оценки полноты и качества выполненных работ, предусмотренных проектом консервации участка недр, которое оформляется в виде акта консервации участка недр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 консервации), и подписывается членами Комиссии в течение десяти рабочих дней с даты окончания осмотра.</w:t>
      </w:r>
    </w:p>
    <w:bookmarkEnd w:id="44"/>
    <w:bookmarkStart w:name="z50" w:id="45"/>
    <w:p>
      <w:pPr>
        <w:spacing w:after="0"/>
        <w:ind w:left="0"/>
        <w:jc w:val="both"/>
      </w:pPr>
      <w:r>
        <w:rPr>
          <w:rFonts w:ascii="Times New Roman"/>
          <w:b w:val="false"/>
          <w:i w:val="false"/>
          <w:color w:val="000000"/>
          <w:sz w:val="28"/>
        </w:rPr>
        <w:t xml:space="preserve">
      13. Комиссией решение о приемке (об отказе в приемке) завершенной работы по ликвидации принимается после осмотра участка недр и оценки полноты и качества выполненных работ, предусмотренных проектом ликвидации последствий недропользования, которое оформляется в виде акта ликвидации последствий недропользования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ликвидации), и подписывается членами Комиссии в течение десяти рабочих дней с даты окончания осмотра.</w:t>
      </w:r>
    </w:p>
    <w:bookmarkEnd w:id="45"/>
    <w:bookmarkStart w:name="z51" w:id="46"/>
    <w:p>
      <w:pPr>
        <w:spacing w:after="0"/>
        <w:ind w:left="0"/>
        <w:jc w:val="both"/>
      </w:pPr>
      <w:r>
        <w:rPr>
          <w:rFonts w:ascii="Times New Roman"/>
          <w:b w:val="false"/>
          <w:i w:val="false"/>
          <w:color w:val="000000"/>
          <w:sz w:val="28"/>
        </w:rPr>
        <w:t>
      14. К акту консервации (ликвидации) прилагаются:</w:t>
      </w:r>
    </w:p>
    <w:bookmarkEnd w:id="46"/>
    <w:bookmarkStart w:name="z52" w:id="47"/>
    <w:p>
      <w:pPr>
        <w:spacing w:after="0"/>
        <w:ind w:left="0"/>
        <w:jc w:val="both"/>
      </w:pPr>
      <w:r>
        <w:rPr>
          <w:rFonts w:ascii="Times New Roman"/>
          <w:b w:val="false"/>
          <w:i w:val="false"/>
          <w:color w:val="000000"/>
          <w:sz w:val="28"/>
        </w:rPr>
        <w:t>
      1) планы размещения участка недр, а также консервированных (ликвидированных) производственных объектов, включая технологические объекты;</w:t>
      </w:r>
    </w:p>
    <w:bookmarkEnd w:id="47"/>
    <w:bookmarkStart w:name="z53" w:id="48"/>
    <w:p>
      <w:pPr>
        <w:spacing w:after="0"/>
        <w:ind w:left="0"/>
        <w:jc w:val="both"/>
      </w:pPr>
      <w:r>
        <w:rPr>
          <w:rFonts w:ascii="Times New Roman"/>
          <w:b w:val="false"/>
          <w:i w:val="false"/>
          <w:color w:val="000000"/>
          <w:sz w:val="28"/>
        </w:rPr>
        <w:t>
      2) перечень и объем фактически выполненных работ, предусмотренных проектом консервации участка недр (ликвидации последствий недропользования);</w:t>
      </w:r>
    </w:p>
    <w:bookmarkEnd w:id="48"/>
    <w:bookmarkStart w:name="z54" w:id="49"/>
    <w:p>
      <w:pPr>
        <w:spacing w:after="0"/>
        <w:ind w:left="0"/>
        <w:jc w:val="both"/>
      </w:pPr>
      <w:r>
        <w:rPr>
          <w:rFonts w:ascii="Times New Roman"/>
          <w:b w:val="false"/>
          <w:i w:val="false"/>
          <w:color w:val="000000"/>
          <w:sz w:val="28"/>
        </w:rPr>
        <w:t>
      3) справка о фактически произведенных затратах на консервацию (ликвидацию).</w:t>
      </w:r>
    </w:p>
    <w:bookmarkEnd w:id="49"/>
    <w:bookmarkStart w:name="z55" w:id="50"/>
    <w:p>
      <w:pPr>
        <w:spacing w:after="0"/>
        <w:ind w:left="0"/>
        <w:jc w:val="both"/>
      </w:pPr>
      <w:r>
        <w:rPr>
          <w:rFonts w:ascii="Times New Roman"/>
          <w:b w:val="false"/>
          <w:i w:val="false"/>
          <w:color w:val="000000"/>
          <w:sz w:val="28"/>
        </w:rPr>
        <w:t>
      15. Комиссия прекращает свою деятельность с момента подписания акта консервации (ликвидации) с положительным решением.</w:t>
      </w:r>
    </w:p>
    <w:bookmarkEnd w:id="50"/>
    <w:bookmarkStart w:name="z56" w:id="51"/>
    <w:p>
      <w:pPr>
        <w:spacing w:after="0"/>
        <w:ind w:left="0"/>
        <w:jc w:val="both"/>
      </w:pPr>
      <w:r>
        <w:rPr>
          <w:rFonts w:ascii="Times New Roman"/>
          <w:b w:val="false"/>
          <w:i w:val="false"/>
          <w:color w:val="000000"/>
          <w:sz w:val="28"/>
        </w:rPr>
        <w:t>
      16. После получения экземпляра подписанного акта консервации (ликвидации) геологическая, маркшейдерская и иная документация пополняется недропользователями на момент завершения, и в срок не более тридцати календарных дней с даты подписания акта консервации (ликвидации), представляется в уполномоченный орган по изучению недр для хранения.</w:t>
      </w:r>
    </w:p>
    <w:bookmarkEnd w:id="51"/>
    <w:bookmarkStart w:name="z57" w:id="52"/>
    <w:p>
      <w:pPr>
        <w:spacing w:after="0"/>
        <w:ind w:left="0"/>
        <w:jc w:val="both"/>
      </w:pPr>
      <w:r>
        <w:rPr>
          <w:rFonts w:ascii="Times New Roman"/>
          <w:b w:val="false"/>
          <w:i w:val="false"/>
          <w:color w:val="000000"/>
          <w:sz w:val="28"/>
        </w:rPr>
        <w:t xml:space="preserve">
      17. Уполномоченным органом по изучению недр ведется перечень консервированных участков недр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перечень участков недр, на котором завершены работы по ликвидации последствий недропользования,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8" w:id="53"/>
    <w:p>
      <w:pPr>
        <w:spacing w:after="0"/>
        <w:ind w:left="0"/>
        <w:jc w:val="both"/>
      </w:pPr>
      <w:r>
        <w:rPr>
          <w:rFonts w:ascii="Times New Roman"/>
          <w:b w:val="false"/>
          <w:i w:val="false"/>
          <w:color w:val="000000"/>
          <w:sz w:val="28"/>
        </w:rPr>
        <w:t xml:space="preserve">
      18. Требования к проведению работ по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 установлены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53"/>
    <w:bookmarkStart w:name="z59" w:id="54"/>
    <w:p>
      <w:pPr>
        <w:spacing w:after="0"/>
        <w:ind w:left="0"/>
        <w:jc w:val="left"/>
      </w:pPr>
      <w:r>
        <w:rPr>
          <w:rFonts w:ascii="Times New Roman"/>
          <w:b/>
          <w:i w:val="false"/>
          <w:color w:val="000000"/>
        </w:rPr>
        <w:t xml:space="preserve"> Глава 3. Порядок консервации и ликвидации технологических объектов</w:t>
      </w:r>
    </w:p>
    <w:bookmarkEnd w:id="54"/>
    <w:bookmarkStart w:name="z60" w:id="55"/>
    <w:p>
      <w:pPr>
        <w:spacing w:after="0"/>
        <w:ind w:left="0"/>
        <w:jc w:val="both"/>
      </w:pPr>
      <w:r>
        <w:rPr>
          <w:rFonts w:ascii="Times New Roman"/>
          <w:b w:val="false"/>
          <w:i w:val="false"/>
          <w:color w:val="000000"/>
          <w:sz w:val="28"/>
        </w:rPr>
        <w:t>
      19. Технологические объекты консервируются и (или) ликвидируются в соответствии с утвержденным недропользователем и получившим положительные заключения предусмотренных Кодексом и иными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экспертиз проектом консервации или ликвидации технологических объектов, за исключением отдельных категорий скважин, предусмотренных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Правилах, ликвидация или консервация которых осуществляется в соответствии с планом консервации и ликвидации.</w:t>
      </w:r>
    </w:p>
    <w:bookmarkEnd w:id="55"/>
    <w:bookmarkStart w:name="z61" w:id="56"/>
    <w:p>
      <w:pPr>
        <w:spacing w:after="0"/>
        <w:ind w:left="0"/>
        <w:jc w:val="both"/>
      </w:pPr>
      <w:r>
        <w:rPr>
          <w:rFonts w:ascii="Times New Roman"/>
          <w:b w:val="false"/>
          <w:i w:val="false"/>
          <w:color w:val="000000"/>
          <w:sz w:val="28"/>
        </w:rPr>
        <w:t>
      20. К отдельным категориям скважин относятся нефтяные, газовые и нагнетательные скважины различного назначения при разведке и добыче углеводородов, не относящиеся к скважинам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56"/>
    <w:bookmarkStart w:name="z62" w:id="57"/>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128 Кодекса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57"/>
    <w:bookmarkStart w:name="z63" w:id="58"/>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w:t>
      </w:r>
      <w:r>
        <w:rPr>
          <w:rFonts w:ascii="Times New Roman"/>
          <w:b w:val="false"/>
          <w:i w:val="false"/>
          <w:color w:val="000000"/>
          <w:sz w:val="28"/>
        </w:rPr>
        <w:t xml:space="preserve"> разработки </w:t>
      </w:r>
      <w:r>
        <w:rPr>
          <w:rFonts w:ascii="Times New Roman"/>
          <w:b w:val="false"/>
          <w:i w:val="false"/>
          <w:color w:val="000000"/>
          <w:sz w:val="28"/>
        </w:rPr>
        <w:t>месторождения.</w:t>
      </w:r>
    </w:p>
    <w:bookmarkEnd w:id="58"/>
    <w:bookmarkStart w:name="z64" w:id="59"/>
    <w:p>
      <w:pPr>
        <w:spacing w:after="0"/>
        <w:ind w:left="0"/>
        <w:jc w:val="both"/>
      </w:pPr>
      <w:r>
        <w:rPr>
          <w:rFonts w:ascii="Times New Roman"/>
          <w:b w:val="false"/>
          <w:i w:val="false"/>
          <w:color w:val="000000"/>
          <w:sz w:val="28"/>
        </w:rPr>
        <w:t>
      22. Решение о консервации или ликвидации технологических объектов принимается приказом недропользователя.</w:t>
      </w:r>
    </w:p>
    <w:bookmarkEnd w:id="59"/>
    <w:bookmarkStart w:name="z65" w:id="60"/>
    <w:p>
      <w:pPr>
        <w:spacing w:after="0"/>
        <w:ind w:left="0"/>
        <w:jc w:val="both"/>
      </w:pPr>
      <w:r>
        <w:rPr>
          <w:rFonts w:ascii="Times New Roman"/>
          <w:b w:val="false"/>
          <w:i w:val="false"/>
          <w:color w:val="000000"/>
          <w:sz w:val="28"/>
        </w:rPr>
        <w:t>
      23. Акт о приемке консервированных и (или) ликвидированных технологических объектов или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 подписывается членами комиссии, созданной приказом недропользователя, в состав которой включаются технический руководитель и ответственные работники недропользователя, а также представители исполнителя работ (подрядчика, при наличии).</w:t>
      </w:r>
    </w:p>
    <w:bookmarkEnd w:id="60"/>
    <w:bookmarkStart w:name="z66" w:id="61"/>
    <w:p>
      <w:pPr>
        <w:spacing w:after="0"/>
        <w:ind w:left="0"/>
        <w:jc w:val="both"/>
      </w:pPr>
      <w:r>
        <w:rPr>
          <w:rFonts w:ascii="Times New Roman"/>
          <w:b w:val="false"/>
          <w:i w:val="false"/>
          <w:color w:val="000000"/>
          <w:sz w:val="28"/>
        </w:rPr>
        <w:t>
      24. Акт о приемке консервированных и (или) ликвидированных нефтяных, газовых и нагнетательных скважин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а также скважин на море и (или) внутренних водоемах подписывается членами комиссии, созданной приказом недропользователя, в состав которой включаются технический руководитель и ответственные работники недропользователя, представители уполномоченного органа в области промышленной безопасности, а также представители исполнителя работ (подрядчика, при наличии).</w:t>
      </w:r>
    </w:p>
    <w:bookmarkEnd w:id="61"/>
    <w:bookmarkStart w:name="z67" w:id="62"/>
    <w:p>
      <w:pPr>
        <w:spacing w:after="0"/>
        <w:ind w:left="0"/>
        <w:jc w:val="both"/>
      </w:pPr>
      <w:r>
        <w:rPr>
          <w:rFonts w:ascii="Times New Roman"/>
          <w:b w:val="false"/>
          <w:i w:val="false"/>
          <w:color w:val="000000"/>
          <w:sz w:val="28"/>
        </w:rPr>
        <w:t>
      В случае приемки консервированных и (или) ликвидированных нефтяных, газовых и нагнетательных скважин различного назначения на море и (или) внутренних водоемах в состав комиссии также включается представитель регионального органа уполномоченного органа в области использования и охраны водного фонда, водоснабжения, водоотведения.</w:t>
      </w:r>
    </w:p>
    <w:bookmarkEnd w:id="62"/>
    <w:bookmarkStart w:name="z68" w:id="63"/>
    <w:p>
      <w:pPr>
        <w:spacing w:after="0"/>
        <w:ind w:left="0"/>
        <w:jc w:val="both"/>
      </w:pPr>
      <w:r>
        <w:rPr>
          <w:rFonts w:ascii="Times New Roman"/>
          <w:b w:val="false"/>
          <w:i w:val="false"/>
          <w:color w:val="000000"/>
          <w:sz w:val="28"/>
        </w:rPr>
        <w:t xml:space="preserve">
      25. Акт о приемке консервированных технологических объектов или скважин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3"/>
    <w:bookmarkStart w:name="z69" w:id="64"/>
    <w:p>
      <w:pPr>
        <w:spacing w:after="0"/>
        <w:ind w:left="0"/>
        <w:jc w:val="both"/>
      </w:pPr>
      <w:r>
        <w:rPr>
          <w:rFonts w:ascii="Times New Roman"/>
          <w:b w:val="false"/>
          <w:i w:val="false"/>
          <w:color w:val="000000"/>
          <w:sz w:val="28"/>
        </w:rPr>
        <w:t xml:space="preserve">
      26. Акт о приемке ликвидированных технологических объектов или скважин составляется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4"/>
    <w:bookmarkStart w:name="z70" w:id="65"/>
    <w:p>
      <w:pPr>
        <w:spacing w:after="0"/>
        <w:ind w:left="0"/>
        <w:jc w:val="both"/>
      </w:pPr>
      <w:r>
        <w:rPr>
          <w:rFonts w:ascii="Times New Roman"/>
          <w:b w:val="false"/>
          <w:i w:val="false"/>
          <w:color w:val="000000"/>
          <w:sz w:val="28"/>
        </w:rPr>
        <w:t>
      27. Все материалы (акты, приказы, протоколы и другие материалы) по консервации и (или) ликвидации нефтяных, газовых и нагнетательных скважин различного назначения при разведке и добыче углеводородов подшиваются и хранятся в деле скважины до окончания операций по недропользованию, и вместе с материалами ликвидации последствий недропользования представляются в уполномоченный орган по изучению недр.</w:t>
      </w:r>
    </w:p>
    <w:bookmarkEnd w:id="65"/>
    <w:bookmarkStart w:name="z71" w:id="66"/>
    <w:p>
      <w:pPr>
        <w:spacing w:after="0"/>
        <w:ind w:left="0"/>
        <w:jc w:val="both"/>
      </w:pPr>
      <w:r>
        <w:rPr>
          <w:rFonts w:ascii="Times New Roman"/>
          <w:b w:val="false"/>
          <w:i w:val="false"/>
          <w:color w:val="000000"/>
          <w:sz w:val="28"/>
        </w:rPr>
        <w:t xml:space="preserve">
      28. Требования к проведению работ по консервации или ликвидации технологических объектов при проведении разведки и добычи углеводородов установлены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74" w:id="67"/>
    <w:p>
      <w:pPr>
        <w:spacing w:after="0"/>
        <w:ind w:left="0"/>
        <w:jc w:val="left"/>
      </w:pPr>
      <w:r>
        <w:rPr>
          <w:rFonts w:ascii="Times New Roman"/>
          <w:b/>
          <w:i w:val="false"/>
          <w:color w:val="000000"/>
        </w:rPr>
        <w:t xml:space="preserve"> АКТ консервации участка недр</w:t>
      </w:r>
    </w:p>
    <w:bookmarkEnd w:id="67"/>
    <w:bookmarkStart w:name="z75" w:id="68"/>
    <w:p>
      <w:pPr>
        <w:spacing w:after="0"/>
        <w:ind w:left="0"/>
        <w:jc w:val="both"/>
      </w:pPr>
      <w:r>
        <w:rPr>
          <w:rFonts w:ascii="Times New Roman"/>
          <w:b w:val="false"/>
          <w:i w:val="false"/>
          <w:color w:val="000000"/>
          <w:sz w:val="28"/>
        </w:rPr>
        <w:t>
      Место                                       №_____                                      "___" _________20___года</w:t>
      </w:r>
    </w:p>
    <w:bookmarkEnd w:id="68"/>
    <w:p>
      <w:pPr>
        <w:spacing w:after="0"/>
        <w:ind w:left="0"/>
        <w:jc w:val="both"/>
      </w:pPr>
      <w:bookmarkStart w:name="z76" w:id="69"/>
      <w:r>
        <w:rPr>
          <w:rFonts w:ascii="Times New Roman"/>
          <w:b w:val="false"/>
          <w:i w:val="false"/>
          <w:color w:val="000000"/>
          <w:sz w:val="28"/>
        </w:rPr>
        <w:t>
      _______________________________________________________________________________</w:t>
      </w:r>
    </w:p>
    <w:bookmarkEnd w:id="69"/>
    <w:p>
      <w:pPr>
        <w:spacing w:after="0"/>
        <w:ind w:left="0"/>
        <w:jc w:val="both"/>
      </w:pPr>
      <w:r>
        <w:rPr>
          <w:rFonts w:ascii="Times New Roman"/>
          <w:b w:val="false"/>
          <w:i w:val="false"/>
          <w:color w:val="000000"/>
          <w:sz w:val="28"/>
        </w:rPr>
        <w:t>________ _______________________________________________________________________</w:t>
      </w:r>
    </w:p>
    <w:p>
      <w:pPr>
        <w:spacing w:after="0"/>
        <w:ind w:left="0"/>
        <w:jc w:val="both"/>
      </w:pPr>
      <w:r>
        <w:rPr>
          <w:rFonts w:ascii="Times New Roman"/>
          <w:b w:val="false"/>
          <w:i w:val="false"/>
          <w:color w:val="000000"/>
          <w:sz w:val="28"/>
        </w:rPr>
        <w:t xml:space="preserve">(название недропользователя (оператора по контракту на недропользование, доверительного </w:t>
      </w:r>
    </w:p>
    <w:p>
      <w:pPr>
        <w:spacing w:after="0"/>
        <w:ind w:left="0"/>
        <w:jc w:val="both"/>
      </w:pPr>
      <w:r>
        <w:rPr>
          <w:rFonts w:ascii="Times New Roman"/>
          <w:b w:val="false"/>
          <w:i w:val="false"/>
          <w:color w:val="000000"/>
          <w:sz w:val="28"/>
        </w:rPr>
        <w:t xml:space="preserve">управляющего), участка недр (или его части), название  объекта, номер контракта)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консервации участка недр)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и дата утверждения базового проектного документа,  анализа разработки либо</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или его части, объекта)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консервации (в случае  наличия), бизнес</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bookmarkStart w:name="z77" w:id="70"/>
      <w:r>
        <w:rPr>
          <w:rFonts w:ascii="Times New Roman"/>
          <w:b w:val="false"/>
          <w:i w:val="false"/>
          <w:color w:val="000000"/>
          <w:sz w:val="28"/>
        </w:rPr>
        <w:t>
      Комиссия, назначенная приказом _____________________________________________</w:t>
      </w:r>
    </w:p>
    <w:bookmarkEnd w:id="7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создавшего комиссию)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от "____" ______________ 20 ___ года  № _________  </w:t>
      </w:r>
    </w:p>
    <w:p>
      <w:pPr>
        <w:spacing w:after="0"/>
        <w:ind w:left="0"/>
        <w:jc w:val="both"/>
      </w:pPr>
      <w:r>
        <w:rPr>
          <w:rFonts w:ascii="Times New Roman"/>
          <w:b w:val="false"/>
          <w:i w:val="false"/>
          <w:color w:val="000000"/>
          <w:sz w:val="28"/>
        </w:rPr>
        <w:t>в составе________________________________________________________________________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участка недр (части объекта), на котором проводились работы по  консервации участка недр </w:t>
      </w:r>
    </w:p>
    <w:p>
      <w:pPr>
        <w:spacing w:after="0"/>
        <w:ind w:left="0"/>
        <w:jc w:val="both"/>
      </w:pPr>
      <w:r>
        <w:rPr>
          <w:rFonts w:ascii="Times New Roman"/>
          <w:b w:val="false"/>
          <w:i w:val="false"/>
          <w:color w:val="000000"/>
          <w:sz w:val="28"/>
        </w:rPr>
        <w:t>и рассмотрела все представленные документы и  материалы, характеризующие полноту и</w:t>
      </w:r>
    </w:p>
    <w:p>
      <w:pPr>
        <w:spacing w:after="0"/>
        <w:ind w:left="0"/>
        <w:jc w:val="both"/>
      </w:pPr>
      <w:r>
        <w:rPr>
          <w:rFonts w:ascii="Times New Roman"/>
          <w:b w:val="false"/>
          <w:i w:val="false"/>
          <w:color w:val="000000"/>
          <w:sz w:val="28"/>
        </w:rPr>
        <w:t xml:space="preserve">качество работ, осуществленных  в целях консервации участка недр (части объекта) в </w:t>
      </w:r>
    </w:p>
    <w:p>
      <w:pPr>
        <w:spacing w:after="0"/>
        <w:ind w:left="0"/>
        <w:jc w:val="both"/>
      </w:pPr>
      <w:r>
        <w:rPr>
          <w:rFonts w:ascii="Times New Roman"/>
          <w:b w:val="false"/>
          <w:i w:val="false"/>
          <w:color w:val="000000"/>
          <w:sz w:val="28"/>
        </w:rPr>
        <w:t>соответствии с  требованиями законодательства Республики Казахстан о недрах и</w:t>
      </w:r>
    </w:p>
    <w:p>
      <w:pPr>
        <w:spacing w:after="0"/>
        <w:ind w:left="0"/>
        <w:jc w:val="both"/>
      </w:pPr>
      <w:r>
        <w:rPr>
          <w:rFonts w:ascii="Times New Roman"/>
          <w:b w:val="false"/>
          <w:i w:val="false"/>
          <w:color w:val="000000"/>
          <w:sz w:val="28"/>
        </w:rPr>
        <w:t>недропользовании, Правил консервации и ликвидации при проведении  разведки и добычи</w:t>
      </w:r>
    </w:p>
    <w:p>
      <w:pPr>
        <w:spacing w:after="0"/>
        <w:ind w:left="0"/>
        <w:jc w:val="both"/>
      </w:pPr>
      <w:r>
        <w:rPr>
          <w:rFonts w:ascii="Times New Roman"/>
          <w:b w:val="false"/>
          <w:i w:val="false"/>
          <w:color w:val="000000"/>
          <w:sz w:val="28"/>
        </w:rPr>
        <w:t xml:space="preserve">углеводородов и добычи урана, а также проекта  консервации участка недр. </w:t>
      </w:r>
    </w:p>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иллюстрирующие полноту и качество выполненных работ.</w:t>
      </w:r>
    </w:p>
    <w:bookmarkStart w:name="z78" w:id="71"/>
    <w:p>
      <w:pPr>
        <w:spacing w:after="0"/>
        <w:ind w:left="0"/>
        <w:jc w:val="both"/>
      </w:pPr>
      <w:r>
        <w:rPr>
          <w:rFonts w:ascii="Times New Roman"/>
          <w:b w:val="false"/>
          <w:i w:val="false"/>
          <w:color w:val="000000"/>
          <w:sz w:val="28"/>
        </w:rPr>
        <w:t xml:space="preserve">
      Председатель комиссии: </w:t>
      </w:r>
    </w:p>
    <w:bookmarkEnd w:id="71"/>
    <w:bookmarkStart w:name="z79" w:id="72"/>
    <w:p>
      <w:pPr>
        <w:spacing w:after="0"/>
        <w:ind w:left="0"/>
        <w:jc w:val="both"/>
      </w:pPr>
      <w:r>
        <w:rPr>
          <w:rFonts w:ascii="Times New Roman"/>
          <w:b w:val="false"/>
          <w:i w:val="false"/>
          <w:color w:val="000000"/>
          <w:sz w:val="28"/>
        </w:rPr>
        <w:t>
      Члены комиссии:</w:t>
      </w:r>
    </w:p>
    <w:bookmarkEnd w:id="72"/>
    <w:bookmarkStart w:name="z80" w:id="73"/>
    <w:p>
      <w:pPr>
        <w:spacing w:after="0"/>
        <w:ind w:left="0"/>
        <w:jc w:val="both"/>
      </w:pPr>
      <w:r>
        <w:rPr>
          <w:rFonts w:ascii="Times New Roman"/>
          <w:b w:val="false"/>
          <w:i w:val="false"/>
          <w:color w:val="000000"/>
          <w:sz w:val="28"/>
        </w:rPr>
        <w:t>
      Место печати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разведки и добычи</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83" w:id="74"/>
    <w:p>
      <w:pPr>
        <w:spacing w:after="0"/>
        <w:ind w:left="0"/>
        <w:jc w:val="left"/>
      </w:pPr>
      <w:r>
        <w:rPr>
          <w:rFonts w:ascii="Times New Roman"/>
          <w:b/>
          <w:i w:val="false"/>
          <w:color w:val="000000"/>
        </w:rPr>
        <w:t xml:space="preserve"> АКТ ликвидации последствий недропользования</w:t>
      </w:r>
    </w:p>
    <w:bookmarkEnd w:id="74"/>
    <w:bookmarkStart w:name="z84" w:id="75"/>
    <w:p>
      <w:pPr>
        <w:spacing w:after="0"/>
        <w:ind w:left="0"/>
        <w:jc w:val="both"/>
      </w:pPr>
      <w:r>
        <w:rPr>
          <w:rFonts w:ascii="Times New Roman"/>
          <w:b w:val="false"/>
          <w:i w:val="false"/>
          <w:color w:val="000000"/>
          <w:sz w:val="28"/>
        </w:rPr>
        <w:t xml:space="preserve">
      Место                                          №_____                                   "___" _________20___года </w:t>
      </w:r>
    </w:p>
    <w:bookmarkEnd w:id="75"/>
    <w:p>
      <w:pPr>
        <w:spacing w:after="0"/>
        <w:ind w:left="0"/>
        <w:jc w:val="both"/>
      </w:pPr>
      <w:bookmarkStart w:name="z85" w:id="76"/>
      <w:r>
        <w:rPr>
          <w:rFonts w:ascii="Times New Roman"/>
          <w:b w:val="false"/>
          <w:i w:val="false"/>
          <w:color w:val="000000"/>
          <w:sz w:val="28"/>
        </w:rPr>
        <w:t>
      __________________________________________________________________________</w:t>
      </w:r>
    </w:p>
    <w:bookmarkEnd w:id="7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участка недр (или его части), название  объекта, номер контракта)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ликвидации последствий недропользования)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или его части, объекта)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ликвидации (в случае  наличия), бизнес </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участка недр (части объекта), на котором проводились работы по  ликвидации последствий </w:t>
      </w:r>
    </w:p>
    <w:p>
      <w:pPr>
        <w:spacing w:after="0"/>
        <w:ind w:left="0"/>
        <w:jc w:val="both"/>
      </w:pPr>
      <w:r>
        <w:rPr>
          <w:rFonts w:ascii="Times New Roman"/>
          <w:b w:val="false"/>
          <w:i w:val="false"/>
          <w:color w:val="000000"/>
          <w:sz w:val="28"/>
        </w:rPr>
        <w:t xml:space="preserve">недропользования и рассмотрела все  представленные документы и материалы, </w:t>
      </w:r>
    </w:p>
    <w:p>
      <w:pPr>
        <w:spacing w:after="0"/>
        <w:ind w:left="0"/>
        <w:jc w:val="both"/>
      </w:pPr>
      <w:r>
        <w:rPr>
          <w:rFonts w:ascii="Times New Roman"/>
          <w:b w:val="false"/>
          <w:i w:val="false"/>
          <w:color w:val="000000"/>
          <w:sz w:val="28"/>
        </w:rPr>
        <w:t xml:space="preserve">характеризующие полноту и  качество работ, осуществленных в целях ликвидации </w:t>
      </w:r>
    </w:p>
    <w:p>
      <w:pPr>
        <w:spacing w:after="0"/>
        <w:ind w:left="0"/>
        <w:jc w:val="both"/>
      </w:pPr>
      <w:r>
        <w:rPr>
          <w:rFonts w:ascii="Times New Roman"/>
          <w:b w:val="false"/>
          <w:i w:val="false"/>
          <w:color w:val="000000"/>
          <w:sz w:val="28"/>
        </w:rPr>
        <w:t xml:space="preserve">последствий  недропользования в соответствии с требованиями законодательства  </w:t>
      </w:r>
    </w:p>
    <w:p>
      <w:pPr>
        <w:spacing w:after="0"/>
        <w:ind w:left="0"/>
        <w:jc w:val="both"/>
      </w:pPr>
      <w:r>
        <w:rPr>
          <w:rFonts w:ascii="Times New Roman"/>
          <w:b w:val="false"/>
          <w:i w:val="false"/>
          <w:color w:val="000000"/>
          <w:sz w:val="28"/>
        </w:rPr>
        <w:t xml:space="preserve">Республики Казахстан о недрах и недропользовании, Правил консервации  и ликвидации при </w:t>
      </w:r>
    </w:p>
    <w:p>
      <w:pPr>
        <w:spacing w:after="0"/>
        <w:ind w:left="0"/>
        <w:jc w:val="both"/>
      </w:pPr>
      <w:r>
        <w:rPr>
          <w:rFonts w:ascii="Times New Roman"/>
          <w:b w:val="false"/>
          <w:i w:val="false"/>
          <w:color w:val="000000"/>
          <w:sz w:val="28"/>
        </w:rPr>
        <w:t xml:space="preserve">проведении разведки и добычи углеводородов и добычи урана, а также проекта ликвидации </w:t>
      </w:r>
    </w:p>
    <w:p>
      <w:pPr>
        <w:spacing w:after="0"/>
        <w:ind w:left="0"/>
        <w:jc w:val="both"/>
      </w:pPr>
      <w:r>
        <w:rPr>
          <w:rFonts w:ascii="Times New Roman"/>
          <w:b w:val="false"/>
          <w:i w:val="false"/>
          <w:color w:val="000000"/>
          <w:sz w:val="28"/>
        </w:rPr>
        <w:t>последствий недропользования.</w:t>
      </w:r>
    </w:p>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иллюстрирующие полноту и качество выполненных работ.</w:t>
      </w:r>
    </w:p>
    <w:bookmarkStart w:name="z86" w:id="77"/>
    <w:p>
      <w:pPr>
        <w:spacing w:after="0"/>
        <w:ind w:left="0"/>
        <w:jc w:val="both"/>
      </w:pPr>
      <w:r>
        <w:rPr>
          <w:rFonts w:ascii="Times New Roman"/>
          <w:b w:val="false"/>
          <w:i w:val="false"/>
          <w:color w:val="000000"/>
          <w:sz w:val="28"/>
        </w:rPr>
        <w:t xml:space="preserve">
      Председатель комиссии: </w:t>
      </w:r>
    </w:p>
    <w:bookmarkEnd w:id="77"/>
    <w:bookmarkStart w:name="z87" w:id="78"/>
    <w:p>
      <w:pPr>
        <w:spacing w:after="0"/>
        <w:ind w:left="0"/>
        <w:jc w:val="both"/>
      </w:pPr>
      <w:r>
        <w:rPr>
          <w:rFonts w:ascii="Times New Roman"/>
          <w:b w:val="false"/>
          <w:i w:val="false"/>
          <w:color w:val="000000"/>
          <w:sz w:val="28"/>
        </w:rPr>
        <w:t>
      Члены комиссии:</w:t>
      </w:r>
    </w:p>
    <w:bookmarkEnd w:id="78"/>
    <w:bookmarkStart w:name="z88" w:id="79"/>
    <w:p>
      <w:pPr>
        <w:spacing w:after="0"/>
        <w:ind w:left="0"/>
        <w:jc w:val="both"/>
      </w:pPr>
      <w:r>
        <w:rPr>
          <w:rFonts w:ascii="Times New Roman"/>
          <w:b w:val="false"/>
          <w:i w:val="false"/>
          <w:color w:val="000000"/>
          <w:sz w:val="28"/>
        </w:rPr>
        <w:t>
      Место печати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консервации и</w:t>
            </w:r>
            <w:r>
              <w:br/>
            </w:r>
            <w:r>
              <w:rPr>
                <w:rFonts w:ascii="Times New Roman"/>
                <w:b w:val="false"/>
                <w:i w:val="false"/>
                <w:color w:val="000000"/>
                <w:sz w:val="20"/>
              </w:rPr>
              <w:t xml:space="preserve"> ликвидации при проведении</w:t>
            </w:r>
            <w:r>
              <w:br/>
            </w:r>
            <w:r>
              <w:rPr>
                <w:rFonts w:ascii="Times New Roman"/>
                <w:b w:val="false"/>
                <w:i w:val="false"/>
                <w:color w:val="000000"/>
                <w:sz w:val="20"/>
              </w:rPr>
              <w:t xml:space="preserve"> разведки и добычи</w:t>
            </w:r>
            <w:r>
              <w:br/>
            </w:r>
            <w:r>
              <w:rPr>
                <w:rFonts w:ascii="Times New Roman"/>
                <w:b w:val="false"/>
                <w:i w:val="false"/>
                <w:color w:val="000000"/>
                <w:sz w:val="20"/>
              </w:rPr>
              <w:t xml:space="preserve"> 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91" w:id="80"/>
    <w:p>
      <w:pPr>
        <w:spacing w:after="0"/>
        <w:ind w:left="0"/>
        <w:jc w:val="left"/>
      </w:pPr>
      <w:r>
        <w:rPr>
          <w:rFonts w:ascii="Times New Roman"/>
          <w:b/>
          <w:i w:val="false"/>
          <w:color w:val="000000"/>
        </w:rPr>
        <w:t xml:space="preserve"> Перечень консервированных участков недр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 п/п</w:t>
            </w:r>
          </w:p>
          <w:bookmarkEnd w:id="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консервированного участка недр, его территориальное расположение, недропользователь (оператор по контракту на недропользование, доверительный управляющий)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консервации участка недр, дата акта приемки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консервации участка недр (его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лицензиата, разработавшего проект консервации участка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консервации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акта по выделению участка недр и дата его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1</w:t>
            </w:r>
          </w:p>
          <w:bookmarkEnd w:id="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96" w:id="83"/>
    <w:p>
      <w:pPr>
        <w:spacing w:after="0"/>
        <w:ind w:left="0"/>
        <w:jc w:val="left"/>
      </w:pPr>
      <w:r>
        <w:rPr>
          <w:rFonts w:ascii="Times New Roman"/>
          <w:b/>
          <w:i w:val="false"/>
          <w:color w:val="000000"/>
        </w:rPr>
        <w:t xml:space="preserve"> Перечень участков недр, на котором завершены работы по ликвидации последствий недропользования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 п/п</w:t>
            </w:r>
          </w:p>
          <w:bookmarkEnd w:id="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 недр (объекта), его территориальное расположение, недропользователь (оператор по контракту на недропользование, доверительный управляющий)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дата акта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лицензиата, разработавшего проект ликвидации последствий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документа по выделению участка недр и дата его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1</w:t>
            </w:r>
          </w:p>
          <w:bookmarkEnd w:id="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консервации и</w:t>
            </w:r>
            <w:r>
              <w:br/>
            </w:r>
            <w:r>
              <w:rPr>
                <w:rFonts w:ascii="Times New Roman"/>
                <w:b w:val="false"/>
                <w:i w:val="false"/>
                <w:color w:val="000000"/>
                <w:sz w:val="20"/>
              </w:rPr>
              <w:t xml:space="preserve">ликвидации при проведении </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r>
              <w:br/>
            </w:r>
          </w:p>
        </w:tc>
      </w:tr>
    </w:tbl>
    <w:bookmarkStart w:name="z100" w:id="86"/>
    <w:p>
      <w:pPr>
        <w:spacing w:after="0"/>
        <w:ind w:left="0"/>
        <w:jc w:val="left"/>
      </w:pPr>
      <w:r>
        <w:rPr>
          <w:rFonts w:ascii="Times New Roman"/>
          <w:b/>
          <w:i w:val="false"/>
          <w:color w:val="000000"/>
        </w:rPr>
        <w:t xml:space="preserve"> Требования к проведению работ по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w:t>
      </w:r>
    </w:p>
    <w:bookmarkEnd w:id="86"/>
    <w:bookmarkStart w:name="z101" w:id="87"/>
    <w:p>
      <w:pPr>
        <w:spacing w:after="0"/>
        <w:ind w:left="0"/>
        <w:jc w:val="both"/>
      </w:pPr>
      <w:r>
        <w:rPr>
          <w:rFonts w:ascii="Times New Roman"/>
          <w:b w:val="false"/>
          <w:i w:val="false"/>
          <w:color w:val="000000"/>
          <w:sz w:val="28"/>
        </w:rPr>
        <w:t>
      1. При осуществлении консервации участка недр при проведении разведки и добычи углеводородов и (или) ликвидации последствий недропользования при проведении разведки и добычи углеводородов и добычи урана (далее – консервация и (или) ликвидация) предъявляются следующие требования:</w:t>
      </w:r>
    </w:p>
    <w:bookmarkEnd w:id="87"/>
    <w:bookmarkStart w:name="z102" w:id="88"/>
    <w:p>
      <w:pPr>
        <w:spacing w:after="0"/>
        <w:ind w:left="0"/>
        <w:jc w:val="both"/>
      </w:pPr>
      <w:r>
        <w:rPr>
          <w:rFonts w:ascii="Times New Roman"/>
          <w:b w:val="false"/>
          <w:i w:val="false"/>
          <w:color w:val="000000"/>
          <w:sz w:val="28"/>
        </w:rPr>
        <w:t>
      1) обеспечение безопасного пребывания людей при проведении работ по консервации и (или) ликвидации;</w:t>
      </w:r>
    </w:p>
    <w:bookmarkEnd w:id="88"/>
    <w:bookmarkStart w:name="z103" w:id="89"/>
    <w:p>
      <w:pPr>
        <w:spacing w:after="0"/>
        <w:ind w:left="0"/>
        <w:jc w:val="both"/>
      </w:pPr>
      <w:r>
        <w:rPr>
          <w:rFonts w:ascii="Times New Roman"/>
          <w:b w:val="false"/>
          <w:i w:val="false"/>
          <w:color w:val="000000"/>
          <w:sz w:val="28"/>
        </w:rPr>
        <w:t>
      2) обеспечение сохранности консервированного участка недр или консервированных технологических объектов;</w:t>
      </w:r>
    </w:p>
    <w:bookmarkEnd w:id="89"/>
    <w:bookmarkStart w:name="z104" w:id="90"/>
    <w:p>
      <w:pPr>
        <w:spacing w:after="0"/>
        <w:ind w:left="0"/>
        <w:jc w:val="both"/>
      </w:pPr>
      <w:r>
        <w:rPr>
          <w:rFonts w:ascii="Times New Roman"/>
          <w:b w:val="false"/>
          <w:i w:val="false"/>
          <w:color w:val="000000"/>
          <w:sz w:val="28"/>
        </w:rPr>
        <w:t>
      3) предохранение зданий и сооружений от вредного влияния последствий недропользования (движений, обрушений, оползней, подтоплений, просадок грунта);</w:t>
      </w:r>
    </w:p>
    <w:bookmarkEnd w:id="90"/>
    <w:bookmarkStart w:name="z105" w:id="91"/>
    <w:p>
      <w:pPr>
        <w:spacing w:after="0"/>
        <w:ind w:left="0"/>
        <w:jc w:val="both"/>
      </w:pPr>
      <w:r>
        <w:rPr>
          <w:rFonts w:ascii="Times New Roman"/>
          <w:b w:val="false"/>
          <w:i w:val="false"/>
          <w:color w:val="000000"/>
          <w:sz w:val="28"/>
        </w:rPr>
        <w:t>
      4) обеспечение соблюдения экологических и санитарно-эпидемиологических требований, а также требований промышленной безопасности;</w:t>
      </w:r>
    </w:p>
    <w:bookmarkEnd w:id="91"/>
    <w:bookmarkStart w:name="z106" w:id="92"/>
    <w:p>
      <w:pPr>
        <w:spacing w:after="0"/>
        <w:ind w:left="0"/>
        <w:jc w:val="both"/>
      </w:pPr>
      <w:r>
        <w:rPr>
          <w:rFonts w:ascii="Times New Roman"/>
          <w:b w:val="false"/>
          <w:i w:val="false"/>
          <w:color w:val="000000"/>
          <w:sz w:val="28"/>
        </w:rPr>
        <w:t>
      5) ликвидация последствий нанесенного ущерба окружающей среде в результате недропользования при проведении разведки и добычи углеводородов и добычи урана, а также по проекту консервации участка недр и (или) проекту ликвидации последствий недропользования.</w:t>
      </w:r>
    </w:p>
    <w:bookmarkEnd w:id="92"/>
    <w:bookmarkStart w:name="z107" w:id="93"/>
    <w:p>
      <w:pPr>
        <w:spacing w:after="0"/>
        <w:ind w:left="0"/>
        <w:jc w:val="both"/>
      </w:pPr>
      <w:r>
        <w:rPr>
          <w:rFonts w:ascii="Times New Roman"/>
          <w:b w:val="false"/>
          <w:i w:val="false"/>
          <w:color w:val="000000"/>
          <w:sz w:val="28"/>
        </w:rPr>
        <w:t>
      2. Консервация и (или) ликвидация производится в соответствии с проектом консервации участка недр и (или) проектом ликвидации последствий недропользования (далее – проект консервации или ликвидации).</w:t>
      </w:r>
    </w:p>
    <w:bookmarkEnd w:id="93"/>
    <w:bookmarkStart w:name="z108" w:id="94"/>
    <w:p>
      <w:pPr>
        <w:spacing w:after="0"/>
        <w:ind w:left="0"/>
        <w:jc w:val="both"/>
      </w:pPr>
      <w:r>
        <w:rPr>
          <w:rFonts w:ascii="Times New Roman"/>
          <w:b w:val="false"/>
          <w:i w:val="false"/>
          <w:color w:val="000000"/>
          <w:sz w:val="28"/>
        </w:rPr>
        <w:t>
      Срок консервации и (или) ликвидации в каждом конкретном случае устанавливается в проекте консервации или ликвидации.</w:t>
      </w:r>
    </w:p>
    <w:bookmarkEnd w:id="94"/>
    <w:bookmarkStart w:name="z109" w:id="95"/>
    <w:p>
      <w:pPr>
        <w:spacing w:after="0"/>
        <w:ind w:left="0"/>
        <w:jc w:val="both"/>
      </w:pPr>
      <w:r>
        <w:rPr>
          <w:rFonts w:ascii="Times New Roman"/>
          <w:b w:val="false"/>
          <w:i w:val="false"/>
          <w:color w:val="000000"/>
          <w:sz w:val="28"/>
        </w:rPr>
        <w:t>
      3. Проект консервации или ликвидации разрабатывается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4. Проект консервации или ликвидации утверждается недропользователем.</w:t>
      </w:r>
    </w:p>
    <w:bookmarkEnd w:id="96"/>
    <w:p>
      <w:pPr>
        <w:spacing w:after="0"/>
        <w:ind w:left="0"/>
        <w:jc w:val="both"/>
      </w:pPr>
      <w:r>
        <w:rPr>
          <w:rFonts w:ascii="Times New Roman"/>
          <w:b w:val="false"/>
          <w:i w:val="false"/>
          <w:color w:val="000000"/>
          <w:sz w:val="28"/>
        </w:rPr>
        <w:t>
      Проект консервации или ликвидации согласовывается и (или) проходит экспертизу в соответствии с законодательством Республики Казахстан в области охраны окружающей среды, о недрах и недропользовании, в области промышленной безопасности, в сфере санитарно-эпидемиологического благополучия населения, по регулированию земельных отношений.</w:t>
      </w:r>
    </w:p>
    <w:p>
      <w:pPr>
        <w:spacing w:after="0"/>
        <w:ind w:left="0"/>
        <w:jc w:val="both"/>
      </w:pPr>
      <w:r>
        <w:rPr>
          <w:rFonts w:ascii="Times New Roman"/>
          <w:b w:val="false"/>
          <w:i w:val="false"/>
          <w:color w:val="000000"/>
          <w:sz w:val="28"/>
        </w:rPr>
        <w:t>
      В случае если проектом консервации или ликвидации предусматривается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проведения консервации участка недр и (или) ликвидации последствий недропользования на море и (или) внутренних водоемах проект консервации или ликвидации помимо согласований и (или) экспертиз, указанных в частях второй и третьей настоящего пункта, согласовывается и (или) проходит экспертизу в соответствии с законодательством Республики Казахстан в области использования и охраны водного фонда, водоснабжения,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5. Проект консервации или ликвидации включает следующее:</w:t>
      </w:r>
    </w:p>
    <w:bookmarkEnd w:id="97"/>
    <w:bookmarkStart w:name="z112" w:id="98"/>
    <w:p>
      <w:pPr>
        <w:spacing w:after="0"/>
        <w:ind w:left="0"/>
        <w:jc w:val="both"/>
      </w:pPr>
      <w:r>
        <w:rPr>
          <w:rFonts w:ascii="Times New Roman"/>
          <w:b w:val="false"/>
          <w:i w:val="false"/>
          <w:color w:val="000000"/>
          <w:sz w:val="28"/>
        </w:rPr>
        <w:t>
      1) пояснительную записку, в которой отражаются вопросы по соответствующей подготовке и непосредственной консервации или ликвидации;</w:t>
      </w:r>
    </w:p>
    <w:bookmarkEnd w:id="98"/>
    <w:bookmarkStart w:name="z113" w:id="99"/>
    <w:p>
      <w:pPr>
        <w:spacing w:after="0"/>
        <w:ind w:left="0"/>
        <w:jc w:val="both"/>
      </w:pPr>
      <w:r>
        <w:rPr>
          <w:rFonts w:ascii="Times New Roman"/>
          <w:b w:val="false"/>
          <w:i w:val="false"/>
          <w:color w:val="000000"/>
          <w:sz w:val="28"/>
        </w:rPr>
        <w:t>
      2) геологическую, маркшейдерскую и графическую документацию, полностью отражающую фактическое состояние данных участка недр;</w:t>
      </w:r>
    </w:p>
    <w:bookmarkEnd w:id="99"/>
    <w:bookmarkStart w:name="z114" w:id="100"/>
    <w:p>
      <w:pPr>
        <w:spacing w:after="0"/>
        <w:ind w:left="0"/>
        <w:jc w:val="both"/>
      </w:pPr>
      <w:r>
        <w:rPr>
          <w:rFonts w:ascii="Times New Roman"/>
          <w:b w:val="false"/>
          <w:i w:val="false"/>
          <w:color w:val="000000"/>
          <w:sz w:val="28"/>
        </w:rPr>
        <w:t>
      3) копии топографических планов земной поверхности, геологической карты, разрезов и по горизонтных планов месторождения углеводородов или урана;</w:t>
      </w:r>
    </w:p>
    <w:bookmarkEnd w:id="100"/>
    <w:bookmarkStart w:name="z115" w:id="101"/>
    <w:p>
      <w:pPr>
        <w:spacing w:after="0"/>
        <w:ind w:left="0"/>
        <w:jc w:val="both"/>
      </w:pPr>
      <w:r>
        <w:rPr>
          <w:rFonts w:ascii="Times New Roman"/>
          <w:b w:val="false"/>
          <w:i w:val="false"/>
          <w:color w:val="000000"/>
          <w:sz w:val="28"/>
        </w:rPr>
        <w:t>
      4) схемы размещения участка недр, а также других производственных объектов, включая технологические объекты;</w:t>
      </w:r>
    </w:p>
    <w:bookmarkEnd w:id="101"/>
    <w:bookmarkStart w:name="z116" w:id="102"/>
    <w:p>
      <w:pPr>
        <w:spacing w:after="0"/>
        <w:ind w:left="0"/>
        <w:jc w:val="both"/>
      </w:pPr>
      <w:r>
        <w:rPr>
          <w:rFonts w:ascii="Times New Roman"/>
          <w:b w:val="false"/>
          <w:i w:val="false"/>
          <w:color w:val="000000"/>
          <w:sz w:val="28"/>
        </w:rPr>
        <w:t>
      5) меры по обеспечению безопасности населения и персонала, охране недр и окружающей среды, зданий и сооружений;</w:t>
      </w:r>
    </w:p>
    <w:bookmarkEnd w:id="102"/>
    <w:bookmarkStart w:name="z117" w:id="103"/>
    <w:p>
      <w:pPr>
        <w:spacing w:after="0"/>
        <w:ind w:left="0"/>
        <w:jc w:val="both"/>
      </w:pPr>
      <w:r>
        <w:rPr>
          <w:rFonts w:ascii="Times New Roman"/>
          <w:b w:val="false"/>
          <w:i w:val="false"/>
          <w:color w:val="000000"/>
          <w:sz w:val="28"/>
        </w:rPr>
        <w:t>
      6) меры по предотвращению загрязнения подземных вод;</w:t>
      </w:r>
    </w:p>
    <w:bookmarkEnd w:id="103"/>
    <w:bookmarkStart w:name="z118" w:id="104"/>
    <w:p>
      <w:pPr>
        <w:spacing w:after="0"/>
        <w:ind w:left="0"/>
        <w:jc w:val="both"/>
      </w:pPr>
      <w:r>
        <w:rPr>
          <w:rFonts w:ascii="Times New Roman"/>
          <w:b w:val="false"/>
          <w:i w:val="false"/>
          <w:color w:val="000000"/>
          <w:sz w:val="28"/>
        </w:rPr>
        <w:t>
      7) меры по обеспечению радиационной безопасности персонала и населения;</w:t>
      </w:r>
    </w:p>
    <w:bookmarkEnd w:id="104"/>
    <w:bookmarkStart w:name="z119" w:id="105"/>
    <w:p>
      <w:pPr>
        <w:spacing w:after="0"/>
        <w:ind w:left="0"/>
        <w:jc w:val="both"/>
      </w:pPr>
      <w:r>
        <w:rPr>
          <w:rFonts w:ascii="Times New Roman"/>
          <w:b w:val="false"/>
          <w:i w:val="false"/>
          <w:color w:val="000000"/>
          <w:sz w:val="28"/>
        </w:rPr>
        <w:t>
      8) оценку воздействия консервации и (или) ликвидации на окружающую среду;</w:t>
      </w:r>
    </w:p>
    <w:bookmarkEnd w:id="105"/>
    <w:bookmarkStart w:name="z120" w:id="106"/>
    <w:p>
      <w:pPr>
        <w:spacing w:after="0"/>
        <w:ind w:left="0"/>
        <w:jc w:val="both"/>
      </w:pPr>
      <w:r>
        <w:rPr>
          <w:rFonts w:ascii="Times New Roman"/>
          <w:b w:val="false"/>
          <w:i w:val="false"/>
          <w:color w:val="000000"/>
          <w:sz w:val="28"/>
        </w:rPr>
        <w:t>
      9) меры, исключающие на период консервации несанкционированное использование и доступ к консервированному участку недр;</w:t>
      </w:r>
    </w:p>
    <w:bookmarkEnd w:id="106"/>
    <w:bookmarkStart w:name="z121" w:id="107"/>
    <w:p>
      <w:pPr>
        <w:spacing w:after="0"/>
        <w:ind w:left="0"/>
        <w:jc w:val="both"/>
      </w:pPr>
      <w:r>
        <w:rPr>
          <w:rFonts w:ascii="Times New Roman"/>
          <w:b w:val="false"/>
          <w:i w:val="false"/>
          <w:color w:val="000000"/>
          <w:sz w:val="28"/>
        </w:rPr>
        <w:t>
      10) в случае экстренного решения о прекращении добычи – принятие мер по приведению комплексных мероприятий, обеспечивающих сохранение производственных объектов, включая технологические объекты до начала их консервации или ликвидации;</w:t>
      </w:r>
    </w:p>
    <w:bookmarkEnd w:id="107"/>
    <w:bookmarkStart w:name="z122" w:id="108"/>
    <w:p>
      <w:pPr>
        <w:spacing w:after="0"/>
        <w:ind w:left="0"/>
        <w:jc w:val="both"/>
      </w:pPr>
      <w:r>
        <w:rPr>
          <w:rFonts w:ascii="Times New Roman"/>
          <w:b w:val="false"/>
          <w:i w:val="false"/>
          <w:color w:val="000000"/>
          <w:sz w:val="28"/>
        </w:rPr>
        <w:t>
      11) меры по рекультивации нарушенных земель при проведении ликвидации;</w:t>
      </w:r>
    </w:p>
    <w:bookmarkEnd w:id="108"/>
    <w:bookmarkStart w:name="z123" w:id="109"/>
    <w:p>
      <w:pPr>
        <w:spacing w:after="0"/>
        <w:ind w:left="0"/>
        <w:jc w:val="both"/>
      </w:pPr>
      <w:r>
        <w:rPr>
          <w:rFonts w:ascii="Times New Roman"/>
          <w:b w:val="false"/>
          <w:i w:val="false"/>
          <w:color w:val="000000"/>
          <w:sz w:val="28"/>
        </w:rPr>
        <w:t>
      12) меры по недопущению хозяйственной деятельности на объекте находящимся на консервации.</w:t>
      </w:r>
    </w:p>
    <w:bookmarkEnd w:id="109"/>
    <w:bookmarkStart w:name="z124" w:id="110"/>
    <w:p>
      <w:pPr>
        <w:spacing w:after="0"/>
        <w:ind w:left="0"/>
        <w:jc w:val="both"/>
      </w:pPr>
      <w:r>
        <w:rPr>
          <w:rFonts w:ascii="Times New Roman"/>
          <w:b w:val="false"/>
          <w:i w:val="false"/>
          <w:color w:val="000000"/>
          <w:sz w:val="28"/>
        </w:rPr>
        <w:t>
      6. Производственные объекты, включая технологические объекты, находящиеся на консервации, ограждаются и на ограждении устанавливаются таблички с указанием названия недропользователя, консервируемого объекта и даты начала и завершения консервации, согласно проекту консервации.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консервации и </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 разведки и добычи</w:t>
            </w:r>
            <w:r>
              <w:br/>
            </w:r>
            <w:r>
              <w:rPr>
                <w:rFonts w:ascii="Times New Roman"/>
                <w:b w:val="false"/>
                <w:i w:val="false"/>
                <w:color w:val="000000"/>
                <w:sz w:val="20"/>
              </w:rPr>
              <w:t xml:space="preserve"> 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p>
        </w:tc>
      </w:tr>
    </w:tbl>
    <w:bookmarkStart w:name="z127" w:id="111"/>
    <w:p>
      <w:pPr>
        <w:spacing w:after="0"/>
        <w:ind w:left="0"/>
        <w:jc w:val="left"/>
      </w:pPr>
      <w:r>
        <w:rPr>
          <w:rFonts w:ascii="Times New Roman"/>
          <w:b/>
          <w:i w:val="false"/>
          <w:color w:val="000000"/>
        </w:rPr>
        <w:t xml:space="preserve"> АКТ о приемке консервированных технологических объектов или скважин</w:t>
      </w:r>
    </w:p>
    <w:bookmarkEnd w:id="111"/>
    <w:bookmarkStart w:name="z128" w:id="112"/>
    <w:p>
      <w:pPr>
        <w:spacing w:after="0"/>
        <w:ind w:left="0"/>
        <w:jc w:val="both"/>
      </w:pPr>
      <w:r>
        <w:rPr>
          <w:rFonts w:ascii="Times New Roman"/>
          <w:b w:val="false"/>
          <w:i w:val="false"/>
          <w:color w:val="000000"/>
          <w:sz w:val="28"/>
        </w:rPr>
        <w:t>
      Место                                           №_____                                  "___" _________20___года</w:t>
      </w:r>
    </w:p>
    <w:bookmarkEnd w:id="112"/>
    <w:p>
      <w:pPr>
        <w:spacing w:after="0"/>
        <w:ind w:left="0"/>
        <w:jc w:val="both"/>
      </w:pPr>
      <w:bookmarkStart w:name="z129" w:id="113"/>
      <w:r>
        <w:rPr>
          <w:rFonts w:ascii="Times New Roman"/>
          <w:b w:val="false"/>
          <w:i w:val="false"/>
          <w:color w:val="000000"/>
          <w:sz w:val="28"/>
        </w:rPr>
        <w:t>
      ________________________________________________________________________________</w:t>
      </w:r>
    </w:p>
    <w:bookmarkEnd w:id="1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и месторождения (структуры), наименование  технологического объекта</w:t>
      </w:r>
    </w:p>
    <w:p>
      <w:pPr>
        <w:spacing w:after="0"/>
        <w:ind w:left="0"/>
        <w:jc w:val="both"/>
      </w:pPr>
      <w:r>
        <w:rPr>
          <w:rFonts w:ascii="Times New Roman"/>
          <w:b w:val="false"/>
          <w:i w:val="false"/>
          <w:color w:val="000000"/>
          <w:sz w:val="28"/>
        </w:rPr>
        <w:t xml:space="preserve">                                (скважины), номер и дата контракта на недропользование)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консервации (плана консервации)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 технологического объекта  (скважины), </w:t>
      </w:r>
    </w:p>
    <w:p>
      <w:pPr>
        <w:spacing w:after="0"/>
        <w:ind w:left="0"/>
        <w:jc w:val="both"/>
      </w:pPr>
      <w:r>
        <w:rPr>
          <w:rFonts w:ascii="Times New Roman"/>
          <w:b w:val="false"/>
          <w:i w:val="false"/>
          <w:color w:val="000000"/>
          <w:sz w:val="28"/>
        </w:rPr>
        <w:t xml:space="preserve">         назначение технологического объекта (скважины), дата  консервации, проектная и </w:t>
      </w:r>
    </w:p>
    <w:p>
      <w:pPr>
        <w:spacing w:after="0"/>
        <w:ind w:left="0"/>
        <w:jc w:val="both"/>
      </w:pPr>
      <w:r>
        <w:rPr>
          <w:rFonts w:ascii="Times New Roman"/>
          <w:b w:val="false"/>
          <w:i w:val="false"/>
          <w:color w:val="000000"/>
          <w:sz w:val="28"/>
        </w:rPr>
        <w:t xml:space="preserve">   фактическая глубина скважины*, интервалы  перфорации*, интервалы цементных мостов*)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консервации (в случае  наличия), бизнес </w:t>
      </w:r>
    </w:p>
    <w:p>
      <w:pPr>
        <w:spacing w:after="0"/>
        <w:ind w:left="0"/>
        <w:jc w:val="both"/>
      </w:pPr>
      <w:r>
        <w:rPr>
          <w:rFonts w:ascii="Times New Roman"/>
          <w:b w:val="false"/>
          <w:i w:val="false"/>
          <w:color w:val="000000"/>
          <w:sz w:val="28"/>
        </w:rPr>
        <w:t xml:space="preserve">                                идентификационный номер, номер и дата лицензии)</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недропользователя (оператора по контракту на  недропользование, </w:t>
      </w:r>
    </w:p>
    <w:p>
      <w:pPr>
        <w:spacing w:after="0"/>
        <w:ind w:left="0"/>
        <w:jc w:val="both"/>
      </w:pPr>
      <w:r>
        <w:rPr>
          <w:rFonts w:ascii="Times New Roman"/>
          <w:b w:val="false"/>
          <w:i w:val="false"/>
          <w:color w:val="000000"/>
          <w:sz w:val="28"/>
        </w:rPr>
        <w:t xml:space="preserve">                                       доверительного управляющего),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произвела  осмотр</w:t>
      </w:r>
    </w:p>
    <w:p>
      <w:pPr>
        <w:spacing w:after="0"/>
        <w:ind w:left="0"/>
        <w:jc w:val="both"/>
      </w:pPr>
      <w:r>
        <w:rPr>
          <w:rFonts w:ascii="Times New Roman"/>
          <w:b w:val="false"/>
          <w:i w:val="false"/>
          <w:color w:val="000000"/>
          <w:sz w:val="28"/>
        </w:rPr>
        <w:t xml:space="preserve">консервированного технологического объекта (скважины) и  рассмотрела все </w:t>
      </w:r>
    </w:p>
    <w:p>
      <w:pPr>
        <w:spacing w:after="0"/>
        <w:ind w:left="0"/>
        <w:jc w:val="both"/>
      </w:pPr>
      <w:r>
        <w:rPr>
          <w:rFonts w:ascii="Times New Roman"/>
          <w:b w:val="false"/>
          <w:i w:val="false"/>
          <w:color w:val="000000"/>
          <w:sz w:val="28"/>
        </w:rPr>
        <w:t xml:space="preserve">представленные документы и материалы, характеризующие  полноту и качество работ, </w:t>
      </w:r>
    </w:p>
    <w:p>
      <w:pPr>
        <w:spacing w:after="0"/>
        <w:ind w:left="0"/>
        <w:jc w:val="both"/>
      </w:pPr>
      <w:r>
        <w:rPr>
          <w:rFonts w:ascii="Times New Roman"/>
          <w:b w:val="false"/>
          <w:i w:val="false"/>
          <w:color w:val="000000"/>
          <w:sz w:val="28"/>
        </w:rPr>
        <w:t xml:space="preserve">осуществленных в целях консервации  технологического объекта (скважины) в соответствии </w:t>
      </w:r>
    </w:p>
    <w:p>
      <w:pPr>
        <w:spacing w:after="0"/>
        <w:ind w:left="0"/>
        <w:jc w:val="both"/>
      </w:pPr>
      <w:r>
        <w:rPr>
          <w:rFonts w:ascii="Times New Roman"/>
          <w:b w:val="false"/>
          <w:i w:val="false"/>
          <w:color w:val="000000"/>
          <w:sz w:val="28"/>
        </w:rPr>
        <w:t xml:space="preserve">с требованиями  законодательства Республики Казахстан о недрах и недропользовании и </w:t>
      </w:r>
    </w:p>
    <w:p>
      <w:pPr>
        <w:spacing w:after="0"/>
        <w:ind w:left="0"/>
        <w:jc w:val="both"/>
      </w:pPr>
      <w:r>
        <w:rPr>
          <w:rFonts w:ascii="Times New Roman"/>
          <w:b w:val="false"/>
          <w:i w:val="false"/>
          <w:color w:val="000000"/>
          <w:sz w:val="28"/>
        </w:rPr>
        <w:t xml:space="preserve">Правил  консервации и ликвидации при проведении разведки и добычи углеводородов  и </w:t>
      </w:r>
    </w:p>
    <w:p>
      <w:pPr>
        <w:spacing w:after="0"/>
        <w:ind w:left="0"/>
        <w:jc w:val="both"/>
      </w:pPr>
      <w:r>
        <w:rPr>
          <w:rFonts w:ascii="Times New Roman"/>
          <w:b w:val="false"/>
          <w:i w:val="false"/>
          <w:color w:val="000000"/>
          <w:sz w:val="28"/>
        </w:rPr>
        <w:t xml:space="preserve">добычи урана, а также проекта консервации (плана консервации).  </w:t>
      </w:r>
    </w:p>
    <w:p>
      <w:pPr>
        <w:spacing w:after="0"/>
        <w:ind w:left="0"/>
        <w:jc w:val="both"/>
      </w:pPr>
      <w:bookmarkStart w:name="z130" w:id="114"/>
      <w:r>
        <w:rPr>
          <w:rFonts w:ascii="Times New Roman"/>
          <w:b w:val="false"/>
          <w:i w:val="false"/>
          <w:color w:val="000000"/>
          <w:sz w:val="28"/>
        </w:rPr>
        <w:t xml:space="preserve">
      * при консервации скважины </w:t>
      </w:r>
    </w:p>
    <w:bookmarkEnd w:id="114"/>
    <w:p>
      <w:pPr>
        <w:spacing w:after="0"/>
        <w:ind w:left="0"/>
        <w:jc w:val="both"/>
      </w:pPr>
      <w:r>
        <w:rPr>
          <w:rFonts w:ascii="Times New Roman"/>
          <w:b w:val="false"/>
          <w:i w:val="false"/>
          <w:color w:val="000000"/>
          <w:sz w:val="28"/>
        </w:rPr>
        <w:t>Решение комиссии:_______________________________________________________________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К акту прилагаются графические материалы, документы, справки, акты  (протоколы) </w:t>
      </w:r>
    </w:p>
    <w:p>
      <w:pPr>
        <w:spacing w:after="0"/>
        <w:ind w:left="0"/>
        <w:jc w:val="both"/>
      </w:pPr>
      <w:r>
        <w:rPr>
          <w:rFonts w:ascii="Times New Roman"/>
          <w:b w:val="false"/>
          <w:i w:val="false"/>
          <w:color w:val="000000"/>
          <w:sz w:val="28"/>
        </w:rPr>
        <w:t xml:space="preserve">осмотра, опрессовки и испытании, иллюстрирующие полноту и качество выполненных </w:t>
      </w:r>
    </w:p>
    <w:p>
      <w:pPr>
        <w:spacing w:after="0"/>
        <w:ind w:left="0"/>
        <w:jc w:val="both"/>
      </w:pPr>
      <w:r>
        <w:rPr>
          <w:rFonts w:ascii="Times New Roman"/>
          <w:b w:val="false"/>
          <w:i w:val="false"/>
          <w:color w:val="000000"/>
          <w:sz w:val="28"/>
        </w:rPr>
        <w:t>работ, проект консервации (план консервации).</w:t>
      </w:r>
    </w:p>
    <w:bookmarkStart w:name="z131" w:id="115"/>
    <w:p>
      <w:pPr>
        <w:spacing w:after="0"/>
        <w:ind w:left="0"/>
        <w:jc w:val="both"/>
      </w:pPr>
      <w:r>
        <w:rPr>
          <w:rFonts w:ascii="Times New Roman"/>
          <w:b w:val="false"/>
          <w:i w:val="false"/>
          <w:color w:val="000000"/>
          <w:sz w:val="28"/>
        </w:rPr>
        <w:t xml:space="preserve">
      Председатель комиссии: </w:t>
      </w:r>
    </w:p>
    <w:bookmarkEnd w:id="115"/>
    <w:bookmarkStart w:name="z132" w:id="116"/>
    <w:p>
      <w:pPr>
        <w:spacing w:after="0"/>
        <w:ind w:left="0"/>
        <w:jc w:val="both"/>
      </w:pPr>
      <w:r>
        <w:rPr>
          <w:rFonts w:ascii="Times New Roman"/>
          <w:b w:val="false"/>
          <w:i w:val="false"/>
          <w:color w:val="000000"/>
          <w:sz w:val="28"/>
        </w:rPr>
        <w:t>
      Члены комиссии:</w:t>
      </w:r>
    </w:p>
    <w:bookmarkEnd w:id="116"/>
    <w:bookmarkStart w:name="z133" w:id="117"/>
    <w:p>
      <w:pPr>
        <w:spacing w:after="0"/>
        <w:ind w:left="0"/>
        <w:jc w:val="both"/>
      </w:pPr>
      <w:r>
        <w:rPr>
          <w:rFonts w:ascii="Times New Roman"/>
          <w:b w:val="false"/>
          <w:i w:val="false"/>
          <w:color w:val="000000"/>
          <w:sz w:val="28"/>
        </w:rPr>
        <w:t>
      Место печати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консервации и</w:t>
            </w:r>
            <w:r>
              <w:br/>
            </w:r>
            <w:r>
              <w:rPr>
                <w:rFonts w:ascii="Times New Roman"/>
                <w:b w:val="false"/>
                <w:i w:val="false"/>
                <w:color w:val="000000"/>
                <w:sz w:val="20"/>
              </w:rPr>
              <w:t>ликвидации при проведении</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p>
        </w:tc>
      </w:tr>
    </w:tbl>
    <w:bookmarkStart w:name="z136" w:id="118"/>
    <w:p>
      <w:pPr>
        <w:spacing w:after="0"/>
        <w:ind w:left="0"/>
        <w:jc w:val="left"/>
      </w:pPr>
      <w:r>
        <w:rPr>
          <w:rFonts w:ascii="Times New Roman"/>
          <w:b/>
          <w:i w:val="false"/>
          <w:color w:val="000000"/>
        </w:rPr>
        <w:t xml:space="preserve"> АКТ о приемке ликвидированных технологических объектов или скважин</w:t>
      </w:r>
    </w:p>
    <w:bookmarkEnd w:id="118"/>
    <w:bookmarkStart w:name="z137" w:id="119"/>
    <w:p>
      <w:pPr>
        <w:spacing w:after="0"/>
        <w:ind w:left="0"/>
        <w:jc w:val="both"/>
      </w:pPr>
      <w:r>
        <w:rPr>
          <w:rFonts w:ascii="Times New Roman"/>
          <w:b w:val="false"/>
          <w:i w:val="false"/>
          <w:color w:val="000000"/>
          <w:sz w:val="28"/>
        </w:rPr>
        <w:t>
      Место                                             №_____                                "___" _________20___года</w:t>
      </w:r>
    </w:p>
    <w:bookmarkEnd w:id="119"/>
    <w:p>
      <w:pPr>
        <w:spacing w:after="0"/>
        <w:ind w:left="0"/>
        <w:jc w:val="both"/>
      </w:pPr>
      <w:bookmarkStart w:name="z138" w:id="120"/>
      <w:r>
        <w:rPr>
          <w:rFonts w:ascii="Times New Roman"/>
          <w:b w:val="false"/>
          <w:i w:val="false"/>
          <w:color w:val="000000"/>
          <w:sz w:val="28"/>
        </w:rPr>
        <w:t>
      ________________________________________________________________________________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недропользователя (оператора по контракту на недропользование, доверительного</w:t>
      </w:r>
    </w:p>
    <w:p>
      <w:pPr>
        <w:spacing w:after="0"/>
        <w:ind w:left="0"/>
        <w:jc w:val="both"/>
      </w:pPr>
      <w:r>
        <w:rPr>
          <w:rFonts w:ascii="Times New Roman"/>
          <w:b w:val="false"/>
          <w:i w:val="false"/>
          <w:color w:val="000000"/>
          <w:sz w:val="28"/>
        </w:rPr>
        <w:t xml:space="preserve">     управляющего) и месторождения (структуры), наименование  технологического объекта </w:t>
      </w:r>
    </w:p>
    <w:p>
      <w:pPr>
        <w:spacing w:after="0"/>
        <w:ind w:left="0"/>
        <w:jc w:val="both"/>
      </w:pPr>
      <w:r>
        <w:rPr>
          <w:rFonts w:ascii="Times New Roman"/>
          <w:b w:val="false"/>
          <w:i w:val="false"/>
          <w:color w:val="000000"/>
          <w:sz w:val="28"/>
        </w:rPr>
        <w:t xml:space="preserve">                                (скважины), номер и дата контракта на недропользование)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проекта ликвидации (плана ликвидации)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 и дата утверждения базового проектного документа,  анализа разработки либо </w:t>
      </w:r>
    </w:p>
    <w:p>
      <w:pPr>
        <w:spacing w:after="0"/>
        <w:ind w:left="0"/>
        <w:jc w:val="both"/>
      </w:pPr>
      <w:r>
        <w:rPr>
          <w:rFonts w:ascii="Times New Roman"/>
          <w:b w:val="false"/>
          <w:i w:val="false"/>
          <w:color w:val="000000"/>
          <w:sz w:val="28"/>
        </w:rPr>
        <w:t xml:space="preserve">                     проектного документа, утвержденного до введения  в действие Кодекса)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участка недр и технологического объекта  (скважины), </w:t>
      </w:r>
    </w:p>
    <w:p>
      <w:pPr>
        <w:spacing w:after="0"/>
        <w:ind w:left="0"/>
        <w:jc w:val="both"/>
      </w:pPr>
      <w:r>
        <w:rPr>
          <w:rFonts w:ascii="Times New Roman"/>
          <w:b w:val="false"/>
          <w:i w:val="false"/>
          <w:color w:val="000000"/>
          <w:sz w:val="28"/>
        </w:rPr>
        <w:t xml:space="preserve">             назначение технологического объекта (скважины), дата  ликвидации, проектная и </w:t>
      </w:r>
    </w:p>
    <w:p>
      <w:pPr>
        <w:spacing w:after="0"/>
        <w:ind w:left="0"/>
        <w:jc w:val="both"/>
      </w:pPr>
      <w:r>
        <w:rPr>
          <w:rFonts w:ascii="Times New Roman"/>
          <w:b w:val="false"/>
          <w:i w:val="false"/>
          <w:color w:val="000000"/>
          <w:sz w:val="28"/>
        </w:rPr>
        <w:t xml:space="preserve">   фактическая глубина скважины*, интервалы  перфорации*, интервалы цементных мостов*)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(название подрядчиков, проводивших работы по ликвидации (в случае  наличия), бизнес</w:t>
      </w:r>
    </w:p>
    <w:p>
      <w:pPr>
        <w:spacing w:after="0"/>
        <w:ind w:left="0"/>
        <w:jc w:val="both"/>
      </w:pPr>
      <w:r>
        <w:rPr>
          <w:rFonts w:ascii="Times New Roman"/>
          <w:b w:val="false"/>
          <w:i w:val="false"/>
          <w:color w:val="000000"/>
          <w:sz w:val="28"/>
        </w:rPr>
        <w:t xml:space="preserve">                           идентификационный номер, номер и дата лицензии)   </w:t>
      </w:r>
    </w:p>
    <w:p>
      <w:pPr>
        <w:spacing w:after="0"/>
        <w:ind w:left="0"/>
        <w:jc w:val="both"/>
      </w:pPr>
      <w:r>
        <w:rPr>
          <w:rFonts w:ascii="Times New Roman"/>
          <w:b w:val="false"/>
          <w:i w:val="false"/>
          <w:color w:val="000000"/>
          <w:sz w:val="28"/>
        </w:rPr>
        <w:t>Комиссия, назначенная приказом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недропользователя (оператора по контракту на  недропользование, </w:t>
      </w:r>
    </w:p>
    <w:p>
      <w:pPr>
        <w:spacing w:after="0"/>
        <w:ind w:left="0"/>
        <w:jc w:val="both"/>
      </w:pPr>
      <w:r>
        <w:rPr>
          <w:rFonts w:ascii="Times New Roman"/>
          <w:b w:val="false"/>
          <w:i w:val="false"/>
          <w:color w:val="000000"/>
          <w:sz w:val="28"/>
        </w:rPr>
        <w:t xml:space="preserve">                                      доверительного управляющего), создавшего комиссию)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 "____" ______________ 20 ___ года     № _________ </w:t>
      </w:r>
    </w:p>
    <w:p>
      <w:pPr>
        <w:spacing w:after="0"/>
        <w:ind w:left="0"/>
        <w:jc w:val="both"/>
      </w:pPr>
      <w:r>
        <w:rPr>
          <w:rFonts w:ascii="Times New Roman"/>
          <w:b w:val="false"/>
          <w:i w:val="false"/>
          <w:color w:val="000000"/>
          <w:sz w:val="28"/>
        </w:rPr>
        <w:t>в  составе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занимаемая должность каждого члена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________________________________________________________________произвела  осмотр</w:t>
      </w:r>
    </w:p>
    <w:p>
      <w:pPr>
        <w:spacing w:after="0"/>
        <w:ind w:left="0"/>
        <w:jc w:val="both"/>
      </w:pPr>
      <w:r>
        <w:rPr>
          <w:rFonts w:ascii="Times New Roman"/>
          <w:b w:val="false"/>
          <w:i w:val="false"/>
          <w:color w:val="000000"/>
          <w:sz w:val="28"/>
        </w:rPr>
        <w:t>ликвидированного технологического объекта (скважины) и  рассмотрела все представленные</w:t>
      </w:r>
    </w:p>
    <w:p>
      <w:pPr>
        <w:spacing w:after="0"/>
        <w:ind w:left="0"/>
        <w:jc w:val="both"/>
      </w:pPr>
      <w:r>
        <w:rPr>
          <w:rFonts w:ascii="Times New Roman"/>
          <w:b w:val="false"/>
          <w:i w:val="false"/>
          <w:color w:val="000000"/>
          <w:sz w:val="28"/>
        </w:rPr>
        <w:t xml:space="preserve">документы и материалы, характеризующие  полноту и качество работ, осуществленных в </w:t>
      </w:r>
    </w:p>
    <w:p>
      <w:pPr>
        <w:spacing w:after="0"/>
        <w:ind w:left="0"/>
        <w:jc w:val="both"/>
      </w:pPr>
      <w:r>
        <w:rPr>
          <w:rFonts w:ascii="Times New Roman"/>
          <w:b w:val="false"/>
          <w:i w:val="false"/>
          <w:color w:val="000000"/>
          <w:sz w:val="28"/>
        </w:rPr>
        <w:t xml:space="preserve">целях ликвидации  технологического объекта (скважины) в соответствии с требованиями  </w:t>
      </w:r>
    </w:p>
    <w:p>
      <w:pPr>
        <w:spacing w:after="0"/>
        <w:ind w:left="0"/>
        <w:jc w:val="both"/>
      </w:pPr>
      <w:r>
        <w:rPr>
          <w:rFonts w:ascii="Times New Roman"/>
          <w:b w:val="false"/>
          <w:i w:val="false"/>
          <w:color w:val="000000"/>
          <w:sz w:val="28"/>
        </w:rPr>
        <w:t xml:space="preserve">законодательства Республики Казахстан о недрах и недропользовании и  Правил </w:t>
      </w:r>
    </w:p>
    <w:p>
      <w:pPr>
        <w:spacing w:after="0"/>
        <w:ind w:left="0"/>
        <w:jc w:val="both"/>
      </w:pPr>
      <w:r>
        <w:rPr>
          <w:rFonts w:ascii="Times New Roman"/>
          <w:b w:val="false"/>
          <w:i w:val="false"/>
          <w:color w:val="000000"/>
          <w:sz w:val="28"/>
        </w:rPr>
        <w:t xml:space="preserve">консервации и ликвидации при проведении разведки и добычи  углеводородов и добычи </w:t>
      </w:r>
    </w:p>
    <w:p>
      <w:pPr>
        <w:spacing w:after="0"/>
        <w:ind w:left="0"/>
        <w:jc w:val="both"/>
      </w:pPr>
      <w:r>
        <w:rPr>
          <w:rFonts w:ascii="Times New Roman"/>
          <w:b w:val="false"/>
          <w:i w:val="false"/>
          <w:color w:val="000000"/>
          <w:sz w:val="28"/>
        </w:rPr>
        <w:t xml:space="preserve">урана, а также проекта ликвидации (плана  ликвидации). </w:t>
      </w:r>
    </w:p>
    <w:bookmarkStart w:name="z139" w:id="121"/>
    <w:p>
      <w:pPr>
        <w:spacing w:after="0"/>
        <w:ind w:left="0"/>
        <w:jc w:val="both"/>
      </w:pPr>
      <w:r>
        <w:rPr>
          <w:rFonts w:ascii="Times New Roman"/>
          <w:b w:val="false"/>
          <w:i w:val="false"/>
          <w:color w:val="000000"/>
          <w:sz w:val="28"/>
        </w:rPr>
        <w:t xml:space="preserve">
      * при ликвидации скважины </w:t>
      </w:r>
    </w:p>
    <w:bookmarkEnd w:id="121"/>
    <w:p>
      <w:pPr>
        <w:spacing w:after="0"/>
        <w:ind w:left="0"/>
        <w:jc w:val="both"/>
      </w:pPr>
      <w:bookmarkStart w:name="z140" w:id="122"/>
      <w:r>
        <w:rPr>
          <w:rFonts w:ascii="Times New Roman"/>
          <w:b w:val="false"/>
          <w:i w:val="false"/>
          <w:color w:val="000000"/>
          <w:sz w:val="28"/>
        </w:rPr>
        <w:t>
      Решение комиссии:_______________________________________________________________</w:t>
      </w:r>
    </w:p>
    <w:bookmarkEnd w:id="12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 акту прилагаются графические материалы, документы, справки, акты  (протоколы)</w:t>
      </w:r>
    </w:p>
    <w:p>
      <w:pPr>
        <w:spacing w:after="0"/>
        <w:ind w:left="0"/>
        <w:jc w:val="both"/>
      </w:pPr>
      <w:r>
        <w:rPr>
          <w:rFonts w:ascii="Times New Roman"/>
          <w:b w:val="false"/>
          <w:i w:val="false"/>
          <w:color w:val="000000"/>
          <w:sz w:val="28"/>
        </w:rPr>
        <w:t>осмотра, опрессовки и испытании, иллюстрирующие полноту и качество выполненных</w:t>
      </w:r>
    </w:p>
    <w:p>
      <w:pPr>
        <w:spacing w:after="0"/>
        <w:ind w:left="0"/>
        <w:jc w:val="both"/>
      </w:pPr>
      <w:r>
        <w:rPr>
          <w:rFonts w:ascii="Times New Roman"/>
          <w:b w:val="false"/>
          <w:i w:val="false"/>
          <w:color w:val="000000"/>
          <w:sz w:val="28"/>
        </w:rPr>
        <w:t>работ, проект ликвидации (план ликвидации).</w:t>
      </w:r>
    </w:p>
    <w:bookmarkStart w:name="z141" w:id="123"/>
    <w:p>
      <w:pPr>
        <w:spacing w:after="0"/>
        <w:ind w:left="0"/>
        <w:jc w:val="both"/>
      </w:pPr>
      <w:r>
        <w:rPr>
          <w:rFonts w:ascii="Times New Roman"/>
          <w:b w:val="false"/>
          <w:i w:val="false"/>
          <w:color w:val="000000"/>
          <w:sz w:val="28"/>
        </w:rPr>
        <w:t xml:space="preserve">
      Председатель комиссии: </w:t>
      </w:r>
    </w:p>
    <w:bookmarkEnd w:id="123"/>
    <w:bookmarkStart w:name="z142" w:id="124"/>
    <w:p>
      <w:pPr>
        <w:spacing w:after="0"/>
        <w:ind w:left="0"/>
        <w:jc w:val="both"/>
      </w:pPr>
      <w:r>
        <w:rPr>
          <w:rFonts w:ascii="Times New Roman"/>
          <w:b w:val="false"/>
          <w:i w:val="false"/>
          <w:color w:val="000000"/>
          <w:sz w:val="28"/>
        </w:rPr>
        <w:t>
      Члены комиссии:</w:t>
      </w:r>
    </w:p>
    <w:bookmarkEnd w:id="124"/>
    <w:bookmarkStart w:name="z143" w:id="125"/>
    <w:p>
      <w:pPr>
        <w:spacing w:after="0"/>
        <w:ind w:left="0"/>
        <w:jc w:val="both"/>
      </w:pPr>
      <w:r>
        <w:rPr>
          <w:rFonts w:ascii="Times New Roman"/>
          <w:b w:val="false"/>
          <w:i w:val="false"/>
          <w:color w:val="000000"/>
          <w:sz w:val="28"/>
        </w:rPr>
        <w:t>
      Место печати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консервации и </w:t>
            </w:r>
            <w:r>
              <w:br/>
            </w:r>
            <w:r>
              <w:rPr>
                <w:rFonts w:ascii="Times New Roman"/>
                <w:b w:val="false"/>
                <w:i w:val="false"/>
                <w:color w:val="000000"/>
                <w:sz w:val="20"/>
              </w:rPr>
              <w:t xml:space="preserve">ликвидации при проведении </w:t>
            </w:r>
            <w:r>
              <w:br/>
            </w:r>
            <w:r>
              <w:rPr>
                <w:rFonts w:ascii="Times New Roman"/>
                <w:b w:val="false"/>
                <w:i w:val="false"/>
                <w:color w:val="000000"/>
                <w:sz w:val="20"/>
              </w:rPr>
              <w:t xml:space="preserve">разведки и добычи </w:t>
            </w:r>
            <w:r>
              <w:br/>
            </w:r>
            <w:r>
              <w:rPr>
                <w:rFonts w:ascii="Times New Roman"/>
                <w:b w:val="false"/>
                <w:i w:val="false"/>
                <w:color w:val="000000"/>
                <w:sz w:val="20"/>
              </w:rPr>
              <w:t>углеводородов и добычи урана</w:t>
            </w:r>
            <w:r>
              <w:br/>
            </w:r>
          </w:p>
        </w:tc>
      </w:tr>
    </w:tbl>
    <w:bookmarkStart w:name="z145" w:id="126"/>
    <w:p>
      <w:pPr>
        <w:spacing w:after="0"/>
        <w:ind w:left="0"/>
        <w:jc w:val="left"/>
      </w:pPr>
      <w:r>
        <w:rPr>
          <w:rFonts w:ascii="Times New Roman"/>
          <w:b/>
          <w:i w:val="false"/>
          <w:color w:val="000000"/>
        </w:rPr>
        <w:t xml:space="preserve"> Требования к проведению работ по консервации или ликвидации технологических объектов при проведении разведки и добычи углеводородов</w:t>
      </w:r>
    </w:p>
    <w:bookmarkEnd w:id="126"/>
    <w:bookmarkStart w:name="z146" w:id="127"/>
    <w:p>
      <w:pPr>
        <w:spacing w:after="0"/>
        <w:ind w:left="0"/>
        <w:jc w:val="left"/>
      </w:pPr>
      <w:r>
        <w:rPr>
          <w:rFonts w:ascii="Times New Roman"/>
          <w:b/>
          <w:i w:val="false"/>
          <w:color w:val="000000"/>
        </w:rPr>
        <w:t xml:space="preserve"> Глава 1. План консервации и ликвидации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127"/>
    <w:bookmarkStart w:name="z147" w:id="128"/>
    <w:p>
      <w:pPr>
        <w:spacing w:after="0"/>
        <w:ind w:left="0"/>
        <w:jc w:val="both"/>
      </w:pPr>
      <w:r>
        <w:rPr>
          <w:rFonts w:ascii="Times New Roman"/>
          <w:b w:val="false"/>
          <w:i w:val="false"/>
          <w:color w:val="000000"/>
          <w:sz w:val="28"/>
        </w:rPr>
        <w:t>
      1. Ликвидация и консервация нефтяных, газовых и нагнетательных скважин различного назначения, за исключением скважин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 выполняются на основании плана консервации и ликвидации, разработанного по каждой скважине и утвержденного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(далее – недропользователь).</w:t>
      </w:r>
    </w:p>
    <w:bookmarkEnd w:id="128"/>
    <w:bookmarkStart w:name="z148" w:id="129"/>
    <w:p>
      <w:pPr>
        <w:spacing w:after="0"/>
        <w:ind w:left="0"/>
        <w:jc w:val="both"/>
      </w:pPr>
      <w:r>
        <w:rPr>
          <w:rFonts w:ascii="Times New Roman"/>
          <w:b w:val="false"/>
          <w:i w:val="false"/>
          <w:color w:val="000000"/>
          <w:sz w:val="28"/>
        </w:rPr>
        <w:t>
      2. План консервации и ликвидации содержит наименование организации, номер контракта, название месторождения и базового проектного документа, анализа разработки либо проектного документа, утвержденного до введения в действие Кодекса, номер и географические координаты скважины, проектную и фактическую глубину скважины, даты начала и завершения бурения скважины, фактическую конструкцию скважины, интервалы перфорации, интервалы нефтегазоводонасыщенных пластов, планируемые мероприятия и сроки проведения работ, краткое обоснование причин проведения работ.</w:t>
      </w:r>
    </w:p>
    <w:bookmarkEnd w:id="129"/>
    <w:bookmarkStart w:name="z149" w:id="130"/>
    <w:p>
      <w:pPr>
        <w:spacing w:after="0"/>
        <w:ind w:left="0"/>
        <w:jc w:val="both"/>
      </w:pPr>
      <w:r>
        <w:rPr>
          <w:rFonts w:ascii="Times New Roman"/>
          <w:b w:val="false"/>
          <w:i w:val="false"/>
          <w:color w:val="000000"/>
          <w:sz w:val="28"/>
        </w:rPr>
        <w:t>
      3. План консервации и ликвидации обеспечивает предупреждение прорыва подошвенной воды и газа из газовой шапки, предотвращение неконтролируемых газоводонефтепроявлений и открытых фонтанов, предотвращение деформации обсадных колонн, появления межпластовых перетоков и межколонных проявлений, охрану недр и окружающей среды.</w:t>
      </w:r>
    </w:p>
    <w:bookmarkEnd w:id="130"/>
    <w:bookmarkStart w:name="z150" w:id="131"/>
    <w:p>
      <w:pPr>
        <w:spacing w:after="0"/>
        <w:ind w:left="0"/>
        <w:jc w:val="both"/>
      </w:pPr>
      <w:r>
        <w:rPr>
          <w:rFonts w:ascii="Times New Roman"/>
          <w:b w:val="false"/>
          <w:i w:val="false"/>
          <w:color w:val="000000"/>
          <w:sz w:val="28"/>
        </w:rPr>
        <w:t>
      4. План консервации и ликвидации также содержит расчеты цементирования, требования к тампонажным материалам, требования к подъемным установкам, данные об объемах и плотности раствора в скважине.</w:t>
      </w:r>
    </w:p>
    <w:bookmarkEnd w:id="131"/>
    <w:bookmarkStart w:name="z151" w:id="132"/>
    <w:p>
      <w:pPr>
        <w:spacing w:after="0"/>
        <w:ind w:left="0"/>
        <w:jc w:val="left"/>
      </w:pPr>
      <w:r>
        <w:rPr>
          <w:rFonts w:ascii="Times New Roman"/>
          <w:b/>
          <w:i w:val="false"/>
          <w:color w:val="000000"/>
        </w:rPr>
        <w:t xml:space="preserve"> Глава 2. Проект консервации и ликвидации технологических объектов, включая нефтяных, газовых и нагнетательных скважин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на море и внутренних водоемах</w:t>
      </w:r>
    </w:p>
    <w:bookmarkEnd w:id="132"/>
    <w:bookmarkStart w:name="z152" w:id="133"/>
    <w:p>
      <w:pPr>
        <w:spacing w:after="0"/>
        <w:ind w:left="0"/>
        <w:jc w:val="both"/>
      </w:pPr>
      <w:r>
        <w:rPr>
          <w:rFonts w:ascii="Times New Roman"/>
          <w:b w:val="false"/>
          <w:i w:val="false"/>
          <w:color w:val="000000"/>
          <w:sz w:val="28"/>
        </w:rPr>
        <w:t>
      5. Нефтяные, газовые и нагнетательные скважины различного назначения с содержанием сероводорода в пластовом флюиде 3,5 % и более, с аномально высоким пластовым давлением с коэффициентом аномальности 1,5 и более, на суше глубиной более пяти тысяч метров (далее – сложные скважины), а также скважины на море и (или) внутренних водоемах консервируются и (или) ликвидируются на основании проектов консервации или ликвидации с соблюдением требований настоящих Правил.</w:t>
      </w:r>
    </w:p>
    <w:bookmarkEnd w:id="133"/>
    <w:bookmarkStart w:name="z153" w:id="134"/>
    <w:p>
      <w:pPr>
        <w:spacing w:after="0"/>
        <w:ind w:left="0"/>
        <w:jc w:val="both"/>
      </w:pPr>
      <w:r>
        <w:rPr>
          <w:rFonts w:ascii="Times New Roman"/>
          <w:b w:val="false"/>
          <w:i w:val="false"/>
          <w:color w:val="000000"/>
          <w:sz w:val="28"/>
        </w:rPr>
        <w:t>
      6. Проект консервации или ликвидации технологических объектов разрабатывается проектной организацией, имеющей лицензию на соответствующий вид деятельности, в соответствии с утвержденным недропользователем техническим заданием.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5"/>
    <w:p>
      <w:pPr>
        <w:spacing w:after="0"/>
        <w:ind w:left="0"/>
        <w:jc w:val="both"/>
      </w:pPr>
      <w:r>
        <w:rPr>
          <w:rFonts w:ascii="Times New Roman"/>
          <w:b w:val="false"/>
          <w:i w:val="false"/>
          <w:color w:val="000000"/>
          <w:sz w:val="28"/>
        </w:rPr>
        <w:t>
      7. Проект консервации или ликвидации технологических объектов утверждается недропользователем.</w:t>
      </w:r>
    </w:p>
    <w:bookmarkEnd w:id="135"/>
    <w:p>
      <w:pPr>
        <w:spacing w:after="0"/>
        <w:ind w:left="0"/>
        <w:jc w:val="both"/>
      </w:pPr>
      <w:r>
        <w:rPr>
          <w:rFonts w:ascii="Times New Roman"/>
          <w:b w:val="false"/>
          <w:i w:val="false"/>
          <w:color w:val="000000"/>
          <w:sz w:val="28"/>
        </w:rPr>
        <w:t>
      Проект консервации или ликвидации технологических объектов согласовывается и (или) проходит экспертизу в соответствии с законодательством Республики Казахстан в области охраны окружающей среды, о недрах и недропользовании, в области промышленной безопасности, в сфере санитарно-эпидемиологического благополучия населения, по регулированию земельных отношений.</w:t>
      </w:r>
    </w:p>
    <w:p>
      <w:pPr>
        <w:spacing w:after="0"/>
        <w:ind w:left="0"/>
        <w:jc w:val="both"/>
      </w:pPr>
      <w:r>
        <w:rPr>
          <w:rFonts w:ascii="Times New Roman"/>
          <w:b w:val="false"/>
          <w:i w:val="false"/>
          <w:color w:val="000000"/>
          <w:sz w:val="28"/>
        </w:rPr>
        <w:t>
      В случае если проектом консервации или ликвидации предусматривается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случае проведения консервации участка недр и (или) ликвидации последствий недропользования на море и (или) внутренних водоемах проект консервации или ликвидации помимо согласований и (или) экспертиз, указанных в частях второй и третьей настоящего пункта, согласовывается и (или) проходит экспертизу в соответствии с законодательством Республики Казахстан в области использования и охраны водного фонда, водоснабжения,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16.01.2019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6"/>
    <w:p>
      <w:pPr>
        <w:spacing w:after="0"/>
        <w:ind w:left="0"/>
        <w:jc w:val="both"/>
      </w:pPr>
      <w:r>
        <w:rPr>
          <w:rFonts w:ascii="Times New Roman"/>
          <w:b w:val="false"/>
          <w:i w:val="false"/>
          <w:color w:val="000000"/>
          <w:sz w:val="28"/>
        </w:rPr>
        <w:t>
      8. Проект консервации или ликвидации на сложную скважину, а также на скважину на море и (или) внутренних водоемах разрабатывается проектной организацией, имеющей лицензию на соответствующий вид деятельности в области углеводородов, в соответствии с утвержденным недропользователем техническим заданием.</w:t>
      </w:r>
    </w:p>
    <w:bookmarkEnd w:id="136"/>
    <w:bookmarkStart w:name="z156" w:id="137"/>
    <w:p>
      <w:pPr>
        <w:spacing w:after="0"/>
        <w:ind w:left="0"/>
        <w:jc w:val="both"/>
      </w:pPr>
      <w:r>
        <w:rPr>
          <w:rFonts w:ascii="Times New Roman"/>
          <w:b w:val="false"/>
          <w:i w:val="false"/>
          <w:color w:val="000000"/>
          <w:sz w:val="28"/>
        </w:rPr>
        <w:t>
      9. Проект консервации или ликвидации на сложную скважину, а также на скважину на море и (или) внутренних водоемах утверждается недропользователем, разрабатывается и проходит экспертизу (согласовывается) в соответствии с законодательством Республики Казахстан о недрах и недропользовании, в области охраны окружающей среды и в сфере гражданской защиты (промышленной безопасности) и санитарно-эпидемиологического благополучия населения.</w:t>
      </w:r>
    </w:p>
    <w:bookmarkEnd w:id="137"/>
    <w:bookmarkStart w:name="z157" w:id="138"/>
    <w:p>
      <w:pPr>
        <w:spacing w:after="0"/>
        <w:ind w:left="0"/>
        <w:jc w:val="both"/>
      </w:pPr>
      <w:r>
        <w:rPr>
          <w:rFonts w:ascii="Times New Roman"/>
          <w:b w:val="false"/>
          <w:i w:val="false"/>
          <w:color w:val="000000"/>
          <w:sz w:val="28"/>
        </w:rPr>
        <w:t>
      10. Проект консервации или ликвидации скважин на море и (или) внутренних водоемах также учитывают требования законодательства в области использования и охраны водного фонда, водоснабжения, водоотведения.</w:t>
      </w:r>
    </w:p>
    <w:bookmarkEnd w:id="138"/>
    <w:bookmarkStart w:name="z158" w:id="139"/>
    <w:p>
      <w:pPr>
        <w:spacing w:after="0"/>
        <w:ind w:left="0"/>
        <w:jc w:val="both"/>
      </w:pPr>
      <w:r>
        <w:rPr>
          <w:rFonts w:ascii="Times New Roman"/>
          <w:b w:val="false"/>
          <w:i w:val="false"/>
          <w:color w:val="000000"/>
          <w:sz w:val="28"/>
        </w:rPr>
        <w:t>
      11. Проект консервации или ликвидации на сложную скважину, а также на скважину на море и (или) внутренних водоемах содержит наименование организации, номер контракта, название месторождения и базового проектного документа, анализа разработки либо проектного документа, утвержденного до введения в действие Кодекса, конструкции скважин, геологические и технические решения по консервации или ликвидации скважин, требования по оборудованию их устья, порядок организации работ по консервации (ликвидации) скважин и обеспечению промышленной безопасности, мероприятия по охране недр и окружающей среды.</w:t>
      </w:r>
    </w:p>
    <w:bookmarkEnd w:id="139"/>
    <w:bookmarkStart w:name="z159" w:id="140"/>
    <w:p>
      <w:pPr>
        <w:spacing w:after="0"/>
        <w:ind w:left="0"/>
        <w:jc w:val="both"/>
      </w:pPr>
      <w:r>
        <w:rPr>
          <w:rFonts w:ascii="Times New Roman"/>
          <w:b w:val="false"/>
          <w:i w:val="false"/>
          <w:color w:val="000000"/>
          <w:sz w:val="28"/>
        </w:rPr>
        <w:t>
      12. Проект консервации или ликвидации на сложную скважину, а также на скважину на море и (или) внутренних водоемах обеспечивает предупреждение прорыва подошвенной воды и газа из газовой шапки, предотвращение неконтролируемых газоводонефтепроявлений и открытых фонтанов, предотвращение деформации обсадных колонн, появления межпластовых перетоков и межколонных проявлений, охрану недр и окружающей среды.</w:t>
      </w:r>
    </w:p>
    <w:bookmarkEnd w:id="140"/>
    <w:bookmarkStart w:name="z160" w:id="141"/>
    <w:p>
      <w:pPr>
        <w:spacing w:after="0"/>
        <w:ind w:left="0"/>
        <w:jc w:val="both"/>
      </w:pPr>
      <w:r>
        <w:rPr>
          <w:rFonts w:ascii="Times New Roman"/>
          <w:b w:val="false"/>
          <w:i w:val="false"/>
          <w:color w:val="000000"/>
          <w:sz w:val="28"/>
        </w:rPr>
        <w:t>
      13. Проект консервации или ликвидации на сложную скважину, а также на скважину на море и (или) внутренних водоемах содержит требования к цементированию, тампонажному материалу, буровым установкам и растворам.</w:t>
      </w:r>
    </w:p>
    <w:bookmarkEnd w:id="141"/>
    <w:bookmarkStart w:name="z161" w:id="142"/>
    <w:p>
      <w:pPr>
        <w:spacing w:after="0"/>
        <w:ind w:left="0"/>
        <w:jc w:val="both"/>
      </w:pPr>
      <w:r>
        <w:rPr>
          <w:rFonts w:ascii="Times New Roman"/>
          <w:b w:val="false"/>
          <w:i w:val="false"/>
          <w:color w:val="000000"/>
          <w:sz w:val="28"/>
        </w:rPr>
        <w:t>
      14. При составлении проекта консервации или ликвидации на сложную скважину, а также на скважину на море и (или) внутренних водоемах учитываются следующие требования:</w:t>
      </w:r>
    </w:p>
    <w:bookmarkEnd w:id="142"/>
    <w:bookmarkStart w:name="z162" w:id="143"/>
    <w:p>
      <w:pPr>
        <w:spacing w:after="0"/>
        <w:ind w:left="0"/>
        <w:jc w:val="both"/>
      </w:pPr>
      <w:r>
        <w:rPr>
          <w:rFonts w:ascii="Times New Roman"/>
          <w:b w:val="false"/>
          <w:i w:val="false"/>
          <w:color w:val="000000"/>
          <w:sz w:val="28"/>
        </w:rPr>
        <w:t>
      1) обеспечение безопасного пребывания людей при проведении работ по консервации и (или) ликвидации;</w:t>
      </w:r>
    </w:p>
    <w:bookmarkEnd w:id="143"/>
    <w:bookmarkStart w:name="z163" w:id="144"/>
    <w:p>
      <w:pPr>
        <w:spacing w:after="0"/>
        <w:ind w:left="0"/>
        <w:jc w:val="both"/>
      </w:pPr>
      <w:r>
        <w:rPr>
          <w:rFonts w:ascii="Times New Roman"/>
          <w:b w:val="false"/>
          <w:i w:val="false"/>
          <w:color w:val="000000"/>
          <w:sz w:val="28"/>
        </w:rPr>
        <w:t>
      2) обеспечение сохранности консервированного участка недр или консервированных технологических объектов;</w:t>
      </w:r>
    </w:p>
    <w:bookmarkEnd w:id="144"/>
    <w:bookmarkStart w:name="z164" w:id="145"/>
    <w:p>
      <w:pPr>
        <w:spacing w:after="0"/>
        <w:ind w:left="0"/>
        <w:jc w:val="both"/>
      </w:pPr>
      <w:r>
        <w:rPr>
          <w:rFonts w:ascii="Times New Roman"/>
          <w:b w:val="false"/>
          <w:i w:val="false"/>
          <w:color w:val="000000"/>
          <w:sz w:val="28"/>
        </w:rPr>
        <w:t>
      3) предохранение зданий и сооружений от вредного влияния последствий недропользования (движений, обрушений, оползней, подтоплений, просадок грунта);</w:t>
      </w:r>
    </w:p>
    <w:bookmarkEnd w:id="145"/>
    <w:bookmarkStart w:name="z165" w:id="146"/>
    <w:p>
      <w:pPr>
        <w:spacing w:after="0"/>
        <w:ind w:left="0"/>
        <w:jc w:val="both"/>
      </w:pPr>
      <w:r>
        <w:rPr>
          <w:rFonts w:ascii="Times New Roman"/>
          <w:b w:val="false"/>
          <w:i w:val="false"/>
          <w:color w:val="000000"/>
          <w:sz w:val="28"/>
        </w:rPr>
        <w:t>
      4) обеспечение соблюдения экологических и санитарно-эпидемиологических требований, а также требований промышленной безопасности;</w:t>
      </w:r>
    </w:p>
    <w:bookmarkEnd w:id="146"/>
    <w:bookmarkStart w:name="z166" w:id="147"/>
    <w:p>
      <w:pPr>
        <w:spacing w:after="0"/>
        <w:ind w:left="0"/>
        <w:jc w:val="both"/>
      </w:pPr>
      <w:r>
        <w:rPr>
          <w:rFonts w:ascii="Times New Roman"/>
          <w:b w:val="false"/>
          <w:i w:val="false"/>
          <w:color w:val="000000"/>
          <w:sz w:val="28"/>
        </w:rPr>
        <w:t>
      5) ликвидация последствий нанесенного ущерба окружающей среде в результате недропользования при проведении разведки и добычи углеводородов и добычи урана, а также по проекту консервации участка недр и (или) проекту ликвидации последствий недропользования.</w:t>
      </w:r>
    </w:p>
    <w:bookmarkEnd w:id="147"/>
    <w:bookmarkStart w:name="z167" w:id="148"/>
    <w:p>
      <w:pPr>
        <w:spacing w:after="0"/>
        <w:ind w:left="0"/>
        <w:jc w:val="left"/>
      </w:pPr>
      <w:r>
        <w:rPr>
          <w:rFonts w:ascii="Times New Roman"/>
          <w:b/>
          <w:i w:val="false"/>
          <w:color w:val="000000"/>
        </w:rPr>
        <w:t xml:space="preserve"> Глава 3. Консервация нефтяных, газовых и нагнетательных скважин различного назначения при разведке и добыче углеводородов</w:t>
      </w:r>
    </w:p>
    <w:bookmarkEnd w:id="148"/>
    <w:bookmarkStart w:name="z168" w:id="149"/>
    <w:p>
      <w:pPr>
        <w:spacing w:after="0"/>
        <w:ind w:left="0"/>
        <w:jc w:val="both"/>
      </w:pPr>
      <w:r>
        <w:rPr>
          <w:rFonts w:ascii="Times New Roman"/>
          <w:b w:val="false"/>
          <w:i w:val="false"/>
          <w:color w:val="000000"/>
          <w:sz w:val="28"/>
        </w:rPr>
        <w:t>
      15. Перед началом работ по консервации нефтяных, газовых и нагнетательных скважин различного назначения при разведке и добыче углеводородов скважинное оборудование извлекается, за исключением скважинного оборудования предназначенного для консервации скважин, и ствол скважины очищается до искусственного забоя.</w:t>
      </w:r>
    </w:p>
    <w:bookmarkEnd w:id="149"/>
    <w:bookmarkStart w:name="z169" w:id="150"/>
    <w:p>
      <w:pPr>
        <w:spacing w:after="0"/>
        <w:ind w:left="0"/>
        <w:jc w:val="both"/>
      </w:pPr>
      <w:r>
        <w:rPr>
          <w:rFonts w:ascii="Times New Roman"/>
          <w:b w:val="false"/>
          <w:i w:val="false"/>
          <w:color w:val="000000"/>
          <w:sz w:val="28"/>
        </w:rPr>
        <w:t>
      16. Ствол консервируемой скважины заполняется жидкостью, исключающей коррозионное воздействие на колонну и обеспечивающее сохранение коллекторских свойств продуктивного горизонта и необходимое противодавление на пласт. Верхняя часть скважины заполняется незамерзающей жидкостью. Необходимость установки цементного моста над интервалом перфорации устанавливается планом.</w:t>
      </w:r>
    </w:p>
    <w:bookmarkEnd w:id="150"/>
    <w:bookmarkStart w:name="z170" w:id="151"/>
    <w:p>
      <w:pPr>
        <w:spacing w:after="0"/>
        <w:ind w:left="0"/>
        <w:jc w:val="both"/>
      </w:pPr>
      <w:r>
        <w:rPr>
          <w:rFonts w:ascii="Times New Roman"/>
          <w:b w:val="false"/>
          <w:i w:val="false"/>
          <w:color w:val="000000"/>
          <w:sz w:val="28"/>
        </w:rPr>
        <w:t xml:space="preserve">
      17. При консервации скважины, указанной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к проведению работ по консервации или ликвидации технологических объектов при проведении разведки и добычи углеводородов (далее – Требования), скважина заполняется раствором, обработанным нейтрализатором. Над интервалом перфорации должен быть установлен цементный мост высотой не менее 100 метров. После установки цементного моста трубное и за трубное пространства скважины должны быть заполнены раствором, обработанным нейтрализатором.</w:t>
      </w:r>
    </w:p>
    <w:bookmarkEnd w:id="151"/>
    <w:bookmarkStart w:name="z171" w:id="152"/>
    <w:p>
      <w:pPr>
        <w:spacing w:after="0"/>
        <w:ind w:left="0"/>
        <w:jc w:val="both"/>
      </w:pPr>
      <w:r>
        <w:rPr>
          <w:rFonts w:ascii="Times New Roman"/>
          <w:b w:val="false"/>
          <w:i w:val="false"/>
          <w:color w:val="000000"/>
          <w:sz w:val="28"/>
        </w:rPr>
        <w:t>
      18. Тампонажный материал, используемый для установки мостов, должен быть коррозионностойким и соответствовать требованиям, предусмотренным рабочим проектом на бурение скважины для цементирования обсадных колонн в интервалах пласта, содержащего сероводород.</w:t>
      </w:r>
    </w:p>
    <w:bookmarkEnd w:id="152"/>
    <w:bookmarkStart w:name="z172" w:id="153"/>
    <w:p>
      <w:pPr>
        <w:spacing w:after="0"/>
        <w:ind w:left="0"/>
        <w:jc w:val="both"/>
      </w:pPr>
      <w:r>
        <w:rPr>
          <w:rFonts w:ascii="Times New Roman"/>
          <w:b w:val="false"/>
          <w:i w:val="false"/>
          <w:color w:val="000000"/>
          <w:sz w:val="28"/>
        </w:rPr>
        <w:t>
      19. Наличие мостов проверяется разгрузкой бурильного инструмента или насосно-компрессорных труб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кроме того, испытывается методом гидравлической опрессовки.</w:t>
      </w:r>
    </w:p>
    <w:bookmarkEnd w:id="153"/>
    <w:bookmarkStart w:name="z173" w:id="154"/>
    <w:p>
      <w:pPr>
        <w:spacing w:after="0"/>
        <w:ind w:left="0"/>
        <w:jc w:val="both"/>
      </w:pPr>
      <w:r>
        <w:rPr>
          <w:rFonts w:ascii="Times New Roman"/>
          <w:b w:val="false"/>
          <w:i w:val="false"/>
          <w:color w:val="000000"/>
          <w:sz w:val="28"/>
        </w:rPr>
        <w:t>
      20. При консервации скважины на море и (или) внутренних водоемах ее ствол заполняется буровым раствором, обработанным ПАВ и нейтрализаторами, для создания гидростатического давления на пласт на 15 % выше пластового. Устанавливается цементный мост высотой 50 метров на 20 метров ниже интервала перфорации и на 50 метров выше интервала перфорации. Устанавливается цементный мост на устье скважины мощностью не менее 50 метров. Противовыбросовое оборудование на период консервации морской скважины не демонтируется. По окончании работ по консервации на ее устье устанавливается консервационный акустический датчик. Проводится обследование состояние устья и дна моря вокруг консервируемой скважины с целью обнаружения навигационных опасностей и составляется акт водолазного осмотра устья скважины.</w:t>
      </w:r>
    </w:p>
    <w:bookmarkEnd w:id="154"/>
    <w:bookmarkStart w:name="z174" w:id="155"/>
    <w:p>
      <w:pPr>
        <w:spacing w:after="0"/>
        <w:ind w:left="0"/>
        <w:jc w:val="both"/>
      </w:pPr>
      <w:r>
        <w:rPr>
          <w:rFonts w:ascii="Times New Roman"/>
          <w:b w:val="false"/>
          <w:i w:val="false"/>
          <w:color w:val="000000"/>
          <w:sz w:val="28"/>
        </w:rPr>
        <w:t xml:space="preserve">
      21. Оборудование устья и ствола скважин, плотность рабочих жидкостей предупреждают открытые нефтегазопроявления. </w:t>
      </w:r>
    </w:p>
    <w:bookmarkEnd w:id="155"/>
    <w:bookmarkStart w:name="z175" w:id="156"/>
    <w:p>
      <w:pPr>
        <w:spacing w:after="0"/>
        <w:ind w:left="0"/>
        <w:jc w:val="both"/>
      </w:pPr>
      <w:r>
        <w:rPr>
          <w:rFonts w:ascii="Times New Roman"/>
          <w:b w:val="false"/>
          <w:i w:val="false"/>
          <w:color w:val="000000"/>
          <w:sz w:val="28"/>
        </w:rPr>
        <w:t>
      22. На устье консервированной скважины, за исключением скважины на море и (или) внутренних водоемах, штурвалы задвижек арматуры снимаются, крайние фланцы задвижек оборудуются заглушками, манометры снимаются и патрубки герметизируются. Устье скважины на море и (или) внутренних водоемах и/или с высоким содержанием сероводорода оборудуются в коррозионностойком исполнении.</w:t>
      </w:r>
    </w:p>
    <w:bookmarkEnd w:id="156"/>
    <w:bookmarkStart w:name="z176" w:id="157"/>
    <w:p>
      <w:pPr>
        <w:spacing w:after="0"/>
        <w:ind w:left="0"/>
        <w:jc w:val="both"/>
      </w:pPr>
      <w:r>
        <w:rPr>
          <w:rFonts w:ascii="Times New Roman"/>
          <w:b w:val="false"/>
          <w:i w:val="false"/>
          <w:color w:val="000000"/>
          <w:sz w:val="28"/>
        </w:rPr>
        <w:t>
      23. На устье скважины устанавливается металлическая табличка, на которой рельефно (для обеспечения сохранности данных) обозначаются номер и географические координаты скважины, наименование месторождения, недропользователь, дата начала и завершения консервации.</w:t>
      </w:r>
    </w:p>
    <w:bookmarkEnd w:id="157"/>
    <w:bookmarkStart w:name="z177" w:id="158"/>
    <w:p>
      <w:pPr>
        <w:spacing w:after="0"/>
        <w:ind w:left="0"/>
        <w:jc w:val="both"/>
      </w:pPr>
      <w:r>
        <w:rPr>
          <w:rFonts w:ascii="Times New Roman"/>
          <w:b w:val="false"/>
          <w:i w:val="false"/>
          <w:color w:val="000000"/>
          <w:sz w:val="28"/>
        </w:rPr>
        <w:t>
      24. На устье консервированной скважины с высоким содержанием сероводорода на металлической табличке дополнительно указывается предупреждение "Осторожно сероводород!".</w:t>
      </w:r>
    </w:p>
    <w:bookmarkEnd w:id="158"/>
    <w:bookmarkStart w:name="z178" w:id="159"/>
    <w:p>
      <w:pPr>
        <w:spacing w:after="0"/>
        <w:ind w:left="0"/>
        <w:jc w:val="both"/>
      </w:pPr>
      <w:r>
        <w:rPr>
          <w:rFonts w:ascii="Times New Roman"/>
          <w:b w:val="false"/>
          <w:i w:val="false"/>
          <w:color w:val="000000"/>
          <w:sz w:val="28"/>
        </w:rPr>
        <w:t>
      25. Сроки консервации скважин в каждом конкретном случае устанавливаются недропользователем согласно приказу.</w:t>
      </w:r>
    </w:p>
    <w:bookmarkEnd w:id="159"/>
    <w:bookmarkStart w:name="z179" w:id="160"/>
    <w:p>
      <w:pPr>
        <w:spacing w:after="0"/>
        <w:ind w:left="0"/>
        <w:jc w:val="both"/>
      </w:pPr>
      <w:r>
        <w:rPr>
          <w:rFonts w:ascii="Times New Roman"/>
          <w:b w:val="false"/>
          <w:i w:val="false"/>
          <w:color w:val="000000"/>
          <w:sz w:val="28"/>
        </w:rPr>
        <w:t>
      26. Продление сроков консервации оформляется приказом руководителя недропользователя.</w:t>
      </w:r>
    </w:p>
    <w:bookmarkEnd w:id="160"/>
    <w:bookmarkStart w:name="z180" w:id="161"/>
    <w:p>
      <w:pPr>
        <w:spacing w:after="0"/>
        <w:ind w:left="0"/>
        <w:jc w:val="left"/>
      </w:pPr>
      <w:r>
        <w:rPr>
          <w:rFonts w:ascii="Times New Roman"/>
          <w:b/>
          <w:i w:val="false"/>
          <w:color w:val="000000"/>
        </w:rPr>
        <w:t xml:space="preserve"> Глава 4. Ликвидация нефтяных, газовых и нагнетательных скважин различного назначения при разведке и добыче углеводородов</w:t>
      </w:r>
    </w:p>
    <w:bookmarkEnd w:id="161"/>
    <w:bookmarkStart w:name="z181" w:id="162"/>
    <w:p>
      <w:pPr>
        <w:spacing w:after="0"/>
        <w:ind w:left="0"/>
        <w:jc w:val="both"/>
      </w:pPr>
      <w:r>
        <w:rPr>
          <w:rFonts w:ascii="Times New Roman"/>
          <w:b w:val="false"/>
          <w:i w:val="false"/>
          <w:color w:val="000000"/>
          <w:sz w:val="28"/>
        </w:rPr>
        <w:t>
      27. Перед началом работ по ликвидации нефтяных, газовых и нагнетательных скважин различного назначения при разведке и добыче углеводородов скважинное оборудование извлекается, и ствол скважины очищается до искусственного забоя.</w:t>
      </w:r>
    </w:p>
    <w:bookmarkEnd w:id="162"/>
    <w:bookmarkStart w:name="z182" w:id="163"/>
    <w:p>
      <w:pPr>
        <w:spacing w:after="0"/>
        <w:ind w:left="0"/>
        <w:jc w:val="both"/>
      </w:pPr>
      <w:r>
        <w:rPr>
          <w:rFonts w:ascii="Times New Roman"/>
          <w:b w:val="false"/>
          <w:i w:val="false"/>
          <w:color w:val="000000"/>
          <w:sz w:val="28"/>
        </w:rPr>
        <w:t xml:space="preserve">
      28. При ликвидации скважины со спущенной эксплуатационной колонной,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интервалы перфорации обсадной колоны должны быть установлены цементные мосты по всей его мощности и на 20 метров ниже и выше интервала перфорации, а также интервалов негерметичности, установки муфт ступенчатого цементирования, мест стыковок, при секционном спуске эксплуатационной и технической колонн. В башмаке последней обсадной колонны должен быть установлен цементный мост на 50 метров выше и на 20 метров ниже башмака колонны.</w:t>
      </w:r>
    </w:p>
    <w:bookmarkEnd w:id="163"/>
    <w:bookmarkStart w:name="z183" w:id="164"/>
    <w:p>
      <w:pPr>
        <w:spacing w:after="0"/>
        <w:ind w:left="0"/>
        <w:jc w:val="both"/>
      </w:pPr>
      <w:r>
        <w:rPr>
          <w:rFonts w:ascii="Times New Roman"/>
          <w:b w:val="false"/>
          <w:i w:val="false"/>
          <w:color w:val="000000"/>
          <w:sz w:val="28"/>
        </w:rPr>
        <w:t xml:space="preserve">
      29. При ликвидации скважины без спущенной эксплуатационной колонны,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интервалах залегания газонефтеводонасыщенных пластов должны быть установлены цементные мосты. Высота каждого моста должна быть равна высоте толщины пласта плюс 20 метров выше кровли и 20 метров ниже подошвы пласта. Над кровлей верхнего пласта цементный мост устанавливается высотой не менее 50 метров.</w:t>
      </w:r>
    </w:p>
    <w:bookmarkEnd w:id="164"/>
    <w:bookmarkStart w:name="z184" w:id="165"/>
    <w:p>
      <w:pPr>
        <w:spacing w:after="0"/>
        <w:ind w:left="0"/>
        <w:jc w:val="both"/>
      </w:pPr>
      <w:r>
        <w:rPr>
          <w:rFonts w:ascii="Times New Roman"/>
          <w:b w:val="false"/>
          <w:i w:val="false"/>
          <w:color w:val="000000"/>
          <w:sz w:val="28"/>
        </w:rPr>
        <w:t xml:space="preserve">
      30. При ликвидации скважины без спущенной эксплуатационной колонны,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настоящих Требований, в разрезе которой отсутствуют газонефтеводонасыщенные пласты, в башмаке последней обсадной колонны должен быть установлен цементный мост высотой не менее 50 метров.</w:t>
      </w:r>
    </w:p>
    <w:bookmarkEnd w:id="165"/>
    <w:bookmarkStart w:name="z185" w:id="166"/>
    <w:p>
      <w:pPr>
        <w:spacing w:after="0"/>
        <w:ind w:left="0"/>
        <w:jc w:val="both"/>
      </w:pPr>
      <w:r>
        <w:rPr>
          <w:rFonts w:ascii="Times New Roman"/>
          <w:b w:val="false"/>
          <w:i w:val="false"/>
          <w:color w:val="000000"/>
          <w:sz w:val="28"/>
        </w:rPr>
        <w:t xml:space="preserve">
      31. При ликвидации скважин,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продуктивный пласт перекрывается цементным мостом по всей его мощности и на 100 метров выше кровли. Если эксплуатационная колонна в ликвидированную скважину не спущена, то в башмаке последней промежуточной колонны дополнительно должен устанавливаться цементный мост высотой не менее 100 метров. При наличии стыковочных устройств в последней спущенной в скважину колонне (эксплуатационной или промежуточной) в интервале стыковки секций должен быть установлен цементный мост на 50 метров ниже и выше места стыковки.</w:t>
      </w:r>
    </w:p>
    <w:bookmarkEnd w:id="166"/>
    <w:bookmarkStart w:name="z186" w:id="167"/>
    <w:p>
      <w:pPr>
        <w:spacing w:after="0"/>
        <w:ind w:left="0"/>
        <w:jc w:val="both"/>
      </w:pPr>
      <w:r>
        <w:rPr>
          <w:rFonts w:ascii="Times New Roman"/>
          <w:b w:val="false"/>
          <w:i w:val="false"/>
          <w:color w:val="000000"/>
          <w:sz w:val="28"/>
        </w:rPr>
        <w:t>
      32. Тампонажный материал, используемый для установки мостов, должен быть коррозионностойким и соответствовать требованиям, предусмотренным рабочим проектом на бурение скважины для цементирования обсадных колонн в интервалах пласта, содержащего сероводород.</w:t>
      </w:r>
    </w:p>
    <w:bookmarkEnd w:id="167"/>
    <w:bookmarkStart w:name="z187" w:id="168"/>
    <w:p>
      <w:pPr>
        <w:spacing w:after="0"/>
        <w:ind w:left="0"/>
        <w:jc w:val="both"/>
      </w:pPr>
      <w:r>
        <w:rPr>
          <w:rFonts w:ascii="Times New Roman"/>
          <w:b w:val="false"/>
          <w:i w:val="false"/>
          <w:color w:val="000000"/>
          <w:sz w:val="28"/>
        </w:rPr>
        <w:t>
      33. Наличие мостов проверяется разгрузкой бурильного инструмента или насосно-компрессорных труб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кроме того, испытывается методом гидравлической опрессовки.</w:t>
      </w:r>
    </w:p>
    <w:bookmarkEnd w:id="168"/>
    <w:bookmarkStart w:name="z188" w:id="169"/>
    <w:p>
      <w:pPr>
        <w:spacing w:after="0"/>
        <w:ind w:left="0"/>
        <w:jc w:val="both"/>
      </w:pPr>
      <w:r>
        <w:rPr>
          <w:rFonts w:ascii="Times New Roman"/>
          <w:b w:val="false"/>
          <w:i w:val="false"/>
          <w:color w:val="000000"/>
          <w:sz w:val="28"/>
        </w:rPr>
        <w:t>
      34. На устье ликвидированной скважины устанавливается армированная бетонная тумба размером 1х1х1 метров, где устанавливается табличка на которой рельефно (для обеспечения сохранности данных) указываются номер и географические координаты скважины, наименование месторождения, недропользователь, дата ликвидации.</w:t>
      </w:r>
    </w:p>
    <w:bookmarkEnd w:id="169"/>
    <w:bookmarkStart w:name="z189" w:id="170"/>
    <w:p>
      <w:pPr>
        <w:spacing w:after="0"/>
        <w:ind w:left="0"/>
        <w:jc w:val="both"/>
      </w:pPr>
      <w:r>
        <w:rPr>
          <w:rFonts w:ascii="Times New Roman"/>
          <w:b w:val="false"/>
          <w:i w:val="false"/>
          <w:color w:val="000000"/>
          <w:sz w:val="28"/>
        </w:rPr>
        <w:t xml:space="preserve">
      35. По окончании ликвидационных работ устье скважины, предусмотренной в </w:t>
      </w:r>
      <w:r>
        <w:rPr>
          <w:rFonts w:ascii="Times New Roman"/>
          <w:b w:val="false"/>
          <w:i w:val="false"/>
          <w:color w:val="000000"/>
          <w:sz w:val="28"/>
        </w:rPr>
        <w:t>пункте 5</w:t>
      </w:r>
      <w:r>
        <w:rPr>
          <w:rFonts w:ascii="Times New Roman"/>
          <w:b w:val="false"/>
          <w:i w:val="false"/>
          <w:color w:val="000000"/>
          <w:sz w:val="28"/>
        </w:rPr>
        <w:t xml:space="preserve"> настоящих Требований, за исключением скважины на море и (или) внутренних водоемах, оборудуется колонной головкой и задвижкой высокого давления в коррозионностойком исполнении, а также отводами для контроля давлений в трубном и межколонном пространствах. </w:t>
      </w:r>
    </w:p>
    <w:bookmarkEnd w:id="170"/>
    <w:bookmarkStart w:name="z190" w:id="171"/>
    <w:p>
      <w:pPr>
        <w:spacing w:after="0"/>
        <w:ind w:left="0"/>
        <w:jc w:val="both"/>
      </w:pPr>
      <w:r>
        <w:rPr>
          <w:rFonts w:ascii="Times New Roman"/>
          <w:b w:val="false"/>
          <w:i w:val="false"/>
          <w:color w:val="000000"/>
          <w:sz w:val="28"/>
        </w:rPr>
        <w:t>
      На устье скважины устанавливается металлическая табличка, на которой рельефно (для обеспечения сохранности данных) обозначается номер и географические координаты скважины, наименование месторождения, недропользователь, дата ликвидации.</w:t>
      </w:r>
    </w:p>
    <w:bookmarkEnd w:id="171"/>
    <w:bookmarkStart w:name="z191" w:id="172"/>
    <w:p>
      <w:pPr>
        <w:spacing w:after="0"/>
        <w:ind w:left="0"/>
        <w:jc w:val="both"/>
      </w:pPr>
      <w:r>
        <w:rPr>
          <w:rFonts w:ascii="Times New Roman"/>
          <w:b w:val="false"/>
          <w:i w:val="false"/>
          <w:color w:val="000000"/>
          <w:sz w:val="28"/>
        </w:rPr>
        <w:t>
      На устье ликвидированной скважины с высоким содержанием сероводорода на металлической табличке дополнительно указывается предупреждение "Осторожно сероводород!".</w:t>
      </w:r>
    </w:p>
    <w:bookmarkEnd w:id="172"/>
    <w:bookmarkStart w:name="z192" w:id="173"/>
    <w:p>
      <w:pPr>
        <w:spacing w:after="0"/>
        <w:ind w:left="0"/>
        <w:jc w:val="both"/>
      </w:pPr>
      <w:r>
        <w:rPr>
          <w:rFonts w:ascii="Times New Roman"/>
          <w:b w:val="false"/>
          <w:i w:val="false"/>
          <w:color w:val="000000"/>
          <w:sz w:val="28"/>
        </w:rPr>
        <w:t>
      36. При ликвидации скважины пробуренной на море необходимо обрезать все обсадные колонны ниже дна моря и заполнить устье скважины цементным раствором до уровня дна моря.</w:t>
      </w:r>
    </w:p>
    <w:bookmarkEnd w:id="173"/>
    <w:bookmarkStart w:name="z193" w:id="174"/>
    <w:p>
      <w:pPr>
        <w:spacing w:after="0"/>
        <w:ind w:left="0"/>
        <w:jc w:val="both"/>
      </w:pPr>
      <w:r>
        <w:rPr>
          <w:rFonts w:ascii="Times New Roman"/>
          <w:b w:val="false"/>
          <w:i w:val="false"/>
          <w:color w:val="000000"/>
          <w:sz w:val="28"/>
        </w:rPr>
        <w:t>
      37. После затвердевания цементного раствора на устье скважины и смежную поверхность морского дна укладывают крупногабаритные бетонные плиты или блоки.</w:t>
      </w:r>
    </w:p>
    <w:bookmarkEnd w:id="174"/>
    <w:bookmarkStart w:name="z194" w:id="175"/>
    <w:p>
      <w:pPr>
        <w:spacing w:after="0"/>
        <w:ind w:left="0"/>
        <w:jc w:val="both"/>
      </w:pPr>
      <w:r>
        <w:rPr>
          <w:rFonts w:ascii="Times New Roman"/>
          <w:b w:val="false"/>
          <w:i w:val="false"/>
          <w:color w:val="000000"/>
          <w:sz w:val="28"/>
        </w:rPr>
        <w:t>
      38. После ликвидации скважины проводится водолазное обследование дна с целью выявления навигационных подводных опасностей. Один экземпляр акта обследования дна моря вокруг скважины с указанием географических координат должен быть передан в соответствующую службу, отвечающую за безопасность судоходства.</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