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a755" w14:textId="41f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Гражданский кодекс Республики Казахстан (Особенная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февраля 2004 года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830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иным лицам в соответствии с законодательными актами Республики Казахстан об обязательном страховании.".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